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3C" w:rsidRPr="007D1A5D" w:rsidRDefault="009D4F3C" w:rsidP="009D4F3C">
      <w:pPr>
        <w:shd w:val="clear" w:color="auto" w:fill="FFFFFF"/>
        <w:spacing w:before="300" w:after="360" w:line="240" w:lineRule="auto"/>
        <w:jc w:val="center"/>
        <w:outlineLvl w:val="0"/>
        <w:rPr>
          <w:rFonts w:ascii="Arial" w:eastAsia="Times New Roman" w:hAnsi="Arial" w:cs="Arial"/>
          <w:color w:val="FC6A27"/>
          <w:kern w:val="36"/>
          <w:sz w:val="40"/>
          <w:szCs w:val="40"/>
          <w:lang w:eastAsia="cs-CZ"/>
        </w:rPr>
      </w:pPr>
      <w:r w:rsidRPr="007D1A5D">
        <w:rPr>
          <w:rFonts w:ascii="Arial" w:eastAsia="Times New Roman" w:hAnsi="Arial" w:cs="Arial"/>
          <w:b/>
          <w:bCs/>
          <w:color w:val="FC6A27"/>
          <w:kern w:val="36"/>
          <w:sz w:val="40"/>
          <w:szCs w:val="40"/>
          <w:lang w:eastAsia="cs-CZ"/>
        </w:rPr>
        <w:t>SPOLEK TREND VOZÍČKÁŘŮ HLEDÁ OSOBNÍ ASISTENTY</w:t>
      </w:r>
    </w:p>
    <w:p w:rsidR="009D4F3C" w:rsidRPr="009D4F3C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Hledáš smysluplnou brigádu?</w:t>
      </w:r>
    </w:p>
    <w:p w:rsidR="009D4F3C" w:rsidRPr="009D4F3C" w:rsidRDefault="009D4F3C" w:rsidP="009D4F3C">
      <w:pPr>
        <w:shd w:val="clear" w:color="auto" w:fill="FFFFFF"/>
        <w:spacing w:after="240" w:line="240" w:lineRule="auto"/>
        <w:ind w:left="2124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Láká tě být užitečný?</w:t>
      </w:r>
    </w:p>
    <w:p w:rsidR="009D4F3C" w:rsidRPr="009D4F3C" w:rsidRDefault="009D4F3C" w:rsidP="00C4396B">
      <w:pPr>
        <w:shd w:val="clear" w:color="auto" w:fill="FFFFFF"/>
        <w:spacing w:after="240" w:line="240" w:lineRule="auto"/>
        <w:ind w:left="4248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Rád poznáváš nové a zajímavé lidi?</w:t>
      </w:r>
    </w:p>
    <w:p w:rsidR="009D4F3C" w:rsidRPr="009D4F3C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 tu příležitost stát se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osobním asistentem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u lidí s tělesným postižením </w:t>
      </w:r>
    </w:p>
    <w:p w:rsidR="009D4F3C" w:rsidRPr="009D4F3C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Požadujeme:</w:t>
      </w:r>
    </w:p>
    <w:p w:rsidR="009D4F3C" w:rsidRPr="009D4F3C" w:rsidRDefault="009D4F3C" w:rsidP="009D4F3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Vzdělání podle zákona č. 108/2006 Sb. o sociálních službách –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pracovník v sociálních službách 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(možno doplnit)</w:t>
      </w:r>
    </w:p>
    <w:p w:rsidR="009D4F3C" w:rsidRPr="009D4F3C" w:rsidRDefault="009D4F3C" w:rsidP="009D4F3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Věk nad 18 let</w:t>
      </w:r>
    </w:p>
    <w:p w:rsidR="009D4F3C" w:rsidRPr="009D4F3C" w:rsidRDefault="009D4F3C" w:rsidP="009D4F3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Výhodou praxe v sociálních službách</w:t>
      </w:r>
    </w:p>
    <w:p w:rsidR="009D4F3C" w:rsidRPr="009D4F3C" w:rsidRDefault="009D4F3C" w:rsidP="009D4F3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Fl</w:t>
      </w:r>
      <w:r w:rsidR="007D1A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exibilní časové možnosti, práce 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 svátcích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a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víkendech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dle požadavků klientů</w:t>
      </w:r>
    </w:p>
    <w:p w:rsidR="009D4F3C" w:rsidRPr="009D4F3C" w:rsidRDefault="009D4F3C" w:rsidP="009D4F3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Zodpovědné a spol</w:t>
      </w:r>
      <w:r w:rsidR="007D1A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ehlivé jednání, komunikativnost 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aktivní užívání online nástrojů (kalendář, formuláře, email)</w:t>
      </w:r>
    </w:p>
    <w:p w:rsidR="009D4F3C" w:rsidRPr="009D4F3C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Nabízíme:</w:t>
      </w:r>
    </w:p>
    <w:p w:rsidR="009D4F3C" w:rsidRPr="009D4F3C" w:rsidRDefault="009D4F3C" w:rsidP="00D91C4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Nástupní plat 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</w:t>
      </w:r>
      <w:r w:rsidR="00EA5EB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30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Kč/hod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Příplatek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15Kč/ hod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za víkendy, svátky a práci v noci</w:t>
      </w:r>
    </w:p>
    <w:p w:rsidR="009D4F3C" w:rsidRPr="009D4F3C" w:rsidRDefault="009D4F3C" w:rsidP="009D4F3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Smlouvu ve formě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DPP a následně možnost DPČ</w:t>
      </w:r>
    </w:p>
    <w:p w:rsidR="009D4F3C" w:rsidRPr="009D4F3C" w:rsidRDefault="009D4F3C" w:rsidP="009D4F3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Pravidelné supervize a vzdělávání, volnočasové akce Trendu, přednášky</w:t>
      </w:r>
    </w:p>
    <w:p w:rsidR="009D4F3C" w:rsidRPr="009D4F3C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Náplň práce:</w:t>
      </w:r>
    </w:p>
    <w:p w:rsidR="009D4F3C" w:rsidRPr="009D4F3C" w:rsidRDefault="009D4F3C" w:rsidP="009D4F3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Úkony osobní asistence – doprovody, dopomoc s úklidem domácnosti, doprovody, příprava a podání jídla, přesuny z invalidního vozíku, osobní hygiena, společnost</w:t>
      </w:r>
    </w:p>
    <w:p w:rsidR="009D4F3C" w:rsidRPr="009D4F3C" w:rsidRDefault="009D4F3C" w:rsidP="009D4F3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Spolupráce s koordinátorem osobní asistence při plnění povinností, účast na poradách, školeních a supervizích</w:t>
      </w:r>
    </w:p>
    <w:p w:rsidR="009D4F3C" w:rsidRPr="009D4F3C" w:rsidRDefault="009D4F3C" w:rsidP="009D4F3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Výkon služby osobní asistence podle pravidel, postupů a pokynů daných metodikou </w:t>
      </w:r>
    </w:p>
    <w:p w:rsidR="009D4F3C" w:rsidRPr="007D1A5D" w:rsidRDefault="009D4F3C" w:rsidP="009D4F3C">
      <w:pPr>
        <w:shd w:val="clear" w:color="auto" w:fill="FFFFFF"/>
        <w:spacing w:after="240" w:line="240" w:lineRule="auto"/>
      </w:pP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případě zájmu o pracovní místo zašlete strukturovaný životopis a motivační dopis na níže uvedené kontaktní údaje: </w:t>
      </w: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email: </w:t>
      </w:r>
      <w:hyperlink r:id="rId7" w:history="1">
        <w:r w:rsidRPr="009D4F3C">
          <w:rPr>
            <w:rFonts w:ascii="Arial" w:eastAsia="Times New Roman" w:hAnsi="Arial" w:cs="Arial"/>
            <w:b/>
            <w:bCs/>
            <w:color w:val="FC6A27"/>
            <w:sz w:val="24"/>
            <w:szCs w:val="24"/>
            <w:lang w:eastAsia="cs-CZ"/>
          </w:rPr>
          <w:t>asistence@trendvozickaru.cz</w:t>
        </w:r>
      </w:hyperlink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, tel. Číslo:</w:t>
      </w:r>
      <w:r w:rsidRPr="009D4F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734 236 589.</w:t>
      </w:r>
      <w:r w:rsidR="007D1A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7D1A5D" w:rsidRPr="007D1A5D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Spolek Trend vozíčkářů Olomouc, Lužická 7, 779 00 Olomouc, www.trendvozickaru.cz</w:t>
      </w:r>
    </w:p>
    <w:p w:rsidR="00B6180B" w:rsidRDefault="009D4F3C" w:rsidP="009D4F3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D4F3C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Do předmětu e-mailu napište OSOBNÍ ASISTENT – výběrové řízení</w:t>
      </w:r>
      <w:bookmarkStart w:id="0" w:name="_GoBack"/>
      <w:bookmarkEnd w:id="0"/>
    </w:p>
    <w:sectPr w:rsidR="00B6180B" w:rsidSect="009D4F3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6E" w:rsidRDefault="004F566E" w:rsidP="007D1A5D">
      <w:pPr>
        <w:spacing w:after="0" w:line="240" w:lineRule="auto"/>
      </w:pPr>
      <w:r>
        <w:separator/>
      </w:r>
    </w:p>
  </w:endnote>
  <w:endnote w:type="continuationSeparator" w:id="0">
    <w:p w:rsidR="004F566E" w:rsidRDefault="004F566E" w:rsidP="007D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5D" w:rsidRPr="000D0367" w:rsidRDefault="007D1A5D" w:rsidP="007D1A5D">
    <w:pPr>
      <w:pBdr>
        <w:top w:val="single" w:sz="4" w:space="1" w:color="auto"/>
      </w:pBdr>
      <w:rPr>
        <w:rFonts w:cstheme="minorHAnsi"/>
      </w:rPr>
    </w:pPr>
    <w:r>
      <w:rPr>
        <w:rFonts w:cstheme="minorHAnsi"/>
        <w:snapToGrid w:val="0"/>
      </w:rPr>
      <w:t>Telefon: 582 777 707, 734 236 589</w:t>
    </w:r>
    <w:r>
      <w:rPr>
        <w:rFonts w:cstheme="minorHAnsi"/>
        <w:snapToGrid w:val="0"/>
      </w:rPr>
      <w:tab/>
    </w:r>
    <w:r>
      <w:rPr>
        <w:rFonts w:cstheme="minorHAnsi"/>
        <w:snapToGrid w:val="0"/>
      </w:rPr>
      <w:tab/>
    </w:r>
    <w:r>
      <w:rPr>
        <w:rFonts w:cstheme="minorHAnsi"/>
        <w:snapToGrid w:val="0"/>
      </w:rPr>
      <w:tab/>
    </w:r>
    <w:r>
      <w:rPr>
        <w:rFonts w:cstheme="minorHAnsi"/>
        <w:snapToGrid w:val="0"/>
      </w:rPr>
      <w:tab/>
      <w:t xml:space="preserve">       Datová schránka: </w:t>
    </w:r>
    <w:r w:rsidRPr="000D0367">
      <w:rPr>
        <w:rFonts w:cstheme="minorHAnsi"/>
      </w:rPr>
      <w:t>xge2nu3</w:t>
    </w:r>
    <w:r w:rsidRPr="000D0367">
      <w:rPr>
        <w:rFonts w:cstheme="minorHAnsi"/>
      </w:rPr>
      <w:br/>
    </w:r>
    <w:r w:rsidRPr="000D0367">
      <w:rPr>
        <w:rFonts w:cstheme="minorHAnsi"/>
        <w:snapToGrid w:val="0"/>
      </w:rPr>
      <w:t xml:space="preserve">E-mail: </w:t>
    </w:r>
    <w:r>
      <w:rPr>
        <w:rFonts w:cstheme="minorHAnsi"/>
        <w:snapToGrid w:val="0"/>
      </w:rPr>
      <w:t>asistence</w:t>
    </w:r>
    <w:r w:rsidRPr="000D0367">
      <w:rPr>
        <w:rFonts w:cstheme="minorHAnsi"/>
        <w:snapToGrid w:val="0"/>
      </w:rPr>
      <w:t>@trendvozickaru.cz</w:t>
    </w:r>
    <w:r w:rsidRPr="000D0367">
      <w:rPr>
        <w:rFonts w:cstheme="minorHAnsi"/>
        <w:snapToGrid w:val="0"/>
      </w:rPr>
      <w:tab/>
    </w:r>
    <w:r>
      <w:rPr>
        <w:rFonts w:cstheme="minorHAnsi"/>
        <w:snapToGrid w:val="0"/>
      </w:rPr>
      <w:tab/>
    </w:r>
    <w:r w:rsidRPr="000D0367">
      <w:rPr>
        <w:rFonts w:cstheme="minorHAnsi"/>
        <w:snapToGrid w:val="0"/>
      </w:rPr>
      <w:tab/>
    </w:r>
    <w:r w:rsidRPr="000D0367">
      <w:rPr>
        <w:rFonts w:cstheme="minorHAnsi"/>
        <w:snapToGrid w:val="0"/>
      </w:rPr>
      <w:tab/>
    </w:r>
    <w:r>
      <w:rPr>
        <w:rFonts w:cstheme="minorHAnsi"/>
        <w:snapToGrid w:val="0"/>
      </w:rPr>
      <w:t xml:space="preserve">       </w:t>
    </w:r>
    <w:r w:rsidRPr="00E477D0">
      <w:rPr>
        <w:rFonts w:cstheme="minorHAnsi"/>
        <w:snapToGrid w:val="0"/>
      </w:rPr>
      <w:t>http://</w:t>
    </w:r>
    <w:r w:rsidRPr="00E477D0">
      <w:rPr>
        <w:rFonts w:cstheme="minorHAnsi"/>
      </w:rPr>
      <w:t>www.</w:t>
    </w:r>
    <w:r w:rsidRPr="00E477D0">
      <w:rPr>
        <w:rFonts w:cstheme="minorHAnsi"/>
        <w:snapToGrid w:val="0"/>
      </w:rPr>
      <w:t>trendvozickaru.cz</w:t>
    </w:r>
    <w:r>
      <w:rPr>
        <w:rFonts w:cstheme="minorHAnsi"/>
        <w:snapToGrid w:val="0"/>
      </w:rPr>
      <w:br/>
    </w:r>
    <w:r w:rsidRPr="000D0367">
      <w:rPr>
        <w:rFonts w:cstheme="minorHAnsi"/>
        <w:snapToGrid w:val="0"/>
      </w:rPr>
      <w:t xml:space="preserve">Bankovní účet: </w:t>
    </w:r>
    <w:r w:rsidRPr="00BA76D8">
      <w:rPr>
        <w:rFonts w:cstheme="minorHAnsi"/>
        <w:snapToGrid w:val="0"/>
      </w:rPr>
      <w:t>Banka CREDITAS, a. s.</w:t>
    </w:r>
    <w:r>
      <w:rPr>
        <w:rFonts w:cstheme="minorHAnsi"/>
        <w:snapToGrid w:val="0"/>
      </w:rPr>
      <w:t xml:space="preserve"> </w:t>
    </w:r>
    <w:r w:rsidRPr="000D0367">
      <w:rPr>
        <w:rFonts w:cstheme="minorHAnsi"/>
        <w:snapToGrid w:val="0"/>
      </w:rPr>
      <w:t>108 097 924/2250</w:t>
    </w:r>
    <w:r>
      <w:rPr>
        <w:rFonts w:cstheme="minorHAnsi"/>
        <w:snapToGrid w:val="0"/>
      </w:rPr>
      <w:tab/>
      <w:t xml:space="preserve">                       </w:t>
    </w:r>
    <w:r w:rsidRPr="000D0367">
      <w:rPr>
        <w:rFonts w:cstheme="minorHAnsi"/>
        <w:snapToGrid w:val="0"/>
      </w:rPr>
      <w:t xml:space="preserve">IČO: 61984680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6E" w:rsidRDefault="004F566E" w:rsidP="007D1A5D">
      <w:pPr>
        <w:spacing w:after="0" w:line="240" w:lineRule="auto"/>
      </w:pPr>
      <w:r>
        <w:separator/>
      </w:r>
    </w:p>
  </w:footnote>
  <w:footnote w:type="continuationSeparator" w:id="0">
    <w:p w:rsidR="004F566E" w:rsidRDefault="004F566E" w:rsidP="007D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5D" w:rsidRPr="000D0367" w:rsidRDefault="007D1A5D" w:rsidP="007D1A5D">
    <w:pPr>
      <w:pBdr>
        <w:bottom w:val="single" w:sz="4" w:space="1" w:color="auto"/>
      </w:pBdr>
      <w:tabs>
        <w:tab w:val="center" w:pos="4422"/>
        <w:tab w:val="left" w:pos="8448"/>
        <w:tab w:val="right" w:pos="8845"/>
      </w:tabs>
      <w:jc w:val="center"/>
      <w:rPr>
        <w:rFonts w:cstheme="minorHAnsi"/>
        <w:b/>
        <w:snapToGrid w:val="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5A34F" wp14:editId="59D6CC7D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260000" cy="411065"/>
          <wp:effectExtent l="0" t="0" r="0" b="8255"/>
          <wp:wrapNone/>
          <wp:docPr id="1" name="obrázek 1" descr="C:\Users\tomas_000\AppData\Local\Microsoft\Windows\INetCache\Content.Word\logo-trend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_000\AppData\Local\Microsoft\Windows\INetCache\Content.Word\logo-trend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napToGrid w:val="0"/>
        <w:sz w:val="32"/>
      </w:rPr>
      <w:t xml:space="preserve">       </w:t>
    </w:r>
    <w:r w:rsidRPr="000D0367">
      <w:rPr>
        <w:rFonts w:cstheme="minorHAnsi"/>
        <w:b/>
        <w:snapToGrid w:val="0"/>
        <w:sz w:val="32"/>
      </w:rPr>
      <w:t>Spolek TREND VOZÍČKÁŘŮ Olomouc</w:t>
    </w:r>
  </w:p>
  <w:p w:rsidR="007D1A5D" w:rsidRPr="000D0367" w:rsidRDefault="007D1A5D" w:rsidP="007D1A5D">
    <w:pPr>
      <w:pBdr>
        <w:bottom w:val="single" w:sz="4" w:space="1" w:color="auto"/>
      </w:pBdr>
      <w:tabs>
        <w:tab w:val="center" w:pos="4422"/>
        <w:tab w:val="left" w:pos="8448"/>
        <w:tab w:val="right" w:pos="8845"/>
      </w:tabs>
      <w:rPr>
        <w:rFonts w:cstheme="minorHAnsi"/>
        <w:bCs/>
        <w:snapToGrid w:val="0"/>
        <w:sz w:val="28"/>
      </w:rPr>
    </w:pPr>
    <w:r w:rsidRPr="000D0367">
      <w:rPr>
        <w:rFonts w:cstheme="minorHAnsi"/>
        <w:b/>
        <w:snapToGrid w:val="0"/>
        <w:sz w:val="32"/>
      </w:rPr>
      <w:tab/>
    </w:r>
    <w:r w:rsidRPr="000D0367">
      <w:rPr>
        <w:rFonts w:cstheme="minorHAnsi"/>
        <w:bCs/>
        <w:snapToGrid w:val="0"/>
        <w:sz w:val="26"/>
      </w:rPr>
      <w:t>Lužická  7, 779 00 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1572"/>
    <w:multiLevelType w:val="multilevel"/>
    <w:tmpl w:val="D9447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62608"/>
    <w:multiLevelType w:val="multilevel"/>
    <w:tmpl w:val="92567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1427C"/>
    <w:multiLevelType w:val="multilevel"/>
    <w:tmpl w:val="BB24F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4A"/>
    <w:rsid w:val="0042354A"/>
    <w:rsid w:val="004F566E"/>
    <w:rsid w:val="007D1A5D"/>
    <w:rsid w:val="009D4F3C"/>
    <w:rsid w:val="00B6180B"/>
    <w:rsid w:val="00C4396B"/>
    <w:rsid w:val="00E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36DB"/>
  <w15:chartTrackingRefBased/>
  <w15:docId w15:val="{5E73E5A3-71DB-47B3-8FEA-3941037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4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4F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D4F3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A5D"/>
  </w:style>
  <w:style w:type="paragraph" w:styleId="Zpat">
    <w:name w:val="footer"/>
    <w:basedOn w:val="Normln"/>
    <w:link w:val="ZpatChar"/>
    <w:uiPriority w:val="99"/>
    <w:unhideWhenUsed/>
    <w:rsid w:val="007D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istence@trendvozicka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1294</Characters>
  <Application>Microsoft Office Word</Application>
  <DocSecurity>0</DocSecurity>
  <Lines>10</Lines>
  <Paragraphs>3</Paragraphs>
  <ScaleCrop>false</ScaleCrop>
  <Company>Spolek Trend vozíčkářů Olomouc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 asistence</dc:creator>
  <cp:keywords/>
  <dc:description/>
  <cp:lastModifiedBy>Manažer soc. služeb</cp:lastModifiedBy>
  <cp:revision>6</cp:revision>
  <dcterms:created xsi:type="dcterms:W3CDTF">2022-02-14T10:25:00Z</dcterms:created>
  <dcterms:modified xsi:type="dcterms:W3CDTF">2022-03-22T07:34:00Z</dcterms:modified>
</cp:coreProperties>
</file>