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3E7B" w14:textId="4D9F7D33" w:rsidR="00EF08B7" w:rsidRPr="00F86126" w:rsidRDefault="00E15CC9" w:rsidP="00EF08B7">
      <w:pPr>
        <w:autoSpaceDE w:val="0"/>
        <w:autoSpaceDN w:val="0"/>
        <w:adjustRightInd w:val="0"/>
        <w:jc w:val="center"/>
        <w:rPr>
          <w:rFonts w:ascii="Times New Roman" w:hAnsi="Times New Roman"/>
          <w:noProof/>
          <w:sz w:val="28"/>
          <w:szCs w:val="28"/>
        </w:rPr>
      </w:pPr>
      <w:r>
        <w:rPr>
          <w:rFonts w:ascii="Times New Roman" w:hAnsi="Times New Roman"/>
          <w:noProof/>
          <w:sz w:val="28"/>
          <w:szCs w:val="28"/>
        </w:rPr>
        <w:pict w14:anchorId="719A75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P_logo_PdF_stred_cerna_cz" style="width:90.75pt;height:119.25pt;visibility:visible;mso-wrap-style:square">
            <v:imagedata r:id="rId11" o:title="UP_logo_PdF_stred_cerna_cz"/>
          </v:shape>
        </w:pict>
      </w:r>
    </w:p>
    <w:p w14:paraId="2A7AE24E" w14:textId="0C09E840" w:rsidR="00EF08B7" w:rsidRDefault="00EF08B7" w:rsidP="00EF08B7">
      <w:pPr>
        <w:autoSpaceDE w:val="0"/>
        <w:autoSpaceDN w:val="0"/>
        <w:adjustRightInd w:val="0"/>
        <w:jc w:val="center"/>
        <w:rPr>
          <w:rFonts w:ascii="Times New Roman" w:hAnsi="Times New Roman"/>
          <w:noProof/>
          <w:sz w:val="28"/>
          <w:szCs w:val="28"/>
        </w:rPr>
      </w:pPr>
    </w:p>
    <w:p w14:paraId="731F8AA1" w14:textId="0AA79159" w:rsidR="00470CFF" w:rsidRDefault="00470CFF" w:rsidP="00EF08B7">
      <w:pPr>
        <w:autoSpaceDE w:val="0"/>
        <w:autoSpaceDN w:val="0"/>
        <w:adjustRightInd w:val="0"/>
        <w:jc w:val="center"/>
        <w:rPr>
          <w:rFonts w:ascii="Times New Roman" w:hAnsi="Times New Roman"/>
          <w:noProof/>
          <w:sz w:val="28"/>
          <w:szCs w:val="28"/>
        </w:rPr>
      </w:pPr>
    </w:p>
    <w:p w14:paraId="597FB203" w14:textId="77777777" w:rsidR="00470CFF" w:rsidRPr="00F86126" w:rsidRDefault="00470CFF" w:rsidP="00EF08B7">
      <w:pPr>
        <w:autoSpaceDE w:val="0"/>
        <w:autoSpaceDN w:val="0"/>
        <w:adjustRightInd w:val="0"/>
        <w:jc w:val="center"/>
        <w:rPr>
          <w:rFonts w:ascii="Times New Roman" w:hAnsi="Times New Roman"/>
          <w:noProof/>
          <w:sz w:val="28"/>
          <w:szCs w:val="28"/>
        </w:rPr>
      </w:pPr>
    </w:p>
    <w:p w14:paraId="47489A49" w14:textId="77777777" w:rsidR="00EF08B7" w:rsidRPr="00F86126" w:rsidRDefault="00EF08B7" w:rsidP="00EF08B7">
      <w:pPr>
        <w:autoSpaceDE w:val="0"/>
        <w:autoSpaceDN w:val="0"/>
        <w:adjustRightInd w:val="0"/>
        <w:jc w:val="center"/>
        <w:rPr>
          <w:rFonts w:ascii="Times New Roman" w:hAnsi="Times New Roman"/>
          <w:b/>
          <w:spacing w:val="20"/>
          <w:sz w:val="32"/>
          <w:szCs w:val="28"/>
        </w:rPr>
      </w:pPr>
    </w:p>
    <w:p w14:paraId="4753B517" w14:textId="52B9307E" w:rsidR="00EF08B7" w:rsidRPr="00EC649D" w:rsidRDefault="00EF08B7" w:rsidP="00C35A81">
      <w:pPr>
        <w:autoSpaceDE w:val="0"/>
        <w:autoSpaceDN w:val="0"/>
        <w:adjustRightInd w:val="0"/>
        <w:ind w:left="0" w:firstLine="0"/>
        <w:jc w:val="center"/>
        <w:rPr>
          <w:rFonts w:ascii="Georgia" w:hAnsi="Georgia"/>
          <w:b/>
          <w:spacing w:val="20"/>
          <w:sz w:val="32"/>
          <w:szCs w:val="28"/>
        </w:rPr>
      </w:pPr>
      <w:r w:rsidRPr="00EC649D">
        <w:rPr>
          <w:rFonts w:ascii="Georgia" w:hAnsi="Georgia"/>
          <w:b/>
          <w:spacing w:val="20"/>
          <w:sz w:val="32"/>
          <w:szCs w:val="28"/>
        </w:rPr>
        <w:t>VNITŘNÍ PŘEDPIS PdF UP</w:t>
      </w:r>
    </w:p>
    <w:p w14:paraId="715713A3" w14:textId="77777777" w:rsidR="00EF08B7" w:rsidRPr="00EC649D" w:rsidRDefault="00EF08B7" w:rsidP="00EF08B7">
      <w:pPr>
        <w:autoSpaceDE w:val="0"/>
        <w:autoSpaceDN w:val="0"/>
        <w:adjustRightInd w:val="0"/>
        <w:jc w:val="center"/>
        <w:rPr>
          <w:rFonts w:ascii="Georgia" w:hAnsi="Georgia"/>
          <w:b/>
          <w:bCs/>
          <w:sz w:val="16"/>
          <w:szCs w:val="16"/>
        </w:rPr>
      </w:pPr>
    </w:p>
    <w:p w14:paraId="34993DB7" w14:textId="77777777" w:rsidR="00EF08B7" w:rsidRPr="00EC649D" w:rsidRDefault="00EF08B7" w:rsidP="00EF08B7">
      <w:pPr>
        <w:autoSpaceDE w:val="0"/>
        <w:autoSpaceDN w:val="0"/>
        <w:adjustRightInd w:val="0"/>
        <w:rPr>
          <w:rFonts w:ascii="Georgia" w:hAnsi="Georgia"/>
          <w:b/>
          <w:bCs/>
          <w:sz w:val="16"/>
          <w:szCs w:val="16"/>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tblGrid>
      <w:tr w:rsidR="00EF08B7" w:rsidRPr="00EC649D" w14:paraId="63087F03" w14:textId="77777777" w:rsidTr="000D0447">
        <w:trPr>
          <w:trHeight w:val="694"/>
        </w:trPr>
        <w:tc>
          <w:tcPr>
            <w:tcW w:w="5528" w:type="dxa"/>
            <w:shd w:val="clear" w:color="auto" w:fill="auto"/>
          </w:tcPr>
          <w:p w14:paraId="75E165BA" w14:textId="5BCD294F" w:rsidR="00EF08B7" w:rsidRPr="00EC649D" w:rsidRDefault="00EF08B7" w:rsidP="00C35A81">
            <w:pPr>
              <w:tabs>
                <w:tab w:val="left" w:pos="0"/>
              </w:tabs>
              <w:autoSpaceDE w:val="0"/>
              <w:autoSpaceDN w:val="0"/>
              <w:adjustRightInd w:val="0"/>
              <w:spacing w:before="120" w:after="120"/>
              <w:ind w:left="36" w:firstLine="0"/>
              <w:jc w:val="center"/>
              <w:rPr>
                <w:rFonts w:ascii="Georgia" w:hAnsi="Georgia"/>
                <w:b/>
                <w:bCs/>
                <w:sz w:val="48"/>
                <w:szCs w:val="48"/>
              </w:rPr>
            </w:pPr>
            <w:r w:rsidRPr="00EC649D">
              <w:rPr>
                <w:rFonts w:ascii="Georgia" w:hAnsi="Georgia"/>
                <w:b/>
                <w:bCs/>
                <w:sz w:val="48"/>
                <w:szCs w:val="48"/>
              </w:rPr>
              <w:t>PdF-A</w:t>
            </w:r>
            <w:r w:rsidR="00F86126" w:rsidRPr="00EC649D">
              <w:rPr>
                <w:rFonts w:ascii="Georgia" w:hAnsi="Georgia"/>
                <w:b/>
                <w:bCs/>
                <w:sz w:val="48"/>
                <w:szCs w:val="48"/>
              </w:rPr>
              <w:t>-17</w:t>
            </w:r>
            <w:r w:rsidRPr="00EC649D">
              <w:rPr>
                <w:rFonts w:ascii="Georgia" w:hAnsi="Georgia"/>
                <w:b/>
                <w:bCs/>
                <w:sz w:val="48"/>
                <w:szCs w:val="48"/>
              </w:rPr>
              <w:t>/</w:t>
            </w:r>
            <w:r w:rsidR="00F86126" w:rsidRPr="00EC649D">
              <w:rPr>
                <w:rFonts w:ascii="Georgia" w:hAnsi="Georgia"/>
                <w:b/>
                <w:bCs/>
                <w:sz w:val="48"/>
                <w:szCs w:val="48"/>
              </w:rPr>
              <w:t>0</w:t>
            </w:r>
            <w:r w:rsidR="00DC24FC">
              <w:rPr>
                <w:rFonts w:ascii="Georgia" w:hAnsi="Georgia"/>
                <w:b/>
                <w:bCs/>
                <w:sz w:val="48"/>
                <w:szCs w:val="48"/>
              </w:rPr>
              <w:t>2</w:t>
            </w:r>
            <w:r w:rsidRPr="00EC649D">
              <w:rPr>
                <w:rFonts w:ascii="Georgia" w:hAnsi="Georgia"/>
                <w:b/>
                <w:bCs/>
                <w:sz w:val="48"/>
                <w:szCs w:val="48"/>
              </w:rPr>
              <w:t>-</w:t>
            </w:r>
            <w:r w:rsidRPr="00EC649D">
              <w:rPr>
                <w:rFonts w:ascii="Georgia" w:hAnsi="Georgia"/>
                <w:b/>
                <w:sz w:val="48"/>
              </w:rPr>
              <w:t>ÚZ0</w:t>
            </w:r>
            <w:r w:rsidR="00DC24FC">
              <w:rPr>
                <w:rFonts w:ascii="Georgia" w:hAnsi="Georgia"/>
                <w:b/>
                <w:sz w:val="48"/>
              </w:rPr>
              <w:t>1</w:t>
            </w:r>
          </w:p>
        </w:tc>
      </w:tr>
    </w:tbl>
    <w:p w14:paraId="608B5331" w14:textId="48A4B708" w:rsidR="00EF08B7" w:rsidRDefault="00EF08B7" w:rsidP="00EF08B7">
      <w:pPr>
        <w:autoSpaceDE w:val="0"/>
        <w:autoSpaceDN w:val="0"/>
        <w:adjustRightInd w:val="0"/>
        <w:jc w:val="center"/>
        <w:rPr>
          <w:rFonts w:ascii="Georgia" w:hAnsi="Georgia"/>
          <w:b/>
          <w:bCs/>
        </w:rPr>
      </w:pPr>
    </w:p>
    <w:p w14:paraId="720E7E3A" w14:textId="77777777" w:rsidR="00C02FCC" w:rsidRPr="00EC649D" w:rsidRDefault="00C02FCC" w:rsidP="00EF08B7">
      <w:pPr>
        <w:autoSpaceDE w:val="0"/>
        <w:autoSpaceDN w:val="0"/>
        <w:adjustRightInd w:val="0"/>
        <w:jc w:val="center"/>
        <w:rPr>
          <w:rFonts w:ascii="Georgia" w:hAnsi="Georgia"/>
          <w:b/>
          <w:bCs/>
        </w:rPr>
      </w:pPr>
    </w:p>
    <w:p w14:paraId="05F310D8" w14:textId="77777777" w:rsidR="00DC24FC" w:rsidRPr="00B557B1" w:rsidRDefault="00DC24FC" w:rsidP="00EC139D">
      <w:pPr>
        <w:ind w:left="0" w:firstLine="0"/>
        <w:jc w:val="center"/>
        <w:outlineLvl w:val="0"/>
        <w:rPr>
          <w:rFonts w:ascii="Georgia" w:hAnsi="Georgia"/>
          <w:b/>
          <w:color w:val="000000"/>
          <w:sz w:val="40"/>
          <w:szCs w:val="40"/>
        </w:rPr>
      </w:pPr>
      <w:r w:rsidRPr="00B557B1">
        <w:rPr>
          <w:rFonts w:ascii="Georgia" w:hAnsi="Georgia"/>
          <w:b/>
          <w:color w:val="000000"/>
          <w:sz w:val="40"/>
          <w:szCs w:val="40"/>
        </w:rPr>
        <w:t>Volební řád</w:t>
      </w:r>
    </w:p>
    <w:p w14:paraId="58D9D5CE" w14:textId="77777777" w:rsidR="00DC24FC" w:rsidRPr="00B557B1" w:rsidRDefault="00DC24FC" w:rsidP="00DC24FC">
      <w:pPr>
        <w:ind w:left="0" w:firstLine="0"/>
        <w:jc w:val="center"/>
        <w:outlineLvl w:val="0"/>
        <w:rPr>
          <w:rFonts w:ascii="Georgia" w:hAnsi="Georgia"/>
          <w:b/>
          <w:color w:val="000000"/>
          <w:sz w:val="40"/>
          <w:szCs w:val="40"/>
        </w:rPr>
      </w:pPr>
      <w:r w:rsidRPr="00B557B1">
        <w:rPr>
          <w:rFonts w:ascii="Georgia" w:hAnsi="Georgia"/>
          <w:b/>
          <w:color w:val="000000"/>
          <w:sz w:val="40"/>
          <w:szCs w:val="40"/>
        </w:rPr>
        <w:t>Akademického senátu Pedagogické fakulty</w:t>
      </w:r>
    </w:p>
    <w:p w14:paraId="7297961F" w14:textId="37EC278A" w:rsidR="00EF08B7" w:rsidRPr="00B557B1" w:rsidRDefault="00DC24FC" w:rsidP="00DC24FC">
      <w:pPr>
        <w:ind w:left="0" w:firstLine="0"/>
        <w:jc w:val="center"/>
        <w:outlineLvl w:val="0"/>
        <w:rPr>
          <w:rFonts w:ascii="Georgia" w:hAnsi="Georgia"/>
          <w:b/>
          <w:sz w:val="40"/>
          <w:szCs w:val="40"/>
        </w:rPr>
      </w:pPr>
      <w:r w:rsidRPr="00B557B1">
        <w:rPr>
          <w:rFonts w:ascii="Georgia" w:hAnsi="Georgia"/>
          <w:b/>
          <w:color w:val="000000"/>
          <w:sz w:val="40"/>
          <w:szCs w:val="40"/>
        </w:rPr>
        <w:t>Univerzity Palackého v Olomouci</w:t>
      </w:r>
      <w:r w:rsidR="00EF08B7" w:rsidRPr="00B557B1">
        <w:rPr>
          <w:rFonts w:ascii="Georgia" w:hAnsi="Georgia"/>
          <w:b/>
          <w:sz w:val="40"/>
          <w:szCs w:val="40"/>
        </w:rPr>
        <w:cr/>
      </w:r>
    </w:p>
    <w:p w14:paraId="469246AF" w14:textId="3C2F7CF6" w:rsidR="00EF08B7" w:rsidRPr="00B557B1" w:rsidRDefault="00EF08B7" w:rsidP="00EF08B7">
      <w:pPr>
        <w:ind w:left="0" w:firstLine="0"/>
        <w:jc w:val="center"/>
        <w:outlineLvl w:val="0"/>
        <w:rPr>
          <w:rFonts w:ascii="Georgia" w:hAnsi="Georgia"/>
          <w:b/>
          <w:sz w:val="40"/>
          <w:szCs w:val="40"/>
        </w:rPr>
      </w:pPr>
      <w:r w:rsidRPr="00B557B1">
        <w:rPr>
          <w:rFonts w:ascii="Georgia" w:hAnsi="Georgia"/>
          <w:b/>
          <w:sz w:val="40"/>
          <w:szCs w:val="40"/>
        </w:rPr>
        <w:t>(I. úplné znění)</w:t>
      </w:r>
    </w:p>
    <w:p w14:paraId="2FF7912F" w14:textId="77777777" w:rsidR="00EF08B7" w:rsidRPr="00EC649D" w:rsidRDefault="00EF08B7" w:rsidP="00EF08B7">
      <w:pPr>
        <w:autoSpaceDE w:val="0"/>
        <w:autoSpaceDN w:val="0"/>
        <w:adjustRightInd w:val="0"/>
        <w:rPr>
          <w:rFonts w:ascii="Georgia" w:hAnsi="Georgia"/>
          <w:b/>
          <w:bCs/>
          <w:sz w:val="40"/>
          <w:szCs w:val="56"/>
        </w:rPr>
      </w:pPr>
    </w:p>
    <w:p w14:paraId="47897CB5" w14:textId="77777777" w:rsidR="00EF08B7" w:rsidRPr="00EC649D" w:rsidRDefault="00EF08B7" w:rsidP="00B17057">
      <w:pPr>
        <w:pStyle w:val="Obsah1"/>
        <w:rPr>
          <w:rFonts w:ascii="Georgia" w:hAnsi="Georgia"/>
        </w:rPr>
      </w:pPr>
    </w:p>
    <w:p w14:paraId="00821448" w14:textId="77777777" w:rsidR="00EF08B7" w:rsidRPr="00EC649D" w:rsidRDefault="00EF08B7" w:rsidP="00EF08B7">
      <w:pPr>
        <w:rPr>
          <w:rFonts w:ascii="Georgia" w:hAnsi="Georgia"/>
          <w:lang w:eastAsia="en-US"/>
        </w:rPr>
      </w:pPr>
    </w:p>
    <w:p w14:paraId="1950D08C" w14:textId="77777777" w:rsidR="00EF08B7" w:rsidRPr="00EC649D" w:rsidRDefault="00EF08B7" w:rsidP="00EF08B7">
      <w:pPr>
        <w:rPr>
          <w:rFonts w:ascii="Georgia" w:hAnsi="Georgia"/>
          <w:lang w:eastAsia="en-US"/>
        </w:rPr>
      </w:pPr>
    </w:p>
    <w:p w14:paraId="6C92DAF2" w14:textId="38B4667D" w:rsidR="00520BB1" w:rsidRDefault="00520BB1" w:rsidP="00EF08B7">
      <w:pPr>
        <w:rPr>
          <w:rFonts w:ascii="Georgia" w:hAnsi="Georgia"/>
          <w:lang w:eastAsia="en-US"/>
        </w:rPr>
      </w:pPr>
    </w:p>
    <w:p w14:paraId="3D3A2FBB" w14:textId="7E52B8C8" w:rsidR="00B557B1" w:rsidRDefault="00B557B1" w:rsidP="00EF08B7">
      <w:pPr>
        <w:rPr>
          <w:rFonts w:ascii="Georgia" w:hAnsi="Georgia"/>
          <w:lang w:eastAsia="en-US"/>
        </w:rPr>
      </w:pPr>
    </w:p>
    <w:p w14:paraId="4687BD87" w14:textId="6B46C317" w:rsidR="00B557B1" w:rsidRDefault="00B557B1" w:rsidP="00EF08B7">
      <w:pPr>
        <w:rPr>
          <w:rFonts w:ascii="Georgia" w:hAnsi="Georgia"/>
          <w:lang w:eastAsia="en-US"/>
        </w:rPr>
      </w:pPr>
    </w:p>
    <w:p w14:paraId="14B72A3E" w14:textId="77777777" w:rsidR="00B557B1" w:rsidRDefault="00B557B1" w:rsidP="00EF08B7">
      <w:pPr>
        <w:rPr>
          <w:rFonts w:ascii="Georgia" w:hAnsi="Georgia"/>
          <w:lang w:eastAsia="en-US"/>
        </w:rPr>
      </w:pPr>
    </w:p>
    <w:p w14:paraId="58E66BED" w14:textId="77777777" w:rsidR="00520BB1" w:rsidRPr="00EC649D" w:rsidRDefault="00520BB1" w:rsidP="00EF08B7">
      <w:pPr>
        <w:rPr>
          <w:rFonts w:ascii="Georgia" w:hAnsi="Georgia"/>
          <w:lang w:eastAsia="en-US"/>
        </w:rPr>
      </w:pPr>
    </w:p>
    <w:p w14:paraId="44A90AAB" w14:textId="3C8313CF" w:rsidR="00EF08B7" w:rsidRPr="00EC649D" w:rsidRDefault="00EF08B7" w:rsidP="0005446A">
      <w:pPr>
        <w:pStyle w:val="Obsah1"/>
        <w:jc w:val="both"/>
        <w:rPr>
          <w:rFonts w:ascii="Georgia" w:hAnsi="Georgia"/>
          <w:sz w:val="24"/>
          <w:szCs w:val="24"/>
        </w:rPr>
      </w:pPr>
      <w:r w:rsidRPr="00EC649D">
        <w:rPr>
          <w:rFonts w:ascii="Georgia" w:hAnsi="Georgia"/>
          <w:sz w:val="24"/>
          <w:szCs w:val="24"/>
        </w:rPr>
        <w:t>Obsah:</w:t>
      </w:r>
      <w:r w:rsidRPr="00EC649D">
        <w:rPr>
          <w:rFonts w:ascii="Georgia" w:hAnsi="Georgia"/>
          <w:sz w:val="24"/>
          <w:szCs w:val="24"/>
        </w:rPr>
        <w:tab/>
      </w:r>
      <w:r w:rsidR="00C739F6" w:rsidRPr="00C739F6">
        <w:rPr>
          <w:rFonts w:ascii="Georgia" w:hAnsi="Georgia"/>
          <w:b w:val="0"/>
          <w:sz w:val="24"/>
          <w:szCs w:val="24"/>
        </w:rPr>
        <w:t>Tento vnitřní předpis upravuje v</w:t>
      </w:r>
      <w:r w:rsidR="0005446A" w:rsidRPr="00C739F6">
        <w:rPr>
          <w:rFonts w:ascii="Georgia" w:hAnsi="Georgia"/>
          <w:b w:val="0"/>
          <w:sz w:val="24"/>
          <w:szCs w:val="24"/>
        </w:rPr>
        <w:t>olby členů AS PdF U</w:t>
      </w:r>
      <w:r w:rsidR="00C739F6" w:rsidRPr="00C739F6">
        <w:rPr>
          <w:rFonts w:ascii="Georgia" w:hAnsi="Georgia"/>
          <w:b w:val="0"/>
          <w:sz w:val="24"/>
          <w:szCs w:val="24"/>
        </w:rPr>
        <w:t>P, jejich mandát, náhradnictví,</w:t>
      </w:r>
      <w:r w:rsidR="00C739F6">
        <w:rPr>
          <w:rFonts w:ascii="Georgia" w:hAnsi="Georgia"/>
          <w:b w:val="0"/>
          <w:sz w:val="24"/>
          <w:szCs w:val="24"/>
        </w:rPr>
        <w:t xml:space="preserve"> </w:t>
      </w:r>
      <w:r w:rsidR="00C739F6" w:rsidRPr="00C739F6">
        <w:rPr>
          <w:rFonts w:ascii="Georgia" w:hAnsi="Georgia"/>
          <w:b w:val="0"/>
          <w:sz w:val="24"/>
          <w:szCs w:val="24"/>
        </w:rPr>
        <w:t>doplňovací</w:t>
      </w:r>
      <w:r w:rsidR="00C739F6">
        <w:rPr>
          <w:rFonts w:ascii="Georgia" w:hAnsi="Georgia"/>
          <w:b w:val="0"/>
          <w:sz w:val="24"/>
          <w:szCs w:val="24"/>
        </w:rPr>
        <w:t xml:space="preserve"> </w:t>
      </w:r>
      <w:r w:rsidR="0005446A" w:rsidRPr="00C739F6">
        <w:rPr>
          <w:rFonts w:ascii="Georgia" w:hAnsi="Georgia"/>
          <w:b w:val="0"/>
          <w:sz w:val="24"/>
          <w:szCs w:val="24"/>
        </w:rPr>
        <w:t>volby a otázky související.</w:t>
      </w:r>
    </w:p>
    <w:p w14:paraId="5B812BD8" w14:textId="3FD35611" w:rsidR="00EF08B7" w:rsidRPr="00EC649D" w:rsidRDefault="00EF08B7" w:rsidP="00B17057">
      <w:pPr>
        <w:pStyle w:val="Obsah1"/>
        <w:rPr>
          <w:rFonts w:ascii="Georgia" w:hAnsi="Georgia"/>
          <w:sz w:val="24"/>
          <w:szCs w:val="24"/>
        </w:rPr>
      </w:pPr>
    </w:p>
    <w:p w14:paraId="057BF356" w14:textId="4B58A4C9" w:rsidR="00EF08B7" w:rsidRPr="00EC649D" w:rsidRDefault="00EF08B7" w:rsidP="00EF08B7">
      <w:pPr>
        <w:pStyle w:val="Obsahrmce"/>
        <w:suppressAutoHyphens w:val="0"/>
        <w:spacing w:line="276" w:lineRule="auto"/>
        <w:rPr>
          <w:rFonts w:ascii="Georgia" w:hAnsi="Georgia"/>
          <w:lang w:eastAsia="en-US"/>
        </w:rPr>
      </w:pPr>
      <w:r w:rsidRPr="00EC649D">
        <w:rPr>
          <w:rFonts w:ascii="Georgia" w:hAnsi="Georgia"/>
          <w:b/>
          <w:bCs/>
        </w:rPr>
        <w:t>Garant:</w:t>
      </w:r>
      <w:r w:rsidRPr="00EC649D">
        <w:rPr>
          <w:rFonts w:ascii="Georgia" w:eastAsia="Calibri" w:hAnsi="Georgia"/>
          <w:b/>
          <w:noProof w:val="0"/>
          <w:lang w:eastAsia="en-US"/>
        </w:rPr>
        <w:tab/>
      </w:r>
      <w:r w:rsidR="000166EA" w:rsidRPr="00EC649D">
        <w:rPr>
          <w:rFonts w:ascii="Georgia" w:eastAsia="Calibri" w:hAnsi="Georgia"/>
          <w:noProof w:val="0"/>
          <w:lang w:eastAsia="en-US"/>
        </w:rPr>
        <w:t>p</w:t>
      </w:r>
      <w:r w:rsidRPr="00EC649D">
        <w:rPr>
          <w:rFonts w:ascii="Georgia" w:hAnsi="Georgia"/>
          <w:lang w:eastAsia="en-US"/>
        </w:rPr>
        <w:t>rof. PaedDr. Libuše Ludíková, CSc.</w:t>
      </w:r>
      <w:r w:rsidRPr="00EC649D">
        <w:rPr>
          <w:rFonts w:ascii="Georgia" w:hAnsi="Georgia"/>
          <w:lang w:eastAsia="en-US"/>
        </w:rPr>
        <w:tab/>
      </w:r>
    </w:p>
    <w:p w14:paraId="7F32D300" w14:textId="77777777" w:rsidR="00EF08B7" w:rsidRPr="00EC649D" w:rsidRDefault="00EF08B7" w:rsidP="00EF08B7">
      <w:pPr>
        <w:pStyle w:val="Obsahrmce"/>
        <w:tabs>
          <w:tab w:val="left" w:pos="1418"/>
        </w:tabs>
        <w:suppressAutoHyphens w:val="0"/>
        <w:jc w:val="left"/>
        <w:rPr>
          <w:rFonts w:ascii="Georgia" w:hAnsi="Georgia"/>
          <w:b/>
          <w:bCs/>
        </w:rPr>
      </w:pPr>
    </w:p>
    <w:p w14:paraId="2D68540E" w14:textId="10777C49" w:rsidR="00EF08B7" w:rsidRPr="00E15CC9" w:rsidRDefault="00EF08B7" w:rsidP="00EF08B7">
      <w:pPr>
        <w:pStyle w:val="Obsahrmce"/>
        <w:tabs>
          <w:tab w:val="left" w:pos="1418"/>
        </w:tabs>
        <w:suppressAutoHyphens w:val="0"/>
        <w:jc w:val="left"/>
        <w:rPr>
          <w:rFonts w:ascii="Georgia" w:hAnsi="Georgia"/>
          <w:bCs/>
        </w:rPr>
      </w:pPr>
      <w:r w:rsidRPr="00E15CC9">
        <w:rPr>
          <w:rFonts w:ascii="Georgia" w:hAnsi="Georgia"/>
          <w:b/>
          <w:bCs/>
        </w:rPr>
        <w:t>Platnost:</w:t>
      </w:r>
      <w:r w:rsidRPr="00E15CC9">
        <w:rPr>
          <w:rFonts w:ascii="Georgia" w:hAnsi="Georgia"/>
          <w:b/>
          <w:bCs/>
        </w:rPr>
        <w:tab/>
      </w:r>
      <w:r w:rsidR="00E15CC9" w:rsidRPr="00E15CC9">
        <w:rPr>
          <w:rFonts w:ascii="Georgia" w:hAnsi="Georgia"/>
          <w:b/>
          <w:bCs/>
        </w:rPr>
        <w:t>7</w:t>
      </w:r>
      <w:r w:rsidR="004E0A27" w:rsidRPr="00E15CC9">
        <w:rPr>
          <w:rFonts w:ascii="Georgia" w:hAnsi="Georgia"/>
          <w:bCs/>
        </w:rPr>
        <w:t xml:space="preserve">. </w:t>
      </w:r>
      <w:r w:rsidR="00E15CC9" w:rsidRPr="00E15CC9">
        <w:rPr>
          <w:rFonts w:ascii="Georgia" w:hAnsi="Georgia"/>
          <w:bCs/>
        </w:rPr>
        <w:t>května</w:t>
      </w:r>
      <w:r w:rsidR="00DC24FC" w:rsidRPr="00E15CC9">
        <w:rPr>
          <w:rFonts w:ascii="Georgia" w:hAnsi="Georgia"/>
          <w:bCs/>
        </w:rPr>
        <w:t xml:space="preserve"> 2020</w:t>
      </w:r>
    </w:p>
    <w:p w14:paraId="6AC0C5ED" w14:textId="77777777" w:rsidR="00EF08B7" w:rsidRPr="00E15CC9" w:rsidRDefault="00EF08B7" w:rsidP="00EF08B7">
      <w:pPr>
        <w:pStyle w:val="Obsahrmce"/>
        <w:tabs>
          <w:tab w:val="left" w:pos="1418"/>
        </w:tabs>
        <w:suppressAutoHyphens w:val="0"/>
        <w:jc w:val="left"/>
        <w:rPr>
          <w:rFonts w:ascii="Georgia" w:hAnsi="Georgia"/>
          <w:b/>
          <w:bCs/>
        </w:rPr>
      </w:pPr>
    </w:p>
    <w:p w14:paraId="166D6312" w14:textId="2BF5729D" w:rsidR="00EF08B7" w:rsidRPr="00EC649D" w:rsidRDefault="00EF08B7" w:rsidP="00EF08B7">
      <w:pPr>
        <w:pStyle w:val="Obsahrmce"/>
        <w:tabs>
          <w:tab w:val="left" w:pos="1418"/>
        </w:tabs>
        <w:suppressAutoHyphens w:val="0"/>
        <w:jc w:val="left"/>
        <w:rPr>
          <w:rFonts w:ascii="Georgia" w:hAnsi="Georgia"/>
          <w:lang w:eastAsia="en-US"/>
        </w:rPr>
      </w:pPr>
      <w:r w:rsidRPr="00E15CC9">
        <w:rPr>
          <w:rFonts w:ascii="Georgia" w:hAnsi="Georgia"/>
          <w:b/>
          <w:bCs/>
        </w:rPr>
        <w:t>Účinnost:</w:t>
      </w:r>
      <w:r w:rsidRPr="00E15CC9">
        <w:rPr>
          <w:rFonts w:ascii="Georgia" w:eastAsia="Calibri" w:hAnsi="Georgia"/>
          <w:noProof w:val="0"/>
          <w:lang w:eastAsia="en-US"/>
        </w:rPr>
        <w:tab/>
      </w:r>
      <w:r w:rsidR="00E15CC9" w:rsidRPr="00E15CC9">
        <w:rPr>
          <w:rFonts w:ascii="Georgia" w:eastAsia="Calibri" w:hAnsi="Georgia"/>
          <w:noProof w:val="0"/>
          <w:lang w:eastAsia="en-US"/>
        </w:rPr>
        <w:t>8</w:t>
      </w:r>
      <w:r w:rsidR="004E0A27" w:rsidRPr="00E15CC9">
        <w:rPr>
          <w:rFonts w:ascii="Georgia" w:eastAsia="Calibri" w:hAnsi="Georgia"/>
          <w:noProof w:val="0"/>
          <w:lang w:eastAsia="en-US"/>
        </w:rPr>
        <w:t xml:space="preserve">. </w:t>
      </w:r>
      <w:r w:rsidR="00E15CC9" w:rsidRPr="00E15CC9">
        <w:rPr>
          <w:rFonts w:ascii="Georgia" w:eastAsia="Calibri" w:hAnsi="Georgia"/>
          <w:noProof w:val="0"/>
          <w:lang w:eastAsia="en-US"/>
        </w:rPr>
        <w:t>května</w:t>
      </w:r>
      <w:r w:rsidR="00DC24FC" w:rsidRPr="00E15CC9">
        <w:rPr>
          <w:rFonts w:ascii="Georgia" w:eastAsia="Calibri" w:hAnsi="Georgia"/>
          <w:noProof w:val="0"/>
          <w:lang w:eastAsia="en-US"/>
        </w:rPr>
        <w:t xml:space="preserve"> 2020</w:t>
      </w:r>
    </w:p>
    <w:p w14:paraId="4C27C39C" w14:textId="3FF186C8" w:rsidR="00B557B1" w:rsidRPr="000D0447" w:rsidRDefault="00EF08B7" w:rsidP="000D0447">
      <w:pPr>
        <w:pStyle w:val="Nzev"/>
        <w:ind w:left="0" w:firstLine="0"/>
        <w:jc w:val="both"/>
        <w:rPr>
          <w:rFonts w:ascii="Georgia" w:hAnsi="Georgia"/>
          <w:color w:val="000000"/>
          <w:sz w:val="20"/>
        </w:rPr>
      </w:pPr>
      <w:r w:rsidRPr="00EC649D">
        <w:rPr>
          <w:rFonts w:ascii="Georgia" w:hAnsi="Georgia"/>
          <w:bCs/>
        </w:rPr>
        <w:br w:type="page"/>
      </w:r>
    </w:p>
    <w:p w14:paraId="403E58DD" w14:textId="2D4506EF" w:rsidR="00DC24FC" w:rsidRPr="00B557B1" w:rsidRDefault="00DC24FC" w:rsidP="00AD5AE2">
      <w:pPr>
        <w:ind w:left="0" w:firstLine="0"/>
        <w:jc w:val="center"/>
        <w:outlineLvl w:val="0"/>
        <w:rPr>
          <w:rFonts w:ascii="Georgia" w:hAnsi="Georgia"/>
          <w:b/>
          <w:color w:val="000000"/>
          <w:sz w:val="32"/>
        </w:rPr>
      </w:pPr>
      <w:r w:rsidRPr="00B557B1">
        <w:rPr>
          <w:rFonts w:ascii="Georgia" w:hAnsi="Georgia"/>
          <w:b/>
          <w:color w:val="000000"/>
          <w:sz w:val="32"/>
        </w:rPr>
        <w:t>Volební řád</w:t>
      </w:r>
    </w:p>
    <w:p w14:paraId="32E3E0FD" w14:textId="77777777" w:rsidR="00DC24FC" w:rsidRPr="00B557B1" w:rsidRDefault="00DC24FC" w:rsidP="00AD5AE2">
      <w:pPr>
        <w:ind w:left="0" w:firstLine="0"/>
        <w:jc w:val="center"/>
        <w:outlineLvl w:val="0"/>
        <w:rPr>
          <w:rFonts w:ascii="Georgia" w:hAnsi="Georgia"/>
          <w:b/>
          <w:color w:val="000000"/>
          <w:sz w:val="32"/>
        </w:rPr>
      </w:pPr>
      <w:r w:rsidRPr="00B557B1">
        <w:rPr>
          <w:rFonts w:ascii="Georgia" w:hAnsi="Georgia"/>
          <w:b/>
          <w:color w:val="000000"/>
          <w:sz w:val="32"/>
        </w:rPr>
        <w:t>Akademického senátu Pedagogické fakulty</w:t>
      </w:r>
    </w:p>
    <w:p w14:paraId="569CF3B3" w14:textId="114CA4B2" w:rsidR="00DC24FC" w:rsidRPr="00B557B1" w:rsidRDefault="00DC24FC" w:rsidP="00AD5AE2">
      <w:pPr>
        <w:ind w:left="0" w:firstLine="0"/>
        <w:jc w:val="center"/>
        <w:outlineLvl w:val="0"/>
        <w:rPr>
          <w:rFonts w:ascii="Georgia" w:hAnsi="Georgia"/>
          <w:b/>
          <w:color w:val="000000"/>
          <w:sz w:val="32"/>
        </w:rPr>
      </w:pPr>
      <w:r w:rsidRPr="00B557B1">
        <w:rPr>
          <w:rFonts w:ascii="Georgia" w:hAnsi="Georgia"/>
          <w:b/>
          <w:color w:val="000000"/>
          <w:sz w:val="32"/>
        </w:rPr>
        <w:t>Univerzity Palackého v Olomouci</w:t>
      </w:r>
    </w:p>
    <w:p w14:paraId="6D255AA9" w14:textId="5423DA80" w:rsidR="004466D5" w:rsidRPr="00AD5AE2" w:rsidRDefault="000D0447" w:rsidP="00EC69E3">
      <w:pPr>
        <w:ind w:left="0" w:firstLine="0"/>
        <w:jc w:val="center"/>
        <w:outlineLvl w:val="0"/>
        <w:rPr>
          <w:rFonts w:ascii="Georgia" w:hAnsi="Georgia"/>
          <w:b/>
          <w:color w:val="FF0000"/>
          <w:sz w:val="44"/>
        </w:rPr>
      </w:pPr>
      <w:r w:rsidRPr="00E15CC9">
        <w:rPr>
          <w:rFonts w:ascii="Georgia" w:hAnsi="Georgia"/>
          <w:b/>
          <w:sz w:val="32"/>
        </w:rPr>
        <w:t xml:space="preserve">(1. </w:t>
      </w:r>
      <w:r w:rsidR="00DC24FC" w:rsidRPr="00E15CC9">
        <w:rPr>
          <w:rFonts w:ascii="Georgia" w:hAnsi="Georgia"/>
          <w:b/>
          <w:sz w:val="32"/>
        </w:rPr>
        <w:t xml:space="preserve">úplné znění ze dne </w:t>
      </w:r>
      <w:r w:rsidR="000A02B4">
        <w:rPr>
          <w:rFonts w:ascii="Georgia" w:hAnsi="Georgia"/>
          <w:b/>
          <w:sz w:val="32"/>
        </w:rPr>
        <w:t>7</w:t>
      </w:r>
      <w:r w:rsidR="00DC24FC" w:rsidRPr="00E15CC9">
        <w:rPr>
          <w:rFonts w:ascii="Georgia" w:hAnsi="Georgia"/>
          <w:b/>
          <w:sz w:val="32"/>
        </w:rPr>
        <w:t xml:space="preserve">. </w:t>
      </w:r>
      <w:r w:rsidR="000A02B4">
        <w:rPr>
          <w:rFonts w:ascii="Georgia" w:hAnsi="Georgia"/>
          <w:b/>
          <w:sz w:val="32"/>
        </w:rPr>
        <w:t>května</w:t>
      </w:r>
      <w:r w:rsidR="00DC24FC" w:rsidRPr="00E15CC9">
        <w:rPr>
          <w:rFonts w:ascii="Georgia" w:hAnsi="Georgia"/>
          <w:b/>
          <w:sz w:val="32"/>
        </w:rPr>
        <w:t xml:space="preserve"> 2020)</w:t>
      </w:r>
      <w:r w:rsidR="004466D5" w:rsidRPr="00E15CC9">
        <w:rPr>
          <w:rFonts w:ascii="Georgia" w:hAnsi="Georgia"/>
          <w:b/>
          <w:sz w:val="44"/>
        </w:rPr>
        <w:cr/>
      </w:r>
      <w:bookmarkStart w:id="0" w:name="_GoBack"/>
      <w:bookmarkEnd w:id="0"/>
    </w:p>
    <w:p w14:paraId="5726EF58" w14:textId="77777777" w:rsidR="00732E32" w:rsidRPr="00E15CC9" w:rsidRDefault="00732E32" w:rsidP="00B8770E">
      <w:pPr>
        <w:pStyle w:val="Styl1"/>
        <w:jc w:val="center"/>
        <w:outlineLvl w:val="0"/>
        <w:rPr>
          <w:rFonts w:ascii="Georgia" w:hAnsi="Georgia"/>
          <w:b/>
          <w:sz w:val="32"/>
        </w:rPr>
      </w:pPr>
    </w:p>
    <w:p w14:paraId="0F87459D" w14:textId="77777777" w:rsidR="004466D5" w:rsidRPr="00E15CC9" w:rsidRDefault="004466D5" w:rsidP="00B8770E">
      <w:pPr>
        <w:pStyle w:val="Styl1"/>
        <w:jc w:val="center"/>
        <w:outlineLvl w:val="0"/>
        <w:rPr>
          <w:rFonts w:ascii="Georgia" w:hAnsi="Georgia"/>
          <w:b/>
          <w:sz w:val="32"/>
        </w:rPr>
        <w:sectPr w:rsidR="004466D5" w:rsidRPr="00E15CC9" w:rsidSect="00931D61">
          <w:headerReference w:type="default" r:id="rId12"/>
          <w:footerReference w:type="even" r:id="rId13"/>
          <w:footerReference w:type="default" r:id="rId14"/>
          <w:headerReference w:type="first" r:id="rId15"/>
          <w:pgSz w:w="11907" w:h="16840"/>
          <w:pgMar w:top="1134" w:right="1134" w:bottom="1134" w:left="1134" w:header="709" w:footer="709" w:gutter="0"/>
          <w:cols w:space="708"/>
          <w:titlePg/>
          <w:docGrid w:linePitch="299"/>
        </w:sectPr>
      </w:pPr>
    </w:p>
    <w:p w14:paraId="1A275F9E" w14:textId="128B9C6B" w:rsidR="00B557B1" w:rsidRPr="00E15CC9" w:rsidRDefault="00B557B1" w:rsidP="00B557B1">
      <w:pPr>
        <w:pStyle w:val="Styl1"/>
        <w:ind w:left="0" w:firstLine="0"/>
        <w:rPr>
          <w:rFonts w:ascii="Georgia" w:hAnsi="Georgia"/>
          <w:sz w:val="24"/>
          <w:szCs w:val="24"/>
        </w:rPr>
      </w:pPr>
      <w:r w:rsidRPr="00E15CC9">
        <w:rPr>
          <w:rFonts w:ascii="Georgia" w:hAnsi="Georgia"/>
          <w:sz w:val="24"/>
          <w:szCs w:val="24"/>
        </w:rPr>
        <w:t>Akademický senát Pedagogické fakulty Univerzity Palackého v Olomouci (dále jen „AS PdF“) se na návrh děkana Pedagogické fakulty Univerzity Palackého v Olomouci (dále jen „PdF UP“) v souladu s § 27 odst. 1 písm. b) a § 33 odst. 2 písm. b) zákona č. 111/1998 Sb., o vysokých školách, ve znění pozdějších předpisů, usnesl na tomto Volebním řádu AS PdF (dále jen „řád“), se kterým vyslovil souhlas Akademický senát Univerzity Palackého v Olomouci (dále jen „AS UP“) dne 26. 4. 2017.</w:t>
      </w:r>
    </w:p>
    <w:p w14:paraId="478EE747" w14:textId="738BF28F" w:rsidR="00695540" w:rsidRPr="00E15CC9" w:rsidRDefault="00B557B1" w:rsidP="00B557B1">
      <w:pPr>
        <w:pStyle w:val="Styl1"/>
        <w:ind w:left="0" w:firstLine="0"/>
        <w:rPr>
          <w:rFonts w:ascii="Georgia" w:hAnsi="Georgia"/>
          <w:sz w:val="24"/>
          <w:szCs w:val="24"/>
        </w:rPr>
      </w:pPr>
      <w:r w:rsidRPr="00E15CC9">
        <w:rPr>
          <w:rFonts w:ascii="Georgia" w:hAnsi="Georgia"/>
          <w:sz w:val="24"/>
          <w:szCs w:val="24"/>
        </w:rPr>
        <w:t>Tento řád upravuje volby členek a členů AS PdF, jejich mandát, otázku náhradnictví, doplňovacích voleb a otázky související.</w:t>
      </w:r>
    </w:p>
    <w:p w14:paraId="478EE748" w14:textId="0F2A9906" w:rsidR="00D32E0E" w:rsidRPr="00E15CC9" w:rsidRDefault="00D32E0E" w:rsidP="0071394E">
      <w:pPr>
        <w:pStyle w:val="Styl1"/>
        <w:ind w:left="0" w:firstLine="0"/>
        <w:jc w:val="center"/>
        <w:rPr>
          <w:rFonts w:ascii="Georgia" w:hAnsi="Georgia"/>
          <w:sz w:val="24"/>
          <w:szCs w:val="24"/>
        </w:rPr>
      </w:pPr>
    </w:p>
    <w:p w14:paraId="703D2CA1" w14:textId="77777777" w:rsidR="000D0447" w:rsidRPr="00E15CC9" w:rsidRDefault="000D0447" w:rsidP="0071394E">
      <w:pPr>
        <w:pStyle w:val="Styl1"/>
        <w:ind w:left="0" w:firstLine="0"/>
        <w:jc w:val="center"/>
        <w:rPr>
          <w:rFonts w:ascii="Georgia" w:hAnsi="Georgia"/>
          <w:sz w:val="24"/>
          <w:szCs w:val="24"/>
        </w:rPr>
      </w:pPr>
    </w:p>
    <w:p w14:paraId="478EE749" w14:textId="77777777" w:rsidR="00695540" w:rsidRPr="00E15CC9" w:rsidRDefault="00695540" w:rsidP="0071394E">
      <w:pPr>
        <w:pStyle w:val="Styl1"/>
        <w:ind w:left="0" w:firstLine="0"/>
        <w:jc w:val="center"/>
        <w:outlineLvl w:val="0"/>
        <w:rPr>
          <w:rFonts w:ascii="Georgia" w:hAnsi="Georgia"/>
          <w:b/>
          <w:sz w:val="24"/>
          <w:szCs w:val="24"/>
        </w:rPr>
      </w:pPr>
      <w:bookmarkStart w:id="1" w:name="c1"/>
      <w:bookmarkEnd w:id="1"/>
      <w:r w:rsidRPr="00E15CC9">
        <w:rPr>
          <w:rFonts w:ascii="Georgia" w:hAnsi="Georgia"/>
          <w:b/>
          <w:sz w:val="24"/>
          <w:szCs w:val="24"/>
        </w:rPr>
        <w:t>Článek 1</w:t>
      </w:r>
    </w:p>
    <w:p w14:paraId="478EE74A" w14:textId="3702202C" w:rsidR="00695540" w:rsidRPr="00E15CC9" w:rsidRDefault="00C35A81" w:rsidP="0071394E">
      <w:pPr>
        <w:pStyle w:val="Styl1"/>
        <w:ind w:left="0" w:firstLine="0"/>
        <w:jc w:val="center"/>
        <w:rPr>
          <w:rFonts w:ascii="Georgia" w:hAnsi="Georgia"/>
          <w:b/>
          <w:sz w:val="24"/>
          <w:szCs w:val="24"/>
        </w:rPr>
      </w:pPr>
      <w:r w:rsidRPr="00E15CC9">
        <w:rPr>
          <w:rFonts w:ascii="Georgia" w:hAnsi="Georgia"/>
          <w:b/>
          <w:sz w:val="24"/>
          <w:szCs w:val="24"/>
        </w:rPr>
        <w:t>Vymezení pojmů</w:t>
      </w:r>
    </w:p>
    <w:p w14:paraId="478EE74B" w14:textId="77777777" w:rsidR="00695540" w:rsidRPr="00E15CC9" w:rsidRDefault="00695540">
      <w:pPr>
        <w:widowControl w:val="0"/>
        <w:autoSpaceDE w:val="0"/>
        <w:autoSpaceDN w:val="0"/>
        <w:adjustRightInd w:val="0"/>
        <w:ind w:left="0" w:right="-3" w:firstLine="0"/>
        <w:rPr>
          <w:rFonts w:ascii="Georgia" w:hAnsi="Georgia"/>
          <w:sz w:val="24"/>
          <w:szCs w:val="24"/>
        </w:rPr>
      </w:pPr>
    </w:p>
    <w:p w14:paraId="646B0FD7" w14:textId="77777777" w:rsidR="00C35A81" w:rsidRPr="00E15CC9" w:rsidRDefault="00C35A81" w:rsidP="00C35A81">
      <w:pPr>
        <w:widowControl w:val="0"/>
        <w:autoSpaceDE w:val="0"/>
        <w:autoSpaceDN w:val="0"/>
        <w:adjustRightInd w:val="0"/>
        <w:ind w:right="-3"/>
        <w:rPr>
          <w:rFonts w:ascii="Georgia" w:hAnsi="Georgia"/>
          <w:sz w:val="24"/>
          <w:szCs w:val="24"/>
        </w:rPr>
      </w:pPr>
      <w:r w:rsidRPr="00E15CC9">
        <w:rPr>
          <w:rFonts w:ascii="Georgia" w:hAnsi="Georgia"/>
          <w:sz w:val="24"/>
          <w:szCs w:val="24"/>
        </w:rPr>
        <w:t>Pro účely tohoto řádu se rozumí:</w:t>
      </w:r>
    </w:p>
    <w:p w14:paraId="4411A493" w14:textId="41CB0702" w:rsidR="00C35A81" w:rsidRPr="00E15CC9" w:rsidRDefault="00C35A81" w:rsidP="003B095F">
      <w:pPr>
        <w:widowControl w:val="0"/>
        <w:numPr>
          <w:ilvl w:val="0"/>
          <w:numId w:val="8"/>
        </w:numPr>
        <w:autoSpaceDE w:val="0"/>
        <w:autoSpaceDN w:val="0"/>
        <w:adjustRightInd w:val="0"/>
        <w:ind w:left="426" w:right="-3"/>
        <w:rPr>
          <w:rFonts w:ascii="Georgia" w:hAnsi="Georgia"/>
          <w:sz w:val="24"/>
          <w:szCs w:val="24"/>
        </w:rPr>
      </w:pPr>
      <w:r w:rsidRPr="00E15CC9">
        <w:rPr>
          <w:rFonts w:ascii="Georgia" w:hAnsi="Georgia"/>
          <w:sz w:val="24"/>
          <w:szCs w:val="24"/>
        </w:rPr>
        <w:t>Volební místností oddělený, uzavřený prostor v budově PdF UP,</w:t>
      </w:r>
    </w:p>
    <w:p w14:paraId="73E37E3B" w14:textId="2E8F01C6" w:rsidR="00C35A81" w:rsidRPr="00E15CC9" w:rsidRDefault="00C35A81" w:rsidP="003B095F">
      <w:pPr>
        <w:widowControl w:val="0"/>
        <w:numPr>
          <w:ilvl w:val="0"/>
          <w:numId w:val="8"/>
        </w:numPr>
        <w:autoSpaceDE w:val="0"/>
        <w:autoSpaceDN w:val="0"/>
        <w:adjustRightInd w:val="0"/>
        <w:ind w:left="426" w:right="-3"/>
        <w:rPr>
          <w:rFonts w:ascii="Georgia" w:hAnsi="Georgia"/>
          <w:sz w:val="24"/>
          <w:szCs w:val="24"/>
        </w:rPr>
      </w:pPr>
      <w:r w:rsidRPr="00E15CC9">
        <w:rPr>
          <w:rFonts w:ascii="Georgia" w:hAnsi="Georgia"/>
          <w:sz w:val="24"/>
          <w:szCs w:val="24"/>
        </w:rPr>
        <w:t xml:space="preserve">děkanátem příslušné útvary děkanátu v souladu s organizačním řádem PdF UP, zejména oddělení personální </w:t>
      </w:r>
      <w:r w:rsidRPr="00E15CC9">
        <w:rPr>
          <w:rFonts w:ascii="Georgia" w:hAnsi="Georgia"/>
          <w:sz w:val="24"/>
          <w:szCs w:val="24"/>
        </w:rPr>
        <w:br/>
        <w:t xml:space="preserve">a mzdové, studijní oddělení </w:t>
      </w:r>
      <w:r w:rsidRPr="00E15CC9">
        <w:rPr>
          <w:rFonts w:ascii="Georgia" w:hAnsi="Georgia"/>
          <w:sz w:val="24"/>
          <w:szCs w:val="24"/>
        </w:rPr>
        <w:br/>
        <w:t xml:space="preserve">a sekretariát děkana spolupracující </w:t>
      </w:r>
    </w:p>
    <w:p w14:paraId="796E8DAC" w14:textId="77777777" w:rsidR="00C35A81" w:rsidRPr="00E15CC9" w:rsidRDefault="00C35A81" w:rsidP="003B095F">
      <w:pPr>
        <w:widowControl w:val="0"/>
        <w:numPr>
          <w:ilvl w:val="0"/>
          <w:numId w:val="8"/>
        </w:numPr>
        <w:autoSpaceDE w:val="0"/>
        <w:autoSpaceDN w:val="0"/>
        <w:adjustRightInd w:val="0"/>
        <w:ind w:left="426" w:right="-3"/>
        <w:rPr>
          <w:rFonts w:ascii="Georgia" w:hAnsi="Georgia"/>
          <w:sz w:val="24"/>
          <w:szCs w:val="24"/>
        </w:rPr>
      </w:pPr>
      <w:r w:rsidRPr="00E15CC9">
        <w:rPr>
          <w:rFonts w:ascii="Georgia" w:hAnsi="Georgia"/>
          <w:sz w:val="24"/>
          <w:szCs w:val="24"/>
        </w:rPr>
        <w:t>při volbách s AS PdF, s volební komisí pro volby do AS UP a volby do AS PdF při organizaci voleb,</w:t>
      </w:r>
    </w:p>
    <w:p w14:paraId="213E0396" w14:textId="21F81AD8" w:rsidR="00C35A81" w:rsidRPr="00E15CC9" w:rsidRDefault="00C35A81" w:rsidP="003B095F">
      <w:pPr>
        <w:widowControl w:val="0"/>
        <w:numPr>
          <w:ilvl w:val="0"/>
          <w:numId w:val="8"/>
        </w:numPr>
        <w:autoSpaceDE w:val="0"/>
        <w:autoSpaceDN w:val="0"/>
        <w:adjustRightInd w:val="0"/>
        <w:ind w:left="426" w:right="-3"/>
        <w:rPr>
          <w:rFonts w:ascii="Georgia" w:hAnsi="Georgia"/>
          <w:sz w:val="24"/>
          <w:szCs w:val="24"/>
        </w:rPr>
      </w:pPr>
      <w:r w:rsidRPr="00E15CC9">
        <w:rPr>
          <w:rFonts w:ascii="Georgia" w:hAnsi="Georgia"/>
          <w:sz w:val="24"/>
          <w:szCs w:val="24"/>
        </w:rPr>
        <w:t>senátorem člen AS PdF,</w:t>
      </w:r>
    </w:p>
    <w:p w14:paraId="631C4DF5" w14:textId="179270ED" w:rsidR="00C35A81" w:rsidRPr="00E15CC9" w:rsidRDefault="00C35A81" w:rsidP="003B095F">
      <w:pPr>
        <w:widowControl w:val="0"/>
        <w:numPr>
          <w:ilvl w:val="0"/>
          <w:numId w:val="8"/>
        </w:numPr>
        <w:autoSpaceDE w:val="0"/>
        <w:autoSpaceDN w:val="0"/>
        <w:adjustRightInd w:val="0"/>
        <w:ind w:left="426" w:right="-3"/>
        <w:rPr>
          <w:rFonts w:ascii="Georgia" w:hAnsi="Georgia"/>
          <w:sz w:val="24"/>
          <w:szCs w:val="24"/>
        </w:rPr>
      </w:pPr>
      <w:r w:rsidRPr="00E15CC9">
        <w:rPr>
          <w:rFonts w:ascii="Georgia" w:hAnsi="Georgia"/>
          <w:sz w:val="24"/>
          <w:szCs w:val="24"/>
        </w:rPr>
        <w:t xml:space="preserve">zákonem zákon č. 111/1998 Sb., </w:t>
      </w:r>
      <w:r w:rsidRPr="00E15CC9">
        <w:rPr>
          <w:rFonts w:ascii="Georgia" w:hAnsi="Georgia"/>
          <w:sz w:val="24"/>
          <w:szCs w:val="24"/>
        </w:rPr>
        <w:br/>
        <w:t xml:space="preserve">o vysokých školách a o změně </w:t>
      </w:r>
      <w:r w:rsidRPr="00E15CC9">
        <w:rPr>
          <w:rFonts w:ascii="Georgia" w:hAnsi="Georgia"/>
          <w:sz w:val="24"/>
          <w:szCs w:val="24"/>
        </w:rPr>
        <w:br/>
        <w:t>a doplnění dalších zákonů, ve znění pozdějších předpisů,</w:t>
      </w:r>
    </w:p>
    <w:p w14:paraId="478EE8C2" w14:textId="431E30AA" w:rsidR="00695540" w:rsidRPr="00E15CC9" w:rsidRDefault="00C35A81" w:rsidP="003B095F">
      <w:pPr>
        <w:widowControl w:val="0"/>
        <w:numPr>
          <w:ilvl w:val="0"/>
          <w:numId w:val="8"/>
        </w:numPr>
        <w:autoSpaceDE w:val="0"/>
        <w:autoSpaceDN w:val="0"/>
        <w:adjustRightInd w:val="0"/>
        <w:ind w:left="426" w:right="-3"/>
        <w:rPr>
          <w:rFonts w:ascii="Georgia" w:hAnsi="Georgia"/>
          <w:sz w:val="24"/>
          <w:szCs w:val="24"/>
        </w:rPr>
      </w:pPr>
      <w:r w:rsidRPr="00E15CC9">
        <w:rPr>
          <w:rFonts w:ascii="Georgia" w:hAnsi="Georgia"/>
          <w:sz w:val="24"/>
          <w:szCs w:val="24"/>
        </w:rPr>
        <w:t>volbami volby do AS PdF UP.</w:t>
      </w:r>
    </w:p>
    <w:p w14:paraId="2311636A" w14:textId="77777777" w:rsidR="000D0447" w:rsidRPr="00E15CC9" w:rsidRDefault="000D0447" w:rsidP="00C35A81">
      <w:pPr>
        <w:widowControl w:val="0"/>
        <w:autoSpaceDE w:val="0"/>
        <w:autoSpaceDN w:val="0"/>
        <w:adjustRightInd w:val="0"/>
        <w:ind w:right="-3"/>
        <w:jc w:val="center"/>
        <w:rPr>
          <w:rFonts w:ascii="Georgia" w:hAnsi="Georgia"/>
          <w:b/>
          <w:sz w:val="24"/>
          <w:szCs w:val="24"/>
        </w:rPr>
      </w:pPr>
    </w:p>
    <w:p w14:paraId="1C3517F1" w14:textId="1328AD65" w:rsidR="000D0447" w:rsidRPr="00E15CC9" w:rsidRDefault="000D0447" w:rsidP="00C35A81">
      <w:pPr>
        <w:widowControl w:val="0"/>
        <w:autoSpaceDE w:val="0"/>
        <w:autoSpaceDN w:val="0"/>
        <w:adjustRightInd w:val="0"/>
        <w:ind w:right="-3"/>
        <w:jc w:val="center"/>
        <w:rPr>
          <w:rFonts w:ascii="Georgia" w:hAnsi="Georgia"/>
          <w:b/>
          <w:sz w:val="24"/>
          <w:szCs w:val="24"/>
        </w:rPr>
      </w:pPr>
    </w:p>
    <w:p w14:paraId="1A90A7D4" w14:textId="5B77537F" w:rsidR="00933BED" w:rsidRPr="00E15CC9" w:rsidRDefault="00933BED" w:rsidP="00C35A81">
      <w:pPr>
        <w:widowControl w:val="0"/>
        <w:autoSpaceDE w:val="0"/>
        <w:autoSpaceDN w:val="0"/>
        <w:adjustRightInd w:val="0"/>
        <w:ind w:right="-3"/>
        <w:jc w:val="center"/>
        <w:rPr>
          <w:rFonts w:ascii="Georgia" w:hAnsi="Georgia"/>
          <w:b/>
          <w:sz w:val="24"/>
          <w:szCs w:val="24"/>
        </w:rPr>
      </w:pPr>
    </w:p>
    <w:p w14:paraId="0BCB11AC" w14:textId="204D3918" w:rsidR="00933BED" w:rsidRPr="00E15CC9" w:rsidRDefault="00933BED" w:rsidP="00C35A81">
      <w:pPr>
        <w:widowControl w:val="0"/>
        <w:autoSpaceDE w:val="0"/>
        <w:autoSpaceDN w:val="0"/>
        <w:adjustRightInd w:val="0"/>
        <w:ind w:right="-3"/>
        <w:jc w:val="center"/>
        <w:rPr>
          <w:rFonts w:ascii="Georgia" w:hAnsi="Georgia"/>
          <w:b/>
          <w:sz w:val="24"/>
          <w:szCs w:val="24"/>
        </w:rPr>
      </w:pPr>
    </w:p>
    <w:p w14:paraId="4D9418DF" w14:textId="77777777" w:rsidR="00933BED" w:rsidRPr="00E15CC9" w:rsidRDefault="00933BED" w:rsidP="00C35A81">
      <w:pPr>
        <w:widowControl w:val="0"/>
        <w:autoSpaceDE w:val="0"/>
        <w:autoSpaceDN w:val="0"/>
        <w:adjustRightInd w:val="0"/>
        <w:ind w:right="-3"/>
        <w:jc w:val="center"/>
        <w:rPr>
          <w:rFonts w:ascii="Georgia" w:hAnsi="Georgia"/>
          <w:b/>
          <w:sz w:val="24"/>
          <w:szCs w:val="24"/>
        </w:rPr>
      </w:pPr>
    </w:p>
    <w:p w14:paraId="2BB11C21" w14:textId="02373D3E" w:rsidR="00C35A81" w:rsidRPr="00E15CC9" w:rsidRDefault="00C35A81" w:rsidP="00C35A81">
      <w:pPr>
        <w:widowControl w:val="0"/>
        <w:autoSpaceDE w:val="0"/>
        <w:autoSpaceDN w:val="0"/>
        <w:adjustRightInd w:val="0"/>
        <w:ind w:right="-3"/>
        <w:jc w:val="center"/>
        <w:rPr>
          <w:rFonts w:ascii="Georgia" w:hAnsi="Georgia"/>
          <w:b/>
          <w:sz w:val="24"/>
          <w:szCs w:val="24"/>
        </w:rPr>
      </w:pPr>
      <w:r w:rsidRPr="00E15CC9">
        <w:rPr>
          <w:rFonts w:ascii="Georgia" w:hAnsi="Georgia"/>
          <w:b/>
          <w:sz w:val="24"/>
          <w:szCs w:val="24"/>
        </w:rPr>
        <w:t>Článek 2</w:t>
      </w:r>
    </w:p>
    <w:p w14:paraId="4490DC7B" w14:textId="09F54744" w:rsidR="00C35A81" w:rsidRPr="00E15CC9" w:rsidRDefault="00C35A81" w:rsidP="00C35A81">
      <w:pPr>
        <w:widowControl w:val="0"/>
        <w:autoSpaceDE w:val="0"/>
        <w:autoSpaceDN w:val="0"/>
        <w:adjustRightInd w:val="0"/>
        <w:ind w:right="-3"/>
        <w:jc w:val="center"/>
        <w:rPr>
          <w:rFonts w:ascii="Georgia" w:hAnsi="Georgia"/>
          <w:b/>
          <w:sz w:val="24"/>
          <w:szCs w:val="24"/>
        </w:rPr>
      </w:pPr>
      <w:r w:rsidRPr="00E15CC9">
        <w:rPr>
          <w:rFonts w:ascii="Georgia" w:hAnsi="Georgia"/>
          <w:b/>
          <w:sz w:val="24"/>
          <w:szCs w:val="24"/>
        </w:rPr>
        <w:t>Základní ustanovení</w:t>
      </w:r>
    </w:p>
    <w:p w14:paraId="21BBB314" w14:textId="77777777" w:rsidR="00C35A81" w:rsidRPr="00E15CC9" w:rsidRDefault="00C35A81" w:rsidP="00C35A81">
      <w:pPr>
        <w:widowControl w:val="0"/>
        <w:autoSpaceDE w:val="0"/>
        <w:autoSpaceDN w:val="0"/>
        <w:adjustRightInd w:val="0"/>
        <w:ind w:right="-3"/>
        <w:jc w:val="center"/>
        <w:rPr>
          <w:rFonts w:ascii="Georgia" w:hAnsi="Georgia"/>
          <w:b/>
          <w:sz w:val="24"/>
          <w:szCs w:val="24"/>
        </w:rPr>
      </w:pPr>
    </w:p>
    <w:p w14:paraId="046720E5" w14:textId="77777777" w:rsidR="00C35A81" w:rsidRPr="00E15CC9" w:rsidRDefault="00C35A81" w:rsidP="00C35A81">
      <w:pPr>
        <w:widowControl w:val="0"/>
        <w:autoSpaceDE w:val="0"/>
        <w:autoSpaceDN w:val="0"/>
        <w:adjustRightInd w:val="0"/>
        <w:ind w:left="426" w:right="-3" w:hanging="426"/>
        <w:rPr>
          <w:rFonts w:ascii="Georgia" w:hAnsi="Georgia"/>
          <w:sz w:val="24"/>
          <w:szCs w:val="24"/>
        </w:rPr>
      </w:pPr>
      <w:r w:rsidRPr="00E15CC9">
        <w:rPr>
          <w:rFonts w:ascii="Georgia" w:hAnsi="Georgia"/>
          <w:sz w:val="24"/>
          <w:szCs w:val="24"/>
        </w:rPr>
        <w:t>1)</w:t>
      </w:r>
      <w:r w:rsidRPr="00E15CC9">
        <w:rPr>
          <w:rFonts w:ascii="Georgia" w:hAnsi="Georgia"/>
          <w:sz w:val="24"/>
          <w:szCs w:val="24"/>
        </w:rPr>
        <w:tab/>
        <w:t>AS PdF má dvacet jedna senátorů. Čtrnáct senátorů (dvě třetiny) je voleno z řad akademických pracovníků PdF UP a sedm senátorů (jedna třetina) je voleno z řad studentů PdF UP.</w:t>
      </w:r>
    </w:p>
    <w:p w14:paraId="0365AC3D" w14:textId="2320E0C7" w:rsidR="00C35A81" w:rsidRPr="00E15CC9" w:rsidRDefault="00C35A81" w:rsidP="00C35A81">
      <w:pPr>
        <w:widowControl w:val="0"/>
        <w:autoSpaceDE w:val="0"/>
        <w:autoSpaceDN w:val="0"/>
        <w:adjustRightInd w:val="0"/>
        <w:ind w:left="426" w:right="-3" w:hanging="426"/>
        <w:rPr>
          <w:rFonts w:ascii="Georgia" w:hAnsi="Georgia"/>
          <w:sz w:val="24"/>
          <w:szCs w:val="24"/>
        </w:rPr>
      </w:pPr>
      <w:r w:rsidRPr="00E15CC9">
        <w:rPr>
          <w:rFonts w:ascii="Georgia" w:hAnsi="Georgia"/>
          <w:sz w:val="24"/>
          <w:szCs w:val="24"/>
        </w:rPr>
        <w:t>2)</w:t>
      </w:r>
      <w:r w:rsidRPr="00E15CC9">
        <w:rPr>
          <w:rFonts w:ascii="Georgia" w:hAnsi="Georgia"/>
          <w:sz w:val="24"/>
          <w:szCs w:val="24"/>
        </w:rPr>
        <w:tab/>
        <w:t xml:space="preserve">Funkce senátora je neslučitelná </w:t>
      </w:r>
      <w:r w:rsidRPr="00E15CC9">
        <w:rPr>
          <w:rFonts w:ascii="Georgia" w:hAnsi="Georgia"/>
          <w:sz w:val="24"/>
          <w:szCs w:val="24"/>
        </w:rPr>
        <w:br/>
        <w:t xml:space="preserve">s funkcí rektora Univerzity Palackého </w:t>
      </w:r>
      <w:r w:rsidRPr="00E15CC9">
        <w:rPr>
          <w:rFonts w:ascii="Georgia" w:hAnsi="Georgia"/>
          <w:sz w:val="24"/>
          <w:szCs w:val="24"/>
        </w:rPr>
        <w:br/>
        <w:t xml:space="preserve">v Olomouci (dále jen „UP“), prorektora UP, kvestora UP, děkana fakulty UP, proděkana fakulty UP </w:t>
      </w:r>
      <w:r w:rsidRPr="00E15CC9">
        <w:rPr>
          <w:rFonts w:ascii="Georgia" w:hAnsi="Georgia"/>
          <w:sz w:val="24"/>
          <w:szCs w:val="24"/>
        </w:rPr>
        <w:br/>
        <w:t>a tajemníka fakulty UP.</w:t>
      </w:r>
    </w:p>
    <w:p w14:paraId="6E8D58BA" w14:textId="4750EEB7" w:rsidR="00C35A81" w:rsidRPr="00E15CC9" w:rsidRDefault="00C35A81" w:rsidP="00C35A81">
      <w:pPr>
        <w:widowControl w:val="0"/>
        <w:autoSpaceDE w:val="0"/>
        <w:autoSpaceDN w:val="0"/>
        <w:adjustRightInd w:val="0"/>
        <w:ind w:left="426" w:right="-3" w:hanging="426"/>
        <w:rPr>
          <w:rFonts w:ascii="Georgia" w:hAnsi="Georgia"/>
          <w:sz w:val="24"/>
          <w:szCs w:val="24"/>
        </w:rPr>
      </w:pPr>
      <w:r w:rsidRPr="00E15CC9">
        <w:rPr>
          <w:rFonts w:ascii="Georgia" w:hAnsi="Georgia"/>
          <w:sz w:val="24"/>
          <w:szCs w:val="24"/>
        </w:rPr>
        <w:t>3)</w:t>
      </w:r>
      <w:r w:rsidRPr="00E15CC9">
        <w:rPr>
          <w:rFonts w:ascii="Georgia" w:hAnsi="Georgia"/>
          <w:sz w:val="24"/>
          <w:szCs w:val="24"/>
        </w:rPr>
        <w:tab/>
        <w:t>Délka funkčního období AS PdF činí tři roky. Funkční období všech senátorů skončí, jestliže AS PdF po dobu šesti měsíců nekoná podle § 27 zákona. Děkan PdF UP (dále jen „děkan“) v takovém případě nejpozději do 30 dnů vyhlásí nové volby přiměřeně dle čl. 3 a násl. tohoto řádu.</w:t>
      </w:r>
    </w:p>
    <w:p w14:paraId="3F91DD18" w14:textId="77777777" w:rsidR="00C35A81" w:rsidRPr="00E15CC9" w:rsidRDefault="00C35A81" w:rsidP="00C35A81">
      <w:pPr>
        <w:widowControl w:val="0"/>
        <w:autoSpaceDE w:val="0"/>
        <w:autoSpaceDN w:val="0"/>
        <w:adjustRightInd w:val="0"/>
        <w:ind w:right="-3"/>
        <w:rPr>
          <w:rFonts w:ascii="Georgia" w:hAnsi="Georgia"/>
          <w:sz w:val="24"/>
          <w:szCs w:val="24"/>
        </w:rPr>
      </w:pPr>
    </w:p>
    <w:p w14:paraId="59DBAF91" w14:textId="77777777" w:rsidR="00C35A81" w:rsidRPr="00E15CC9" w:rsidRDefault="00C35A81" w:rsidP="00C35A81">
      <w:pPr>
        <w:widowControl w:val="0"/>
        <w:autoSpaceDE w:val="0"/>
        <w:autoSpaceDN w:val="0"/>
        <w:adjustRightInd w:val="0"/>
        <w:ind w:right="-3"/>
        <w:rPr>
          <w:rFonts w:ascii="Georgia" w:hAnsi="Georgia"/>
          <w:sz w:val="24"/>
          <w:szCs w:val="24"/>
        </w:rPr>
      </w:pPr>
    </w:p>
    <w:p w14:paraId="5BEB4350" w14:textId="77777777" w:rsidR="00C35A81" w:rsidRPr="00E15CC9" w:rsidRDefault="00C35A81" w:rsidP="00C35A81">
      <w:pPr>
        <w:widowControl w:val="0"/>
        <w:autoSpaceDE w:val="0"/>
        <w:autoSpaceDN w:val="0"/>
        <w:adjustRightInd w:val="0"/>
        <w:ind w:right="-3"/>
        <w:jc w:val="center"/>
        <w:rPr>
          <w:rFonts w:ascii="Georgia" w:hAnsi="Georgia"/>
          <w:b/>
          <w:sz w:val="24"/>
          <w:szCs w:val="24"/>
        </w:rPr>
      </w:pPr>
      <w:r w:rsidRPr="00E15CC9">
        <w:rPr>
          <w:rFonts w:ascii="Georgia" w:hAnsi="Georgia"/>
          <w:b/>
          <w:sz w:val="24"/>
          <w:szCs w:val="24"/>
        </w:rPr>
        <w:t>Článek 3</w:t>
      </w:r>
    </w:p>
    <w:p w14:paraId="6B8234A5" w14:textId="77777777" w:rsidR="00C35A81" w:rsidRPr="00E15CC9" w:rsidRDefault="00C35A81" w:rsidP="00C35A81">
      <w:pPr>
        <w:widowControl w:val="0"/>
        <w:autoSpaceDE w:val="0"/>
        <w:autoSpaceDN w:val="0"/>
        <w:adjustRightInd w:val="0"/>
        <w:ind w:right="-3"/>
        <w:jc w:val="center"/>
        <w:rPr>
          <w:rFonts w:ascii="Georgia" w:hAnsi="Georgia"/>
          <w:b/>
          <w:sz w:val="24"/>
          <w:szCs w:val="24"/>
        </w:rPr>
      </w:pPr>
      <w:r w:rsidRPr="00E15CC9">
        <w:rPr>
          <w:rFonts w:ascii="Georgia" w:hAnsi="Georgia"/>
          <w:b/>
          <w:sz w:val="24"/>
          <w:szCs w:val="24"/>
        </w:rPr>
        <w:t>Příprava a vyhlášení voleb</w:t>
      </w:r>
    </w:p>
    <w:p w14:paraId="7D2A7CF2" w14:textId="77777777" w:rsidR="00C35A81" w:rsidRPr="00E15CC9" w:rsidRDefault="00C35A81" w:rsidP="00C35A81">
      <w:pPr>
        <w:widowControl w:val="0"/>
        <w:autoSpaceDE w:val="0"/>
        <w:autoSpaceDN w:val="0"/>
        <w:adjustRightInd w:val="0"/>
        <w:ind w:right="-3"/>
        <w:rPr>
          <w:rFonts w:ascii="Georgia" w:hAnsi="Georgia"/>
          <w:sz w:val="24"/>
          <w:szCs w:val="24"/>
        </w:rPr>
      </w:pPr>
    </w:p>
    <w:p w14:paraId="62085C67" w14:textId="4DE7CE8A" w:rsidR="00C35A81" w:rsidRPr="00E15CC9" w:rsidRDefault="00C35A81" w:rsidP="003B095F">
      <w:pPr>
        <w:widowControl w:val="0"/>
        <w:numPr>
          <w:ilvl w:val="0"/>
          <w:numId w:val="7"/>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Přípravu voleb a jejich organizaci zajišťuje předseda odstupujícího AS PdF; k tomuto účelu zejména určí AS PdF volební místnost nebo místnosti </w:t>
      </w:r>
      <w:r w:rsidRPr="00E15CC9">
        <w:rPr>
          <w:rFonts w:ascii="Georgia" w:hAnsi="Georgia"/>
          <w:sz w:val="24"/>
          <w:szCs w:val="24"/>
        </w:rPr>
        <w:br/>
        <w:t>a v případě potřeby stanoví, kteří členové akademické obce PdF UP budou v těchto místnostech volit.</w:t>
      </w:r>
    </w:p>
    <w:p w14:paraId="75CDCB6F" w14:textId="28EAF7CE" w:rsidR="00C35A81" w:rsidRPr="00E15CC9" w:rsidRDefault="00C35A81" w:rsidP="003B095F">
      <w:pPr>
        <w:widowControl w:val="0"/>
        <w:numPr>
          <w:ilvl w:val="0"/>
          <w:numId w:val="7"/>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Volby do AS PdF se konají v časovém rozpětí 75 až 30 dnů před koncem funkčního období AS PdF podle čl. 2 odst. 3. </w:t>
      </w:r>
    </w:p>
    <w:p w14:paraId="7302505D" w14:textId="5AF63F67" w:rsidR="00C35A81" w:rsidRPr="00E15CC9" w:rsidRDefault="00C35A81" w:rsidP="003B095F">
      <w:pPr>
        <w:widowControl w:val="0"/>
        <w:numPr>
          <w:ilvl w:val="0"/>
          <w:numId w:val="7"/>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Volby vyhlásí AS PdF svým usnesením nejméně 120 dnů před koncem svého funkčního období; neučiní-li tak, vyhlásí volby děkan svým </w:t>
      </w:r>
      <w:r w:rsidRPr="00E15CC9">
        <w:rPr>
          <w:rFonts w:ascii="Georgia" w:hAnsi="Georgia"/>
          <w:sz w:val="24"/>
          <w:szCs w:val="24"/>
        </w:rPr>
        <w:lastRenderedPageBreak/>
        <w:t xml:space="preserve">rozhodnutím bez zbytečného odkladu. V případě vyhlášení voleb děkanem vykonává děkan v souvislosti </w:t>
      </w:r>
      <w:r w:rsidR="00405798" w:rsidRPr="00E15CC9">
        <w:rPr>
          <w:rFonts w:ascii="Georgia" w:hAnsi="Georgia"/>
          <w:sz w:val="24"/>
          <w:szCs w:val="24"/>
        </w:rPr>
        <w:br/>
      </w:r>
      <w:r w:rsidRPr="00E15CC9">
        <w:rPr>
          <w:rFonts w:ascii="Georgia" w:hAnsi="Georgia"/>
          <w:sz w:val="24"/>
          <w:szCs w:val="24"/>
        </w:rPr>
        <w:t>s organizací a průběhem voleb ty úkony, které jinak přísluší AS PdF.</w:t>
      </w:r>
    </w:p>
    <w:p w14:paraId="3AD2077B" w14:textId="582FB107" w:rsidR="00C35A81" w:rsidRPr="00E15CC9" w:rsidRDefault="00C35A81" w:rsidP="003B095F">
      <w:pPr>
        <w:widowControl w:val="0"/>
        <w:numPr>
          <w:ilvl w:val="0"/>
          <w:numId w:val="7"/>
        </w:numPr>
        <w:autoSpaceDE w:val="0"/>
        <w:autoSpaceDN w:val="0"/>
        <w:adjustRightInd w:val="0"/>
        <w:ind w:left="426" w:right="-3" w:hanging="426"/>
        <w:rPr>
          <w:rFonts w:ascii="Georgia" w:hAnsi="Georgia"/>
          <w:sz w:val="24"/>
          <w:szCs w:val="24"/>
        </w:rPr>
      </w:pPr>
      <w:r w:rsidRPr="00E15CC9">
        <w:rPr>
          <w:rFonts w:ascii="Georgia" w:hAnsi="Georgia"/>
          <w:sz w:val="24"/>
          <w:szCs w:val="24"/>
        </w:rPr>
        <w:t>Termíny uvedené v odstavcích 1 a 2 se nevztahují na vyhlášení doplňovacích, opakovaných a předčasných voleb.</w:t>
      </w:r>
    </w:p>
    <w:p w14:paraId="2675D1BA" w14:textId="3EDB1314" w:rsidR="00C35A81" w:rsidRPr="00E15CC9" w:rsidRDefault="00C35A81" w:rsidP="003B095F">
      <w:pPr>
        <w:widowControl w:val="0"/>
        <w:numPr>
          <w:ilvl w:val="0"/>
          <w:numId w:val="7"/>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Součástí usnesení nebo rozhodnutí děkana podle odstavce 3 je rovněž časový harmonogram provádění jednotlivých úkonů vztahujících se </w:t>
      </w:r>
      <w:r w:rsidRPr="00E15CC9">
        <w:rPr>
          <w:rFonts w:ascii="Georgia" w:hAnsi="Georgia"/>
          <w:sz w:val="24"/>
          <w:szCs w:val="24"/>
        </w:rPr>
        <w:br/>
        <w:t xml:space="preserve">k volbám do AS PdF a v mezích pravidel stanovených AS UP </w:t>
      </w:r>
      <w:r w:rsidR="00732E32" w:rsidRPr="00E15CC9">
        <w:rPr>
          <w:rFonts w:ascii="Georgia" w:hAnsi="Georgia"/>
          <w:sz w:val="24"/>
          <w:szCs w:val="24"/>
        </w:rPr>
        <w:br/>
      </w:r>
      <w:r w:rsidRPr="00E15CC9">
        <w:rPr>
          <w:rFonts w:ascii="Georgia" w:hAnsi="Georgia"/>
          <w:sz w:val="24"/>
          <w:szCs w:val="24"/>
        </w:rPr>
        <w:t xml:space="preserve">i k volbám do AS UP a den zahájení </w:t>
      </w:r>
      <w:r w:rsidR="00732E32" w:rsidRPr="00E15CC9">
        <w:rPr>
          <w:rFonts w:ascii="Georgia" w:hAnsi="Georgia"/>
          <w:sz w:val="24"/>
          <w:szCs w:val="24"/>
        </w:rPr>
        <w:br/>
      </w:r>
      <w:r w:rsidRPr="00E15CC9">
        <w:rPr>
          <w:rFonts w:ascii="Georgia" w:hAnsi="Georgia"/>
          <w:sz w:val="24"/>
          <w:szCs w:val="24"/>
        </w:rPr>
        <w:t>a den ukončení voleb. Takto stanovená lhůta pro konání voleb nesmí být kratší než pět pracovních dnů.</w:t>
      </w:r>
    </w:p>
    <w:p w14:paraId="10FB9075" w14:textId="0492C3F0" w:rsidR="00C35A81" w:rsidRPr="00E15CC9" w:rsidRDefault="00C35A81" w:rsidP="003B095F">
      <w:pPr>
        <w:widowControl w:val="0"/>
        <w:numPr>
          <w:ilvl w:val="0"/>
          <w:numId w:val="7"/>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Usnesení AS PdF nebo rozhodnutí děkana o vyhlášení voleb se zveřejňuje na elektronické úřední desce PdF UP (dále jen „úřední deska“) bez zbytečného odkladu po jeho přijetí. </w:t>
      </w:r>
    </w:p>
    <w:p w14:paraId="1DE1A1B6" w14:textId="0D737A19" w:rsidR="00C35A81" w:rsidRPr="00E15CC9" w:rsidRDefault="00C35A81" w:rsidP="003B095F">
      <w:pPr>
        <w:widowControl w:val="0"/>
        <w:numPr>
          <w:ilvl w:val="0"/>
          <w:numId w:val="7"/>
        </w:numPr>
        <w:autoSpaceDE w:val="0"/>
        <w:autoSpaceDN w:val="0"/>
        <w:adjustRightInd w:val="0"/>
        <w:ind w:left="426" w:right="-3" w:hanging="426"/>
        <w:rPr>
          <w:rFonts w:ascii="Georgia" w:hAnsi="Georgia"/>
          <w:sz w:val="24"/>
          <w:szCs w:val="24"/>
        </w:rPr>
      </w:pPr>
      <w:r w:rsidRPr="00E15CC9">
        <w:rPr>
          <w:rFonts w:ascii="Georgia" w:hAnsi="Georgia"/>
          <w:sz w:val="24"/>
          <w:szCs w:val="24"/>
        </w:rPr>
        <w:t>AS PdF zveřejní na úřední desce alespoň 14 dnů před prvním dnem voleb na PdF UP termín konání voleb, volební místnost nebo místnosti a hodinu zahájení a ukončení pro každý den voleb; počet volebních místností není omezen.</w:t>
      </w:r>
    </w:p>
    <w:p w14:paraId="74058859" w14:textId="77777777" w:rsidR="00C35A81" w:rsidRPr="00E15CC9" w:rsidRDefault="00C35A81" w:rsidP="00C35A81">
      <w:pPr>
        <w:widowControl w:val="0"/>
        <w:autoSpaceDE w:val="0"/>
        <w:autoSpaceDN w:val="0"/>
        <w:adjustRightInd w:val="0"/>
        <w:ind w:right="-3"/>
        <w:rPr>
          <w:rFonts w:ascii="Georgia" w:hAnsi="Georgia"/>
          <w:sz w:val="24"/>
          <w:szCs w:val="24"/>
        </w:rPr>
      </w:pPr>
    </w:p>
    <w:p w14:paraId="134CB83E" w14:textId="77777777" w:rsidR="00C35A81" w:rsidRPr="00E15CC9" w:rsidRDefault="00C35A81" w:rsidP="00C35A81">
      <w:pPr>
        <w:widowControl w:val="0"/>
        <w:autoSpaceDE w:val="0"/>
        <w:autoSpaceDN w:val="0"/>
        <w:adjustRightInd w:val="0"/>
        <w:ind w:right="-3"/>
        <w:rPr>
          <w:rFonts w:ascii="Georgia" w:hAnsi="Georgia"/>
          <w:sz w:val="24"/>
          <w:szCs w:val="24"/>
        </w:rPr>
      </w:pPr>
    </w:p>
    <w:p w14:paraId="0144EA62" w14:textId="77777777" w:rsidR="00C35A81" w:rsidRPr="00E15CC9" w:rsidRDefault="00C35A81" w:rsidP="00C35A81">
      <w:pPr>
        <w:widowControl w:val="0"/>
        <w:autoSpaceDE w:val="0"/>
        <w:autoSpaceDN w:val="0"/>
        <w:adjustRightInd w:val="0"/>
        <w:ind w:right="-3"/>
        <w:jc w:val="center"/>
        <w:rPr>
          <w:rFonts w:ascii="Georgia" w:hAnsi="Georgia"/>
          <w:b/>
          <w:sz w:val="24"/>
          <w:szCs w:val="24"/>
        </w:rPr>
      </w:pPr>
      <w:r w:rsidRPr="00E15CC9">
        <w:rPr>
          <w:rFonts w:ascii="Georgia" w:hAnsi="Georgia"/>
          <w:b/>
          <w:sz w:val="24"/>
          <w:szCs w:val="24"/>
        </w:rPr>
        <w:t>Článek 4</w:t>
      </w:r>
    </w:p>
    <w:p w14:paraId="4BE06C7F" w14:textId="7A368813" w:rsidR="00C35A81" w:rsidRPr="00E15CC9" w:rsidRDefault="00C35A81" w:rsidP="00C35A81">
      <w:pPr>
        <w:widowControl w:val="0"/>
        <w:autoSpaceDE w:val="0"/>
        <w:autoSpaceDN w:val="0"/>
        <w:adjustRightInd w:val="0"/>
        <w:ind w:right="-3"/>
        <w:jc w:val="center"/>
        <w:rPr>
          <w:rFonts w:ascii="Georgia" w:hAnsi="Georgia"/>
          <w:b/>
          <w:sz w:val="24"/>
          <w:szCs w:val="24"/>
        </w:rPr>
      </w:pPr>
      <w:r w:rsidRPr="00E15CC9">
        <w:rPr>
          <w:rFonts w:ascii="Georgia" w:hAnsi="Georgia"/>
          <w:b/>
          <w:sz w:val="24"/>
          <w:szCs w:val="24"/>
        </w:rPr>
        <w:t>Volební komise</w:t>
      </w:r>
    </w:p>
    <w:p w14:paraId="190F4514" w14:textId="77777777" w:rsidR="00C35A81" w:rsidRPr="00E15CC9" w:rsidRDefault="00C35A81" w:rsidP="00C35A81">
      <w:pPr>
        <w:widowControl w:val="0"/>
        <w:autoSpaceDE w:val="0"/>
        <w:autoSpaceDN w:val="0"/>
        <w:adjustRightInd w:val="0"/>
        <w:ind w:right="-3"/>
        <w:jc w:val="center"/>
        <w:rPr>
          <w:rFonts w:ascii="Georgia" w:hAnsi="Georgia"/>
          <w:b/>
          <w:sz w:val="24"/>
          <w:szCs w:val="24"/>
        </w:rPr>
      </w:pPr>
    </w:p>
    <w:p w14:paraId="7BAF1522" w14:textId="1087D6AE" w:rsidR="00C35A81" w:rsidRPr="00E15CC9" w:rsidRDefault="00C35A81" w:rsidP="003B095F">
      <w:pPr>
        <w:widowControl w:val="0"/>
        <w:numPr>
          <w:ilvl w:val="0"/>
          <w:numId w:val="6"/>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Pro účely voleb se zřizují hlavní volební komise a v případě potřeby dílčí volební komise. Dílčí volební komise se zřizuje pro každou volební místnost.  </w:t>
      </w:r>
    </w:p>
    <w:p w14:paraId="06CAAC38" w14:textId="49E13FD3" w:rsidR="00C35A81" w:rsidRPr="00E15CC9" w:rsidRDefault="00C35A81" w:rsidP="003B095F">
      <w:pPr>
        <w:widowControl w:val="0"/>
        <w:numPr>
          <w:ilvl w:val="0"/>
          <w:numId w:val="6"/>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Návrh na člena volební komise může podat každý člen akademické obce PdF UP.  Navrženou osobou může být pouze člen akademické obce PdF UP. Předseda AS PdF zajistí před volbou souhlas navržených členů s členstvím ve volební komisi. </w:t>
      </w:r>
    </w:p>
    <w:p w14:paraId="283DA55B" w14:textId="58D0DE91" w:rsidR="00C35A81" w:rsidRPr="00E15CC9" w:rsidRDefault="00C35A81" w:rsidP="003B095F">
      <w:pPr>
        <w:widowControl w:val="0"/>
        <w:numPr>
          <w:ilvl w:val="0"/>
          <w:numId w:val="6"/>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AS PdF stanoví počet členů volební komise nebo volebních komisí. Nejpozději 60 dnů před koncem svého funkčního období volí členy volební komise a jmenuje předsedu hlavní volební komise a v případě potřeby </w:t>
      </w:r>
      <w:r w:rsidRPr="00E15CC9">
        <w:rPr>
          <w:rFonts w:ascii="Georgia" w:hAnsi="Georgia"/>
          <w:sz w:val="24"/>
          <w:szCs w:val="24"/>
        </w:rPr>
        <w:t xml:space="preserve">volí členy dílčích volebních komisí </w:t>
      </w:r>
      <w:r w:rsidR="00732E32" w:rsidRPr="00E15CC9">
        <w:rPr>
          <w:rFonts w:ascii="Georgia" w:hAnsi="Georgia"/>
          <w:sz w:val="24"/>
          <w:szCs w:val="24"/>
        </w:rPr>
        <w:br/>
      </w:r>
      <w:r w:rsidRPr="00E15CC9">
        <w:rPr>
          <w:rFonts w:ascii="Georgia" w:hAnsi="Georgia"/>
          <w:sz w:val="24"/>
          <w:szCs w:val="24"/>
        </w:rPr>
        <w:t xml:space="preserve">a jmenuje předsedy dílčích volebních komisí z řad členů akademické obce PdF UP. Nejméně třetinu členů volební komise musí tvořit studenti. </w:t>
      </w:r>
    </w:p>
    <w:p w14:paraId="5FFD52B2" w14:textId="3FA3D4A8" w:rsidR="00C35A81" w:rsidRPr="00E15CC9" w:rsidRDefault="00C35A81" w:rsidP="003B095F">
      <w:pPr>
        <w:widowControl w:val="0"/>
        <w:numPr>
          <w:ilvl w:val="0"/>
          <w:numId w:val="6"/>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Výsledky voleb členů volebních komisí AS PdF zveřejňuje spolu </w:t>
      </w:r>
      <w:r w:rsidR="00732E32" w:rsidRPr="00E15CC9">
        <w:rPr>
          <w:rFonts w:ascii="Georgia" w:hAnsi="Georgia"/>
          <w:sz w:val="24"/>
          <w:szCs w:val="24"/>
        </w:rPr>
        <w:br/>
      </w:r>
      <w:r w:rsidRPr="00E15CC9">
        <w:rPr>
          <w:rFonts w:ascii="Georgia" w:hAnsi="Georgia"/>
          <w:sz w:val="24"/>
          <w:szCs w:val="24"/>
        </w:rPr>
        <w:t>s pořadím kandidátů. Kandidáti, kteří obsadili další místa za zvolenými členy komise nebo komisí, se stávají náhradníky na členství ve volební komisi nebo komisích.</w:t>
      </w:r>
    </w:p>
    <w:p w14:paraId="145A712D" w14:textId="2FBFE28A" w:rsidR="00C35A81" w:rsidRPr="00E15CC9" w:rsidRDefault="00C35A81" w:rsidP="003B095F">
      <w:pPr>
        <w:widowControl w:val="0"/>
        <w:numPr>
          <w:ilvl w:val="0"/>
          <w:numId w:val="6"/>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Funkce předsedy, místopředsedy </w:t>
      </w:r>
      <w:r w:rsidR="00732E32" w:rsidRPr="00E15CC9">
        <w:rPr>
          <w:rFonts w:ascii="Georgia" w:hAnsi="Georgia"/>
          <w:sz w:val="24"/>
          <w:szCs w:val="24"/>
        </w:rPr>
        <w:br/>
      </w:r>
      <w:r w:rsidRPr="00E15CC9">
        <w:rPr>
          <w:rFonts w:ascii="Georgia" w:hAnsi="Georgia"/>
          <w:sz w:val="24"/>
          <w:szCs w:val="24"/>
        </w:rPr>
        <w:t>a dalších členů komisí zaniká:</w:t>
      </w:r>
    </w:p>
    <w:p w14:paraId="6CB47E26" w14:textId="22C4FF95" w:rsidR="00C35A81" w:rsidRPr="00E15CC9" w:rsidRDefault="00C35A81" w:rsidP="003B095F">
      <w:pPr>
        <w:widowControl w:val="0"/>
        <w:numPr>
          <w:ilvl w:val="0"/>
          <w:numId w:val="9"/>
        </w:numPr>
        <w:autoSpaceDE w:val="0"/>
        <w:autoSpaceDN w:val="0"/>
        <w:adjustRightInd w:val="0"/>
        <w:ind w:left="709" w:right="-3" w:hanging="283"/>
        <w:rPr>
          <w:rFonts w:ascii="Georgia" w:hAnsi="Georgia"/>
          <w:sz w:val="24"/>
          <w:szCs w:val="24"/>
        </w:rPr>
      </w:pPr>
      <w:r w:rsidRPr="00E15CC9">
        <w:rPr>
          <w:rFonts w:ascii="Georgia" w:hAnsi="Georgia"/>
          <w:sz w:val="24"/>
          <w:szCs w:val="24"/>
        </w:rPr>
        <w:t>dnem přijetí kandidatury ve volbách,</w:t>
      </w:r>
    </w:p>
    <w:p w14:paraId="6358577C" w14:textId="6F0194CC" w:rsidR="00C35A81" w:rsidRPr="00E15CC9" w:rsidRDefault="00C35A81" w:rsidP="003B095F">
      <w:pPr>
        <w:widowControl w:val="0"/>
        <w:numPr>
          <w:ilvl w:val="0"/>
          <w:numId w:val="9"/>
        </w:numPr>
        <w:autoSpaceDE w:val="0"/>
        <w:autoSpaceDN w:val="0"/>
        <w:adjustRightInd w:val="0"/>
        <w:ind w:left="709" w:right="-3" w:hanging="283"/>
        <w:rPr>
          <w:rFonts w:ascii="Georgia" w:hAnsi="Georgia"/>
          <w:sz w:val="24"/>
          <w:szCs w:val="24"/>
        </w:rPr>
      </w:pPr>
      <w:r w:rsidRPr="00E15CC9">
        <w:rPr>
          <w:rFonts w:ascii="Georgia" w:hAnsi="Georgia"/>
          <w:sz w:val="24"/>
          <w:szCs w:val="24"/>
        </w:rPr>
        <w:t xml:space="preserve">dnem doručení informace o vzdání se funkce předsedovi příslušné volební komise </w:t>
      </w:r>
    </w:p>
    <w:p w14:paraId="4F212E9A" w14:textId="77777777" w:rsidR="00C35A81" w:rsidRPr="00E15CC9" w:rsidRDefault="00C35A81" w:rsidP="003B095F">
      <w:pPr>
        <w:widowControl w:val="0"/>
        <w:numPr>
          <w:ilvl w:val="0"/>
          <w:numId w:val="9"/>
        </w:numPr>
        <w:autoSpaceDE w:val="0"/>
        <w:autoSpaceDN w:val="0"/>
        <w:adjustRightInd w:val="0"/>
        <w:ind w:left="709" w:right="-3" w:hanging="283"/>
        <w:rPr>
          <w:rFonts w:ascii="Georgia" w:hAnsi="Georgia"/>
          <w:sz w:val="24"/>
          <w:szCs w:val="24"/>
        </w:rPr>
      </w:pPr>
      <w:r w:rsidRPr="00E15CC9">
        <w:rPr>
          <w:rFonts w:ascii="Georgia" w:hAnsi="Georgia"/>
          <w:sz w:val="24"/>
          <w:szCs w:val="24"/>
        </w:rPr>
        <w:t>nebo předsedovi AS PdF,</w:t>
      </w:r>
    </w:p>
    <w:p w14:paraId="47059BC4" w14:textId="2AB65B55" w:rsidR="00C35A81" w:rsidRPr="00E15CC9" w:rsidRDefault="00C35A81" w:rsidP="003B095F">
      <w:pPr>
        <w:widowControl w:val="0"/>
        <w:numPr>
          <w:ilvl w:val="0"/>
          <w:numId w:val="9"/>
        </w:numPr>
        <w:autoSpaceDE w:val="0"/>
        <w:autoSpaceDN w:val="0"/>
        <w:adjustRightInd w:val="0"/>
        <w:ind w:left="709" w:right="-3" w:hanging="283"/>
        <w:rPr>
          <w:rFonts w:ascii="Georgia" w:hAnsi="Georgia"/>
          <w:sz w:val="24"/>
          <w:szCs w:val="24"/>
        </w:rPr>
      </w:pPr>
      <w:r w:rsidRPr="00E15CC9">
        <w:rPr>
          <w:rFonts w:ascii="Georgia" w:hAnsi="Georgia"/>
          <w:sz w:val="24"/>
          <w:szCs w:val="24"/>
        </w:rPr>
        <w:t>dnem zániku členství v akademické obci PdF UP,</w:t>
      </w:r>
    </w:p>
    <w:p w14:paraId="3D359588" w14:textId="30DAA438" w:rsidR="00C35A81" w:rsidRPr="00E15CC9" w:rsidRDefault="00C35A81" w:rsidP="003B095F">
      <w:pPr>
        <w:widowControl w:val="0"/>
        <w:numPr>
          <w:ilvl w:val="0"/>
          <w:numId w:val="9"/>
        </w:numPr>
        <w:autoSpaceDE w:val="0"/>
        <w:autoSpaceDN w:val="0"/>
        <w:adjustRightInd w:val="0"/>
        <w:ind w:left="709" w:right="-3" w:hanging="283"/>
        <w:rPr>
          <w:rFonts w:ascii="Georgia" w:hAnsi="Georgia"/>
          <w:sz w:val="24"/>
          <w:szCs w:val="24"/>
        </w:rPr>
      </w:pPr>
      <w:r w:rsidRPr="00E15CC9">
        <w:rPr>
          <w:rFonts w:ascii="Georgia" w:hAnsi="Georgia"/>
          <w:sz w:val="24"/>
          <w:szCs w:val="24"/>
        </w:rPr>
        <w:t>dnem ustavující schůze nově zvoleného AS PdF.</w:t>
      </w:r>
    </w:p>
    <w:p w14:paraId="4BB64864" w14:textId="77777777" w:rsidR="00C35A81" w:rsidRPr="00E15CC9" w:rsidRDefault="00C35A81" w:rsidP="00732E32">
      <w:pPr>
        <w:widowControl w:val="0"/>
        <w:autoSpaceDE w:val="0"/>
        <w:autoSpaceDN w:val="0"/>
        <w:adjustRightInd w:val="0"/>
        <w:ind w:left="426" w:right="-3" w:firstLine="0"/>
        <w:rPr>
          <w:rFonts w:ascii="Georgia" w:hAnsi="Georgia"/>
          <w:sz w:val="24"/>
          <w:szCs w:val="24"/>
        </w:rPr>
      </w:pPr>
      <w:r w:rsidRPr="00E15CC9">
        <w:rPr>
          <w:rFonts w:ascii="Georgia" w:hAnsi="Georgia"/>
          <w:sz w:val="24"/>
          <w:szCs w:val="24"/>
        </w:rPr>
        <w:t>Skutečnosti uvedené v písm. a) až c) oznámí člen volební komise písemně předsedovi příslušné volební komise nebo předsedovi AS PdF bez zbytečného odkladu po jejich vzniku.</w:t>
      </w:r>
    </w:p>
    <w:p w14:paraId="513AE050" w14:textId="013F2877" w:rsidR="00C35A81" w:rsidRPr="00E15CC9" w:rsidRDefault="00C35A81" w:rsidP="003B095F">
      <w:pPr>
        <w:widowControl w:val="0"/>
        <w:numPr>
          <w:ilvl w:val="0"/>
          <w:numId w:val="6"/>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Na uvolněné místo ve volební komisi je předsedou komise neprodleně povolán člen volební   komise, který obsadil další místo v pořadí kandidátů na členství v komisi nebo komisích. </w:t>
      </w:r>
      <w:r w:rsidR="00C02FCC" w:rsidRPr="00E15CC9">
        <w:rPr>
          <w:rFonts w:ascii="Georgia" w:hAnsi="Georgia"/>
          <w:sz w:val="24"/>
          <w:szCs w:val="24"/>
        </w:rPr>
        <w:br/>
      </w:r>
      <w:r w:rsidRPr="00E15CC9">
        <w:rPr>
          <w:rFonts w:ascii="Georgia" w:hAnsi="Georgia"/>
          <w:sz w:val="24"/>
          <w:szCs w:val="24"/>
        </w:rPr>
        <w:t xml:space="preserve">V případě, že takový kandidát není </w:t>
      </w:r>
      <w:r w:rsidR="00C02FCC" w:rsidRPr="00E15CC9">
        <w:rPr>
          <w:rFonts w:ascii="Georgia" w:hAnsi="Georgia"/>
          <w:sz w:val="24"/>
          <w:szCs w:val="24"/>
        </w:rPr>
        <w:br/>
      </w:r>
      <w:r w:rsidRPr="00E15CC9">
        <w:rPr>
          <w:rFonts w:ascii="Georgia" w:hAnsi="Georgia"/>
          <w:sz w:val="24"/>
          <w:szCs w:val="24"/>
        </w:rPr>
        <w:t>k dispozici, je na uvolněné místo předsedou AS PdF neprodleně jmenován nový člen volební komise.</w:t>
      </w:r>
    </w:p>
    <w:p w14:paraId="5ABC3B19" w14:textId="1BC354BF" w:rsidR="00C35A81" w:rsidRPr="00E15CC9" w:rsidRDefault="00C35A81" w:rsidP="003B095F">
      <w:pPr>
        <w:widowControl w:val="0"/>
        <w:numPr>
          <w:ilvl w:val="0"/>
          <w:numId w:val="6"/>
        </w:numPr>
        <w:autoSpaceDE w:val="0"/>
        <w:autoSpaceDN w:val="0"/>
        <w:adjustRightInd w:val="0"/>
        <w:ind w:left="426" w:right="-3" w:hanging="426"/>
        <w:rPr>
          <w:rFonts w:ascii="Georgia" w:hAnsi="Georgia"/>
          <w:sz w:val="24"/>
          <w:szCs w:val="24"/>
        </w:rPr>
      </w:pPr>
      <w:r w:rsidRPr="00E15CC9">
        <w:rPr>
          <w:rFonts w:ascii="Georgia" w:hAnsi="Georgia"/>
          <w:sz w:val="24"/>
          <w:szCs w:val="24"/>
        </w:rPr>
        <w:t>Hlavní volební komise je oprávněna kontrolovat činnost volebních komisí; kontrolu vykonává prostřednictvím svých pověřených členů.</w:t>
      </w:r>
    </w:p>
    <w:p w14:paraId="0234065A" w14:textId="2F96E6C0" w:rsidR="00C35A81" w:rsidRPr="00E15CC9" w:rsidRDefault="00C35A81" w:rsidP="003B095F">
      <w:pPr>
        <w:widowControl w:val="0"/>
        <w:numPr>
          <w:ilvl w:val="0"/>
          <w:numId w:val="6"/>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V případě, že nedojde k ustanovení dílčích volebních komisí, plní jejich úkoly dle tohoto řádu hlavní volební komise.   </w:t>
      </w:r>
    </w:p>
    <w:p w14:paraId="20E45D20" w14:textId="07D585E1" w:rsidR="00C35A81" w:rsidRPr="00E15CC9" w:rsidRDefault="00C35A81" w:rsidP="00C35A81">
      <w:pPr>
        <w:widowControl w:val="0"/>
        <w:autoSpaceDE w:val="0"/>
        <w:autoSpaceDN w:val="0"/>
        <w:adjustRightInd w:val="0"/>
        <w:ind w:right="-3"/>
        <w:rPr>
          <w:rFonts w:ascii="Georgia" w:hAnsi="Georgia"/>
          <w:sz w:val="24"/>
          <w:szCs w:val="24"/>
        </w:rPr>
      </w:pPr>
    </w:p>
    <w:p w14:paraId="257DBA1E" w14:textId="77777777" w:rsidR="000D0447" w:rsidRPr="00E15CC9" w:rsidRDefault="000D0447" w:rsidP="00C35A81">
      <w:pPr>
        <w:widowControl w:val="0"/>
        <w:autoSpaceDE w:val="0"/>
        <w:autoSpaceDN w:val="0"/>
        <w:adjustRightInd w:val="0"/>
        <w:ind w:right="-3"/>
        <w:rPr>
          <w:rFonts w:ascii="Georgia" w:hAnsi="Georgia"/>
          <w:sz w:val="24"/>
          <w:szCs w:val="24"/>
        </w:rPr>
      </w:pPr>
    </w:p>
    <w:p w14:paraId="73D55177" w14:textId="77777777" w:rsidR="00C35A81" w:rsidRPr="00E15CC9" w:rsidRDefault="00C35A81" w:rsidP="00732E32">
      <w:pPr>
        <w:widowControl w:val="0"/>
        <w:autoSpaceDE w:val="0"/>
        <w:autoSpaceDN w:val="0"/>
        <w:adjustRightInd w:val="0"/>
        <w:ind w:left="0" w:right="-3" w:firstLine="0"/>
        <w:jc w:val="center"/>
        <w:rPr>
          <w:rFonts w:ascii="Georgia" w:hAnsi="Georgia"/>
          <w:b/>
          <w:sz w:val="24"/>
          <w:szCs w:val="24"/>
        </w:rPr>
      </w:pPr>
      <w:r w:rsidRPr="00E15CC9">
        <w:rPr>
          <w:rFonts w:ascii="Georgia" w:hAnsi="Georgia"/>
          <w:b/>
          <w:sz w:val="24"/>
          <w:szCs w:val="24"/>
        </w:rPr>
        <w:t>Článek 5</w:t>
      </w:r>
    </w:p>
    <w:p w14:paraId="59A345F4" w14:textId="729E5A24" w:rsidR="00C35A81" w:rsidRPr="00E15CC9" w:rsidRDefault="00C35A81" w:rsidP="00732E32">
      <w:pPr>
        <w:widowControl w:val="0"/>
        <w:autoSpaceDE w:val="0"/>
        <w:autoSpaceDN w:val="0"/>
        <w:adjustRightInd w:val="0"/>
        <w:ind w:left="0" w:right="-3" w:firstLine="0"/>
        <w:jc w:val="center"/>
        <w:rPr>
          <w:rFonts w:ascii="Georgia" w:hAnsi="Georgia"/>
          <w:b/>
          <w:sz w:val="24"/>
          <w:szCs w:val="24"/>
        </w:rPr>
      </w:pPr>
      <w:r w:rsidRPr="00E15CC9">
        <w:rPr>
          <w:rFonts w:ascii="Georgia" w:hAnsi="Georgia"/>
          <w:b/>
          <w:sz w:val="24"/>
          <w:szCs w:val="24"/>
        </w:rPr>
        <w:t>Seznamy voličů</w:t>
      </w:r>
    </w:p>
    <w:p w14:paraId="3FF508F8" w14:textId="77777777" w:rsidR="00732E32" w:rsidRPr="00E15CC9" w:rsidRDefault="00732E32" w:rsidP="00732E32">
      <w:pPr>
        <w:widowControl w:val="0"/>
        <w:autoSpaceDE w:val="0"/>
        <w:autoSpaceDN w:val="0"/>
        <w:adjustRightInd w:val="0"/>
        <w:ind w:right="-3"/>
        <w:jc w:val="center"/>
        <w:rPr>
          <w:rFonts w:ascii="Georgia" w:hAnsi="Georgia"/>
          <w:b/>
          <w:sz w:val="24"/>
          <w:szCs w:val="24"/>
        </w:rPr>
      </w:pPr>
    </w:p>
    <w:p w14:paraId="67BF8811" w14:textId="3F52D2F7" w:rsidR="00C35A81" w:rsidRPr="00E15CC9" w:rsidRDefault="00C35A81" w:rsidP="003B095F">
      <w:pPr>
        <w:widowControl w:val="0"/>
        <w:numPr>
          <w:ilvl w:val="0"/>
          <w:numId w:val="11"/>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Děkanát PdF UP vypracuje </w:t>
      </w:r>
      <w:r w:rsidR="00131E2B" w:rsidRPr="00E15CC9">
        <w:rPr>
          <w:rFonts w:ascii="Georgia" w:hAnsi="Georgia"/>
          <w:sz w:val="24"/>
          <w:szCs w:val="24"/>
        </w:rPr>
        <w:br/>
      </w:r>
      <w:r w:rsidRPr="00E15CC9">
        <w:rPr>
          <w:rFonts w:ascii="Georgia" w:hAnsi="Georgia"/>
          <w:sz w:val="24"/>
          <w:szCs w:val="24"/>
        </w:rPr>
        <w:t xml:space="preserve">a předsedovi AS PdF nejpozději do 15 </w:t>
      </w:r>
      <w:r w:rsidRPr="00E15CC9">
        <w:rPr>
          <w:rFonts w:ascii="Georgia" w:hAnsi="Georgia"/>
          <w:sz w:val="24"/>
          <w:szCs w:val="24"/>
        </w:rPr>
        <w:lastRenderedPageBreak/>
        <w:t>dnů před prvním volebním dnem předá:</w:t>
      </w:r>
    </w:p>
    <w:p w14:paraId="39D3D9A1" w14:textId="7F7198EC" w:rsidR="00C35A81" w:rsidRPr="00E15CC9" w:rsidRDefault="00C35A81" w:rsidP="003B095F">
      <w:pPr>
        <w:widowControl w:val="0"/>
        <w:numPr>
          <w:ilvl w:val="0"/>
          <w:numId w:val="10"/>
        </w:numPr>
        <w:autoSpaceDE w:val="0"/>
        <w:autoSpaceDN w:val="0"/>
        <w:adjustRightInd w:val="0"/>
        <w:ind w:right="-3"/>
        <w:rPr>
          <w:rFonts w:ascii="Georgia" w:hAnsi="Georgia"/>
          <w:sz w:val="24"/>
          <w:szCs w:val="24"/>
        </w:rPr>
      </w:pPr>
      <w:r w:rsidRPr="00E15CC9">
        <w:rPr>
          <w:rFonts w:ascii="Georgia" w:hAnsi="Georgia"/>
          <w:sz w:val="24"/>
          <w:szCs w:val="24"/>
        </w:rPr>
        <w:t xml:space="preserve">seznam studentů, kteří jsou členy akademické obce PdF UP ke dni stanovenému harmonogramem vyhlášení voleb do AS PdF,  </w:t>
      </w:r>
    </w:p>
    <w:p w14:paraId="0F50CD15" w14:textId="3E2E3E51" w:rsidR="00C35A81" w:rsidRPr="00E15CC9" w:rsidRDefault="00C35A81" w:rsidP="003B095F">
      <w:pPr>
        <w:widowControl w:val="0"/>
        <w:numPr>
          <w:ilvl w:val="0"/>
          <w:numId w:val="10"/>
        </w:numPr>
        <w:autoSpaceDE w:val="0"/>
        <w:autoSpaceDN w:val="0"/>
        <w:adjustRightInd w:val="0"/>
        <w:ind w:right="-3"/>
        <w:rPr>
          <w:rFonts w:ascii="Georgia" w:hAnsi="Georgia"/>
          <w:sz w:val="24"/>
          <w:szCs w:val="24"/>
        </w:rPr>
      </w:pPr>
      <w:r w:rsidRPr="00E15CC9">
        <w:rPr>
          <w:rFonts w:ascii="Georgia" w:hAnsi="Georgia"/>
          <w:sz w:val="24"/>
          <w:szCs w:val="24"/>
        </w:rPr>
        <w:t xml:space="preserve">seznam akademických pracovníků </w:t>
      </w:r>
      <w:r w:rsidR="00131E2B" w:rsidRPr="00E15CC9">
        <w:rPr>
          <w:rFonts w:ascii="Georgia" w:hAnsi="Georgia"/>
          <w:sz w:val="24"/>
          <w:szCs w:val="24"/>
        </w:rPr>
        <w:br/>
      </w:r>
      <w:r w:rsidRPr="00E15CC9">
        <w:rPr>
          <w:rFonts w:ascii="Georgia" w:hAnsi="Georgia"/>
          <w:sz w:val="24"/>
          <w:szCs w:val="24"/>
        </w:rPr>
        <w:t xml:space="preserve">z řad zaměstnanců UP, kteří jsou zařazeni na PdF UP  ke dni stanovenému harmonogramem vyhlášení voleb do AS PdF. </w:t>
      </w:r>
    </w:p>
    <w:p w14:paraId="29D85F12" w14:textId="697E2E34" w:rsidR="00C35A81" w:rsidRPr="00E15CC9" w:rsidRDefault="00C35A81" w:rsidP="003B095F">
      <w:pPr>
        <w:widowControl w:val="0"/>
        <w:numPr>
          <w:ilvl w:val="0"/>
          <w:numId w:val="11"/>
        </w:numPr>
        <w:autoSpaceDE w:val="0"/>
        <w:autoSpaceDN w:val="0"/>
        <w:adjustRightInd w:val="0"/>
        <w:ind w:left="426" w:right="-3" w:hanging="426"/>
        <w:rPr>
          <w:rFonts w:ascii="Georgia" w:hAnsi="Georgia"/>
          <w:sz w:val="24"/>
          <w:szCs w:val="24"/>
        </w:rPr>
      </w:pPr>
      <w:r w:rsidRPr="00E15CC9">
        <w:rPr>
          <w:rFonts w:ascii="Georgia" w:hAnsi="Georgia"/>
          <w:sz w:val="24"/>
          <w:szCs w:val="24"/>
        </w:rPr>
        <w:t>Předseda AS PdF předá seznamy podle odstavce 1) neprodleně předsedovi hlavní volební komise.</w:t>
      </w:r>
    </w:p>
    <w:p w14:paraId="6CC3F11B" w14:textId="77777777" w:rsidR="00C35A81" w:rsidRPr="00E15CC9" w:rsidRDefault="00C35A81" w:rsidP="00C35A81">
      <w:pPr>
        <w:widowControl w:val="0"/>
        <w:autoSpaceDE w:val="0"/>
        <w:autoSpaceDN w:val="0"/>
        <w:adjustRightInd w:val="0"/>
        <w:ind w:right="-3"/>
        <w:rPr>
          <w:rFonts w:ascii="Georgia" w:hAnsi="Georgia"/>
          <w:sz w:val="24"/>
          <w:szCs w:val="24"/>
        </w:rPr>
      </w:pPr>
    </w:p>
    <w:p w14:paraId="34058229" w14:textId="77777777" w:rsidR="00C35A81" w:rsidRPr="00E15CC9" w:rsidRDefault="00C35A81" w:rsidP="00C35A81">
      <w:pPr>
        <w:widowControl w:val="0"/>
        <w:autoSpaceDE w:val="0"/>
        <w:autoSpaceDN w:val="0"/>
        <w:adjustRightInd w:val="0"/>
        <w:ind w:right="-3"/>
        <w:rPr>
          <w:rFonts w:ascii="Georgia" w:hAnsi="Georgia"/>
          <w:sz w:val="24"/>
          <w:szCs w:val="24"/>
        </w:rPr>
      </w:pPr>
    </w:p>
    <w:p w14:paraId="525F215B" w14:textId="77777777" w:rsidR="00C35A81" w:rsidRPr="00E15CC9" w:rsidRDefault="00C35A81" w:rsidP="00732E32">
      <w:pPr>
        <w:widowControl w:val="0"/>
        <w:autoSpaceDE w:val="0"/>
        <w:autoSpaceDN w:val="0"/>
        <w:adjustRightInd w:val="0"/>
        <w:ind w:left="0" w:right="-3" w:firstLine="0"/>
        <w:jc w:val="center"/>
        <w:rPr>
          <w:rFonts w:ascii="Georgia" w:hAnsi="Georgia"/>
          <w:b/>
          <w:sz w:val="24"/>
          <w:szCs w:val="24"/>
        </w:rPr>
      </w:pPr>
      <w:r w:rsidRPr="00E15CC9">
        <w:rPr>
          <w:rFonts w:ascii="Georgia" w:hAnsi="Georgia"/>
          <w:b/>
          <w:sz w:val="24"/>
          <w:szCs w:val="24"/>
        </w:rPr>
        <w:t>Článek 6</w:t>
      </w:r>
    </w:p>
    <w:p w14:paraId="268F7E52" w14:textId="109A14D3" w:rsidR="00C35A81" w:rsidRPr="00E15CC9" w:rsidRDefault="00C35A81" w:rsidP="00732E32">
      <w:pPr>
        <w:widowControl w:val="0"/>
        <w:autoSpaceDE w:val="0"/>
        <w:autoSpaceDN w:val="0"/>
        <w:adjustRightInd w:val="0"/>
        <w:ind w:left="0" w:right="-3" w:firstLine="0"/>
        <w:jc w:val="center"/>
        <w:rPr>
          <w:rFonts w:ascii="Georgia" w:hAnsi="Georgia"/>
          <w:b/>
          <w:sz w:val="24"/>
          <w:szCs w:val="24"/>
        </w:rPr>
      </w:pPr>
      <w:r w:rsidRPr="00E15CC9">
        <w:rPr>
          <w:rFonts w:ascii="Georgia" w:hAnsi="Georgia"/>
          <w:b/>
          <w:sz w:val="24"/>
          <w:szCs w:val="24"/>
        </w:rPr>
        <w:t>Kandidáti na senátora</w:t>
      </w:r>
    </w:p>
    <w:p w14:paraId="021D9B27" w14:textId="77777777" w:rsidR="00732E32" w:rsidRPr="00E15CC9" w:rsidRDefault="00732E32" w:rsidP="00732E32">
      <w:pPr>
        <w:widowControl w:val="0"/>
        <w:autoSpaceDE w:val="0"/>
        <w:autoSpaceDN w:val="0"/>
        <w:adjustRightInd w:val="0"/>
        <w:ind w:left="0" w:right="-3" w:firstLine="0"/>
        <w:jc w:val="center"/>
        <w:rPr>
          <w:rFonts w:ascii="Georgia" w:hAnsi="Georgia"/>
          <w:b/>
          <w:sz w:val="24"/>
          <w:szCs w:val="24"/>
        </w:rPr>
      </w:pPr>
    </w:p>
    <w:p w14:paraId="69EDD698" w14:textId="0927A750" w:rsidR="00C35A81" w:rsidRPr="00E15CC9" w:rsidRDefault="00C35A81" w:rsidP="003B095F">
      <w:pPr>
        <w:widowControl w:val="0"/>
        <w:numPr>
          <w:ilvl w:val="0"/>
          <w:numId w:val="12"/>
        </w:numPr>
        <w:autoSpaceDE w:val="0"/>
        <w:autoSpaceDN w:val="0"/>
        <w:adjustRightInd w:val="0"/>
        <w:ind w:left="426" w:right="-3" w:hanging="426"/>
        <w:rPr>
          <w:rFonts w:ascii="Georgia" w:hAnsi="Georgia"/>
          <w:sz w:val="24"/>
          <w:szCs w:val="24"/>
        </w:rPr>
      </w:pPr>
      <w:r w:rsidRPr="00E15CC9">
        <w:rPr>
          <w:rFonts w:ascii="Georgia" w:hAnsi="Georgia"/>
          <w:sz w:val="24"/>
          <w:szCs w:val="24"/>
        </w:rPr>
        <w:t>Za kandidáta na senátora (dále jen „kandidát“) může být členem nebo skupinou členů akademické obce PdF UP navržen akademický pracovník nebo student, který je členem akademické obce PdF UP.</w:t>
      </w:r>
    </w:p>
    <w:p w14:paraId="644E7802" w14:textId="251B3FDB" w:rsidR="00C35A81" w:rsidRPr="00E15CC9" w:rsidRDefault="00C35A81" w:rsidP="003B095F">
      <w:pPr>
        <w:widowControl w:val="0"/>
        <w:numPr>
          <w:ilvl w:val="0"/>
          <w:numId w:val="12"/>
        </w:numPr>
        <w:autoSpaceDE w:val="0"/>
        <w:autoSpaceDN w:val="0"/>
        <w:adjustRightInd w:val="0"/>
        <w:ind w:left="426" w:right="-3" w:hanging="426"/>
        <w:rPr>
          <w:rFonts w:ascii="Georgia" w:hAnsi="Georgia"/>
          <w:sz w:val="24"/>
          <w:szCs w:val="24"/>
        </w:rPr>
      </w:pPr>
      <w:r w:rsidRPr="00E15CC9">
        <w:rPr>
          <w:rFonts w:ascii="Georgia" w:hAnsi="Georgia"/>
          <w:sz w:val="24"/>
          <w:szCs w:val="24"/>
        </w:rPr>
        <w:t>Členové nebo skupiny členů akademické obce PdF UP, kteří navrhují kandidáta, zašlou takový písemný návrh předsedovi hlavní volební komise.</w:t>
      </w:r>
    </w:p>
    <w:p w14:paraId="315EC90F" w14:textId="216D851C" w:rsidR="00C35A81" w:rsidRPr="00E15CC9" w:rsidRDefault="00C35A81" w:rsidP="003B095F">
      <w:pPr>
        <w:widowControl w:val="0"/>
        <w:numPr>
          <w:ilvl w:val="0"/>
          <w:numId w:val="12"/>
        </w:numPr>
        <w:autoSpaceDE w:val="0"/>
        <w:autoSpaceDN w:val="0"/>
        <w:adjustRightInd w:val="0"/>
        <w:ind w:left="426" w:right="-3" w:hanging="426"/>
        <w:rPr>
          <w:rFonts w:ascii="Georgia" w:hAnsi="Georgia"/>
          <w:sz w:val="24"/>
          <w:szCs w:val="24"/>
        </w:rPr>
      </w:pPr>
      <w:r w:rsidRPr="00E15CC9">
        <w:rPr>
          <w:rFonts w:ascii="Georgia" w:hAnsi="Georgia"/>
          <w:sz w:val="24"/>
          <w:szCs w:val="24"/>
        </w:rPr>
        <w:t>Písemný návrh jednoho nebo více kandidátů předložený předsedovi hlavní volební komise obsahuje zejména:</w:t>
      </w:r>
    </w:p>
    <w:p w14:paraId="5D9A226A" w14:textId="085B7843" w:rsidR="00C35A81" w:rsidRPr="00E15CC9" w:rsidRDefault="00C35A81" w:rsidP="00131E2B">
      <w:pPr>
        <w:widowControl w:val="0"/>
        <w:numPr>
          <w:ilvl w:val="1"/>
          <w:numId w:val="12"/>
        </w:numPr>
        <w:autoSpaceDE w:val="0"/>
        <w:autoSpaceDN w:val="0"/>
        <w:adjustRightInd w:val="0"/>
        <w:ind w:left="709" w:right="-3" w:hanging="284"/>
        <w:rPr>
          <w:rFonts w:ascii="Georgia" w:hAnsi="Georgia"/>
          <w:sz w:val="24"/>
          <w:szCs w:val="24"/>
        </w:rPr>
      </w:pPr>
      <w:r w:rsidRPr="00E15CC9">
        <w:rPr>
          <w:rFonts w:ascii="Georgia" w:hAnsi="Georgia"/>
          <w:sz w:val="24"/>
          <w:szCs w:val="24"/>
        </w:rPr>
        <w:t>u akademického pracovníka jméno a příjmení, akademické tituly, rok narození a pracoviště,</w:t>
      </w:r>
    </w:p>
    <w:p w14:paraId="7D2718D1" w14:textId="003F0654" w:rsidR="00C35A81" w:rsidRPr="00E15CC9" w:rsidRDefault="00C35A81" w:rsidP="00131E2B">
      <w:pPr>
        <w:widowControl w:val="0"/>
        <w:numPr>
          <w:ilvl w:val="1"/>
          <w:numId w:val="12"/>
        </w:numPr>
        <w:autoSpaceDE w:val="0"/>
        <w:autoSpaceDN w:val="0"/>
        <w:adjustRightInd w:val="0"/>
        <w:ind w:left="709" w:right="-3" w:hanging="284"/>
        <w:rPr>
          <w:rFonts w:ascii="Georgia" w:hAnsi="Georgia"/>
          <w:sz w:val="24"/>
          <w:szCs w:val="24"/>
        </w:rPr>
      </w:pPr>
      <w:r w:rsidRPr="00E15CC9">
        <w:rPr>
          <w:rFonts w:ascii="Georgia" w:hAnsi="Georgia"/>
          <w:sz w:val="24"/>
          <w:szCs w:val="24"/>
        </w:rPr>
        <w:t>u studenta jméno a příjmení, rok narození, studijní program, studijní obor a ročník, v němž je v době konání voleb na PdF UP zapsán.</w:t>
      </w:r>
    </w:p>
    <w:p w14:paraId="5FF001BC" w14:textId="62621A0C" w:rsidR="00C35A81" w:rsidRPr="00E15CC9" w:rsidRDefault="00C35A81" w:rsidP="00131E2B">
      <w:pPr>
        <w:widowControl w:val="0"/>
        <w:numPr>
          <w:ilvl w:val="1"/>
          <w:numId w:val="12"/>
        </w:numPr>
        <w:autoSpaceDE w:val="0"/>
        <w:autoSpaceDN w:val="0"/>
        <w:adjustRightInd w:val="0"/>
        <w:ind w:left="709" w:right="-3" w:hanging="284"/>
        <w:rPr>
          <w:rFonts w:ascii="Georgia" w:hAnsi="Georgia"/>
          <w:sz w:val="24"/>
          <w:szCs w:val="24"/>
        </w:rPr>
      </w:pPr>
      <w:r w:rsidRPr="00E15CC9">
        <w:rPr>
          <w:rFonts w:ascii="Georgia" w:hAnsi="Georgia"/>
          <w:sz w:val="24"/>
          <w:szCs w:val="24"/>
        </w:rPr>
        <w:t xml:space="preserve">další údaj, je-li to třeba </w:t>
      </w:r>
      <w:r w:rsidR="00131E2B" w:rsidRPr="00E15CC9">
        <w:rPr>
          <w:rFonts w:ascii="Georgia" w:hAnsi="Georgia"/>
          <w:sz w:val="24"/>
          <w:szCs w:val="24"/>
        </w:rPr>
        <w:br/>
      </w:r>
      <w:r w:rsidRPr="00E15CC9">
        <w:rPr>
          <w:rFonts w:ascii="Georgia" w:hAnsi="Georgia"/>
          <w:sz w:val="24"/>
          <w:szCs w:val="24"/>
        </w:rPr>
        <w:t>k jednoznačnému určení kandidáta,</w:t>
      </w:r>
    </w:p>
    <w:p w14:paraId="157F7439" w14:textId="01B2051C" w:rsidR="00C35A81" w:rsidRPr="00E15CC9" w:rsidRDefault="00C35A81" w:rsidP="00131E2B">
      <w:pPr>
        <w:widowControl w:val="0"/>
        <w:numPr>
          <w:ilvl w:val="1"/>
          <w:numId w:val="12"/>
        </w:numPr>
        <w:autoSpaceDE w:val="0"/>
        <w:autoSpaceDN w:val="0"/>
        <w:adjustRightInd w:val="0"/>
        <w:ind w:left="709" w:right="-3" w:hanging="284"/>
        <w:rPr>
          <w:rFonts w:ascii="Georgia" w:hAnsi="Georgia"/>
          <w:sz w:val="24"/>
          <w:szCs w:val="24"/>
        </w:rPr>
      </w:pPr>
      <w:r w:rsidRPr="00E15CC9">
        <w:rPr>
          <w:rFonts w:ascii="Georgia" w:hAnsi="Georgia"/>
          <w:sz w:val="24"/>
          <w:szCs w:val="24"/>
        </w:rPr>
        <w:t xml:space="preserve">souhlas navrženého kandidáta </w:t>
      </w:r>
      <w:r w:rsidR="00131E2B" w:rsidRPr="00E15CC9">
        <w:rPr>
          <w:rFonts w:ascii="Georgia" w:hAnsi="Georgia"/>
          <w:sz w:val="24"/>
          <w:szCs w:val="24"/>
        </w:rPr>
        <w:br/>
      </w:r>
      <w:r w:rsidRPr="00E15CC9">
        <w:rPr>
          <w:rFonts w:ascii="Georgia" w:hAnsi="Georgia"/>
          <w:sz w:val="24"/>
          <w:szCs w:val="24"/>
        </w:rPr>
        <w:t>s kandidaturou na senátora včetně jeho podpisu podle Vzoru návrhu kandidáta, který je Přílohou č. 1 tohoto řádu,</w:t>
      </w:r>
    </w:p>
    <w:p w14:paraId="559A69E6" w14:textId="14B26C98" w:rsidR="00C35A81" w:rsidRPr="00E15CC9" w:rsidRDefault="00C35A81" w:rsidP="00131E2B">
      <w:pPr>
        <w:widowControl w:val="0"/>
        <w:numPr>
          <w:ilvl w:val="1"/>
          <w:numId w:val="12"/>
        </w:numPr>
        <w:autoSpaceDE w:val="0"/>
        <w:autoSpaceDN w:val="0"/>
        <w:adjustRightInd w:val="0"/>
        <w:ind w:left="709" w:right="-3" w:hanging="284"/>
        <w:rPr>
          <w:rFonts w:ascii="Georgia" w:hAnsi="Georgia"/>
          <w:sz w:val="24"/>
          <w:szCs w:val="24"/>
        </w:rPr>
      </w:pPr>
      <w:r w:rsidRPr="00E15CC9">
        <w:rPr>
          <w:rFonts w:ascii="Georgia" w:hAnsi="Georgia"/>
          <w:sz w:val="24"/>
          <w:szCs w:val="24"/>
        </w:rPr>
        <w:t>datum a podpis navrhovatele, případně navrhovatelů.</w:t>
      </w:r>
    </w:p>
    <w:p w14:paraId="1FDD896E" w14:textId="1BFCCAB4" w:rsidR="00C35A81" w:rsidRPr="00E15CC9" w:rsidRDefault="00C35A81" w:rsidP="003B095F">
      <w:pPr>
        <w:widowControl w:val="0"/>
        <w:numPr>
          <w:ilvl w:val="0"/>
          <w:numId w:val="12"/>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Na PdF UP se mohou pro účely voleb konat předvolební shromáždění. Předvolební shromáždění nelze konat </w:t>
      </w:r>
      <w:r w:rsidRPr="00E15CC9">
        <w:rPr>
          <w:rFonts w:ascii="Georgia" w:hAnsi="Georgia"/>
          <w:sz w:val="24"/>
          <w:szCs w:val="24"/>
        </w:rPr>
        <w:t xml:space="preserve">ve volebních dnech. </w:t>
      </w:r>
    </w:p>
    <w:p w14:paraId="01D0B18E" w14:textId="0CF1032E" w:rsidR="00131E2B" w:rsidRPr="00E15CC9" w:rsidRDefault="00C35A81" w:rsidP="00131E2B">
      <w:pPr>
        <w:widowControl w:val="0"/>
        <w:numPr>
          <w:ilvl w:val="0"/>
          <w:numId w:val="12"/>
        </w:numPr>
        <w:autoSpaceDE w:val="0"/>
        <w:autoSpaceDN w:val="0"/>
        <w:adjustRightInd w:val="0"/>
        <w:ind w:left="426" w:right="-3" w:hanging="426"/>
        <w:rPr>
          <w:rFonts w:ascii="Georgia" w:hAnsi="Georgia"/>
          <w:sz w:val="24"/>
          <w:szCs w:val="24"/>
        </w:rPr>
      </w:pPr>
      <w:r w:rsidRPr="00E15CC9">
        <w:rPr>
          <w:rFonts w:ascii="Georgia" w:hAnsi="Georgia"/>
          <w:sz w:val="24"/>
          <w:szCs w:val="24"/>
        </w:rPr>
        <w:t>Pokud by kandidátní listina obsahovala menší než potřebný počet kandidátů</w:t>
      </w:r>
      <w:r w:rsidR="00131E2B" w:rsidRPr="00E15CC9">
        <w:rPr>
          <w:rFonts w:ascii="Georgia" w:hAnsi="Georgia"/>
          <w:sz w:val="24"/>
          <w:szCs w:val="24"/>
        </w:rPr>
        <w:t xml:space="preserve"> </w:t>
      </w:r>
      <w:r w:rsidRPr="00E15CC9">
        <w:rPr>
          <w:rFonts w:ascii="Georgia" w:hAnsi="Georgia"/>
          <w:sz w:val="24"/>
          <w:szCs w:val="24"/>
        </w:rPr>
        <w:t xml:space="preserve">(14 akademických pracovníků a 7 studentů), předseda vyzve akademickou obec PdF UP   </w:t>
      </w:r>
      <w:r w:rsidR="00131E2B" w:rsidRPr="00E15CC9">
        <w:rPr>
          <w:rFonts w:ascii="Georgia" w:hAnsi="Georgia"/>
          <w:sz w:val="24"/>
          <w:szCs w:val="24"/>
        </w:rPr>
        <w:br/>
      </w:r>
      <w:r w:rsidRPr="00E15CC9">
        <w:rPr>
          <w:rFonts w:ascii="Georgia" w:hAnsi="Georgia"/>
          <w:sz w:val="24"/>
          <w:szCs w:val="24"/>
        </w:rPr>
        <w:t>k navržení dalších kandidátů na funkci senátora.</w:t>
      </w:r>
    </w:p>
    <w:p w14:paraId="497A49E1" w14:textId="2262D0DC" w:rsidR="00C35A81" w:rsidRPr="00E15CC9" w:rsidRDefault="00C35A81" w:rsidP="00131E2B">
      <w:pPr>
        <w:widowControl w:val="0"/>
        <w:numPr>
          <w:ilvl w:val="0"/>
          <w:numId w:val="12"/>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Kandidátní listina obsahuje abecedně seřazený jmenný seznam kandidátů z řad akademických pracovníků a z řad studentů. U každého kandidáta je uvedeno příjmení, jméno, akademické tituly, rok narození a jeho pracoviště nebo studijní program, případně jejich kombinace. Vzor kandidátní listiny pro volby do AS PdF je uveden </w:t>
      </w:r>
      <w:r w:rsidR="00131E2B" w:rsidRPr="00E15CC9">
        <w:rPr>
          <w:rFonts w:ascii="Georgia" w:hAnsi="Georgia"/>
          <w:sz w:val="24"/>
          <w:szCs w:val="24"/>
        </w:rPr>
        <w:br/>
      </w:r>
      <w:r w:rsidRPr="00E15CC9">
        <w:rPr>
          <w:rFonts w:ascii="Georgia" w:hAnsi="Georgia"/>
          <w:sz w:val="24"/>
          <w:szCs w:val="24"/>
        </w:rPr>
        <w:t>v Příloze č. 2 tohoto řádu.</w:t>
      </w:r>
    </w:p>
    <w:p w14:paraId="73711EBE" w14:textId="2E258337" w:rsidR="00C35A81" w:rsidRPr="00E15CC9" w:rsidRDefault="00C35A81" w:rsidP="003B095F">
      <w:pPr>
        <w:widowControl w:val="0"/>
        <w:numPr>
          <w:ilvl w:val="0"/>
          <w:numId w:val="11"/>
        </w:numPr>
        <w:autoSpaceDE w:val="0"/>
        <w:autoSpaceDN w:val="0"/>
        <w:adjustRightInd w:val="0"/>
        <w:ind w:left="426" w:right="-3" w:hanging="426"/>
        <w:rPr>
          <w:rFonts w:ascii="Georgia" w:hAnsi="Georgia"/>
          <w:sz w:val="24"/>
          <w:szCs w:val="24"/>
        </w:rPr>
      </w:pPr>
      <w:r w:rsidRPr="00E15CC9">
        <w:rPr>
          <w:rFonts w:ascii="Georgia" w:hAnsi="Georgia"/>
          <w:sz w:val="24"/>
          <w:szCs w:val="24"/>
        </w:rPr>
        <w:t>Hlavní volební komise zveřejní kandidátní listiny na úřední desce nejméně 7 dnů před prvním volebním dnem.</w:t>
      </w:r>
    </w:p>
    <w:p w14:paraId="55B54F57" w14:textId="77777777" w:rsidR="00C35A81" w:rsidRPr="00E15CC9" w:rsidRDefault="00C35A81" w:rsidP="00C35A81">
      <w:pPr>
        <w:widowControl w:val="0"/>
        <w:autoSpaceDE w:val="0"/>
        <w:autoSpaceDN w:val="0"/>
        <w:adjustRightInd w:val="0"/>
        <w:ind w:right="-3"/>
        <w:rPr>
          <w:rFonts w:ascii="Georgia" w:hAnsi="Georgia"/>
          <w:sz w:val="24"/>
          <w:szCs w:val="24"/>
        </w:rPr>
      </w:pPr>
    </w:p>
    <w:p w14:paraId="27B1A13C" w14:textId="77777777" w:rsidR="00C35A81" w:rsidRPr="00E15CC9" w:rsidRDefault="00C35A81" w:rsidP="00732E32">
      <w:pPr>
        <w:widowControl w:val="0"/>
        <w:autoSpaceDE w:val="0"/>
        <w:autoSpaceDN w:val="0"/>
        <w:adjustRightInd w:val="0"/>
        <w:ind w:left="0" w:right="-3" w:firstLine="0"/>
        <w:jc w:val="center"/>
        <w:rPr>
          <w:rFonts w:ascii="Georgia" w:hAnsi="Georgia"/>
          <w:b/>
          <w:sz w:val="24"/>
          <w:szCs w:val="24"/>
        </w:rPr>
      </w:pPr>
      <w:r w:rsidRPr="00E15CC9">
        <w:rPr>
          <w:rFonts w:ascii="Georgia" w:hAnsi="Georgia"/>
          <w:b/>
          <w:sz w:val="24"/>
          <w:szCs w:val="24"/>
        </w:rPr>
        <w:t>Článek 7</w:t>
      </w:r>
    </w:p>
    <w:p w14:paraId="64835276" w14:textId="3BBFD323" w:rsidR="00C35A81" w:rsidRPr="00E15CC9" w:rsidRDefault="00C35A81" w:rsidP="00732E32">
      <w:pPr>
        <w:widowControl w:val="0"/>
        <w:autoSpaceDE w:val="0"/>
        <w:autoSpaceDN w:val="0"/>
        <w:adjustRightInd w:val="0"/>
        <w:ind w:left="0" w:right="-3" w:firstLine="0"/>
        <w:jc w:val="center"/>
        <w:rPr>
          <w:rFonts w:ascii="Georgia" w:hAnsi="Georgia"/>
          <w:b/>
          <w:sz w:val="24"/>
          <w:szCs w:val="24"/>
        </w:rPr>
      </w:pPr>
      <w:r w:rsidRPr="00E15CC9">
        <w:rPr>
          <w:rFonts w:ascii="Georgia" w:hAnsi="Georgia"/>
          <w:b/>
          <w:sz w:val="24"/>
          <w:szCs w:val="24"/>
        </w:rPr>
        <w:t>Hlasovací lístky</w:t>
      </w:r>
    </w:p>
    <w:p w14:paraId="4913C805" w14:textId="77777777" w:rsidR="00732E32" w:rsidRPr="00E15CC9" w:rsidRDefault="00732E32" w:rsidP="00732E32">
      <w:pPr>
        <w:widowControl w:val="0"/>
        <w:autoSpaceDE w:val="0"/>
        <w:autoSpaceDN w:val="0"/>
        <w:adjustRightInd w:val="0"/>
        <w:ind w:left="0" w:right="-3" w:firstLine="0"/>
        <w:jc w:val="center"/>
        <w:rPr>
          <w:rFonts w:ascii="Georgia" w:hAnsi="Georgia"/>
          <w:b/>
          <w:sz w:val="24"/>
          <w:szCs w:val="24"/>
        </w:rPr>
      </w:pPr>
    </w:p>
    <w:p w14:paraId="0D115907" w14:textId="4066677C" w:rsidR="00C35A81" w:rsidRPr="00E15CC9" w:rsidRDefault="00C35A81" w:rsidP="003B095F">
      <w:pPr>
        <w:widowControl w:val="0"/>
        <w:numPr>
          <w:ilvl w:val="0"/>
          <w:numId w:val="13"/>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Vytištění hlasovacích lístků zajistí hlavní volební komise prostřednictvím kanceláře AS PdF. Údaje na hlasovacím lístku je nutno uvádět tak, aby nebylo možno jednotlivé kandidáty zaměnit. Hlasovací lístek je zřetelně rozdělen do dvou částí; </w:t>
      </w:r>
      <w:r w:rsidR="00405798" w:rsidRPr="00E15CC9">
        <w:rPr>
          <w:rFonts w:ascii="Georgia" w:hAnsi="Georgia"/>
          <w:sz w:val="24"/>
          <w:szCs w:val="24"/>
        </w:rPr>
        <w:br/>
      </w:r>
      <w:r w:rsidRPr="00E15CC9">
        <w:rPr>
          <w:rFonts w:ascii="Georgia" w:hAnsi="Georgia"/>
          <w:sz w:val="24"/>
          <w:szCs w:val="24"/>
        </w:rPr>
        <w:t>v první části jsou uvedena abecedně seřazená jména kandidátů nominovaných z řad akademických pracovníků, v druhé části jsou uvedena abecedně seřazená jména kandidátů nominovaných z řad studentů. Na hlasovacím lístku se tedy uvádí:</w:t>
      </w:r>
    </w:p>
    <w:p w14:paraId="6D9124E7" w14:textId="091D6006" w:rsidR="00C35A81" w:rsidRPr="00E15CC9" w:rsidRDefault="00C35A81" w:rsidP="003B095F">
      <w:pPr>
        <w:widowControl w:val="0"/>
        <w:numPr>
          <w:ilvl w:val="1"/>
          <w:numId w:val="14"/>
        </w:numPr>
        <w:autoSpaceDE w:val="0"/>
        <w:autoSpaceDN w:val="0"/>
        <w:adjustRightInd w:val="0"/>
        <w:ind w:left="709" w:right="-3"/>
        <w:rPr>
          <w:rFonts w:ascii="Georgia" w:hAnsi="Georgia"/>
          <w:sz w:val="24"/>
          <w:szCs w:val="24"/>
        </w:rPr>
      </w:pPr>
      <w:r w:rsidRPr="00E15CC9">
        <w:rPr>
          <w:rFonts w:ascii="Georgia" w:hAnsi="Georgia"/>
          <w:sz w:val="24"/>
          <w:szCs w:val="24"/>
        </w:rPr>
        <w:t>příjmení a jméno kandidáta včetně akademických titulů,</w:t>
      </w:r>
    </w:p>
    <w:p w14:paraId="74419711" w14:textId="46F98259" w:rsidR="00C35A81" w:rsidRPr="00E15CC9" w:rsidRDefault="00C35A81" w:rsidP="003B095F">
      <w:pPr>
        <w:widowControl w:val="0"/>
        <w:numPr>
          <w:ilvl w:val="1"/>
          <w:numId w:val="14"/>
        </w:numPr>
        <w:autoSpaceDE w:val="0"/>
        <w:autoSpaceDN w:val="0"/>
        <w:adjustRightInd w:val="0"/>
        <w:ind w:left="709" w:right="-3"/>
        <w:rPr>
          <w:rFonts w:ascii="Georgia" w:hAnsi="Georgia"/>
          <w:sz w:val="24"/>
          <w:szCs w:val="24"/>
        </w:rPr>
      </w:pPr>
      <w:r w:rsidRPr="00E15CC9">
        <w:rPr>
          <w:rFonts w:ascii="Georgia" w:hAnsi="Georgia"/>
          <w:sz w:val="24"/>
          <w:szCs w:val="24"/>
        </w:rPr>
        <w:t>rok narození kandidáta,</w:t>
      </w:r>
    </w:p>
    <w:p w14:paraId="134D6FC6" w14:textId="6D0A64B3" w:rsidR="00C35A81" w:rsidRPr="00E15CC9" w:rsidRDefault="00C35A81" w:rsidP="003B095F">
      <w:pPr>
        <w:widowControl w:val="0"/>
        <w:numPr>
          <w:ilvl w:val="1"/>
          <w:numId w:val="14"/>
        </w:numPr>
        <w:autoSpaceDE w:val="0"/>
        <w:autoSpaceDN w:val="0"/>
        <w:adjustRightInd w:val="0"/>
        <w:ind w:left="709" w:right="-3"/>
        <w:rPr>
          <w:rFonts w:ascii="Georgia" w:hAnsi="Georgia"/>
          <w:sz w:val="24"/>
          <w:szCs w:val="24"/>
        </w:rPr>
      </w:pPr>
      <w:r w:rsidRPr="00E15CC9">
        <w:rPr>
          <w:rFonts w:ascii="Georgia" w:hAnsi="Georgia"/>
          <w:sz w:val="24"/>
          <w:szCs w:val="24"/>
        </w:rPr>
        <w:t>pracoviště nebo studijní program, případně studijní obor kandidáta.</w:t>
      </w:r>
    </w:p>
    <w:p w14:paraId="1CC5B781" w14:textId="60BA7D16" w:rsidR="00C35A81" w:rsidRPr="00E15CC9" w:rsidRDefault="00C35A81" w:rsidP="003B095F">
      <w:pPr>
        <w:widowControl w:val="0"/>
        <w:numPr>
          <w:ilvl w:val="0"/>
          <w:numId w:val="13"/>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Hlasovací lístky se tisknou v písmu stejného druhu a ve stejné velikosti, na papír stejné barvy, jakosti </w:t>
      </w:r>
      <w:r w:rsidR="00131E2B" w:rsidRPr="00E15CC9">
        <w:rPr>
          <w:rFonts w:ascii="Georgia" w:hAnsi="Georgia"/>
          <w:sz w:val="24"/>
          <w:szCs w:val="24"/>
        </w:rPr>
        <w:br/>
      </w:r>
      <w:r w:rsidRPr="00E15CC9">
        <w:rPr>
          <w:rFonts w:ascii="Georgia" w:hAnsi="Georgia"/>
          <w:sz w:val="24"/>
          <w:szCs w:val="24"/>
        </w:rPr>
        <w:t>a rozměrů. Hlasovací lístek obsahuje informaci o tom, jak se hlasuje. Vzor hlasovacího lístku je uveden v Příloze č. 3 tohoto řádu.</w:t>
      </w:r>
    </w:p>
    <w:p w14:paraId="2ECFCFBA" w14:textId="17D1368C" w:rsidR="005238F8" w:rsidRPr="00E15CC9" w:rsidRDefault="005238F8" w:rsidP="005238F8">
      <w:pPr>
        <w:widowControl w:val="0"/>
        <w:autoSpaceDE w:val="0"/>
        <w:autoSpaceDN w:val="0"/>
        <w:adjustRightInd w:val="0"/>
        <w:ind w:left="426" w:right="-3" w:firstLine="0"/>
        <w:rPr>
          <w:rFonts w:ascii="Georgia" w:hAnsi="Georgia"/>
          <w:sz w:val="24"/>
          <w:szCs w:val="24"/>
        </w:rPr>
      </w:pPr>
    </w:p>
    <w:p w14:paraId="502658B3" w14:textId="77777777" w:rsidR="00131E2B" w:rsidRPr="00E15CC9" w:rsidRDefault="00131E2B" w:rsidP="005238F8">
      <w:pPr>
        <w:widowControl w:val="0"/>
        <w:autoSpaceDE w:val="0"/>
        <w:autoSpaceDN w:val="0"/>
        <w:adjustRightInd w:val="0"/>
        <w:ind w:left="426" w:right="-3" w:firstLine="0"/>
        <w:rPr>
          <w:rFonts w:ascii="Georgia" w:hAnsi="Georgia"/>
          <w:sz w:val="24"/>
          <w:szCs w:val="24"/>
        </w:rPr>
      </w:pPr>
    </w:p>
    <w:p w14:paraId="681D88A8" w14:textId="77777777" w:rsidR="00C35A81" w:rsidRPr="00E15CC9" w:rsidRDefault="00C35A81" w:rsidP="005238F8">
      <w:pPr>
        <w:widowControl w:val="0"/>
        <w:autoSpaceDE w:val="0"/>
        <w:autoSpaceDN w:val="0"/>
        <w:adjustRightInd w:val="0"/>
        <w:ind w:left="0" w:right="-3" w:firstLine="0"/>
        <w:jc w:val="center"/>
        <w:rPr>
          <w:rFonts w:ascii="Georgia" w:hAnsi="Georgia"/>
          <w:b/>
          <w:sz w:val="24"/>
          <w:szCs w:val="24"/>
        </w:rPr>
      </w:pPr>
      <w:r w:rsidRPr="00E15CC9">
        <w:rPr>
          <w:rFonts w:ascii="Georgia" w:hAnsi="Georgia"/>
          <w:b/>
          <w:sz w:val="24"/>
          <w:szCs w:val="24"/>
        </w:rPr>
        <w:t>Článek 8</w:t>
      </w:r>
    </w:p>
    <w:p w14:paraId="50108918" w14:textId="730184BD" w:rsidR="00C35A81" w:rsidRPr="00E15CC9" w:rsidRDefault="00C35A81" w:rsidP="005238F8">
      <w:pPr>
        <w:widowControl w:val="0"/>
        <w:autoSpaceDE w:val="0"/>
        <w:autoSpaceDN w:val="0"/>
        <w:adjustRightInd w:val="0"/>
        <w:ind w:left="0" w:right="-3" w:firstLine="0"/>
        <w:jc w:val="center"/>
        <w:rPr>
          <w:rFonts w:ascii="Georgia" w:hAnsi="Georgia"/>
          <w:b/>
          <w:sz w:val="24"/>
          <w:szCs w:val="24"/>
        </w:rPr>
      </w:pPr>
      <w:r w:rsidRPr="00E15CC9">
        <w:rPr>
          <w:rFonts w:ascii="Georgia" w:hAnsi="Georgia"/>
          <w:b/>
          <w:sz w:val="24"/>
          <w:szCs w:val="24"/>
        </w:rPr>
        <w:t>Průběh voleb</w:t>
      </w:r>
    </w:p>
    <w:p w14:paraId="1C4E4105" w14:textId="77777777" w:rsidR="005238F8" w:rsidRPr="00E15CC9" w:rsidRDefault="005238F8" w:rsidP="005238F8">
      <w:pPr>
        <w:widowControl w:val="0"/>
        <w:autoSpaceDE w:val="0"/>
        <w:autoSpaceDN w:val="0"/>
        <w:adjustRightInd w:val="0"/>
        <w:ind w:left="0" w:right="-3" w:firstLine="0"/>
        <w:jc w:val="center"/>
        <w:rPr>
          <w:rFonts w:ascii="Georgia" w:hAnsi="Georgia"/>
          <w:sz w:val="24"/>
          <w:szCs w:val="24"/>
        </w:rPr>
      </w:pPr>
    </w:p>
    <w:p w14:paraId="2568456C" w14:textId="4CFF8794" w:rsidR="00C35A81" w:rsidRPr="00E15CC9" w:rsidRDefault="00C35A81" w:rsidP="003B095F">
      <w:pPr>
        <w:widowControl w:val="0"/>
        <w:numPr>
          <w:ilvl w:val="2"/>
          <w:numId w:val="14"/>
        </w:numPr>
        <w:autoSpaceDE w:val="0"/>
        <w:autoSpaceDN w:val="0"/>
        <w:adjustRightInd w:val="0"/>
        <w:ind w:left="426" w:right="-3" w:hanging="426"/>
        <w:rPr>
          <w:rFonts w:ascii="Georgia" w:hAnsi="Georgia"/>
          <w:sz w:val="24"/>
          <w:szCs w:val="24"/>
        </w:rPr>
      </w:pPr>
      <w:r w:rsidRPr="00E15CC9">
        <w:rPr>
          <w:rFonts w:ascii="Georgia" w:hAnsi="Georgia"/>
          <w:sz w:val="24"/>
          <w:szCs w:val="24"/>
        </w:rPr>
        <w:t>Volby se konají ve dnech stanovených v usnesení o jejich vyhlášení (dle čl. 3). Součet dob, po které jsou volební místnosti na PdF UP otevřeny, nesmí být nižší než dvacet hodin, přičemž doba, kdy je současně otevřeno více volebních místností, se počítá pouze jedenkrát.</w:t>
      </w:r>
    </w:p>
    <w:p w14:paraId="2C3C02B3" w14:textId="38E74856" w:rsidR="00C35A81" w:rsidRPr="00E15CC9" w:rsidRDefault="00C35A81" w:rsidP="003B095F">
      <w:pPr>
        <w:widowControl w:val="0"/>
        <w:numPr>
          <w:ilvl w:val="2"/>
          <w:numId w:val="14"/>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Akt volby kandidátů se uskutečňuje </w:t>
      </w:r>
      <w:r w:rsidR="00131E2B" w:rsidRPr="00E15CC9">
        <w:rPr>
          <w:rFonts w:ascii="Georgia" w:hAnsi="Georgia"/>
          <w:sz w:val="24"/>
          <w:szCs w:val="24"/>
        </w:rPr>
        <w:br/>
      </w:r>
      <w:r w:rsidRPr="00E15CC9">
        <w:rPr>
          <w:rFonts w:ascii="Georgia" w:hAnsi="Georgia"/>
          <w:sz w:val="24"/>
          <w:szCs w:val="24"/>
        </w:rPr>
        <w:t xml:space="preserve">v určených volebních místnostech jednotlivých volebních míst. </w:t>
      </w:r>
    </w:p>
    <w:p w14:paraId="5DA0FEE7" w14:textId="4C6390D7" w:rsidR="00C35A81" w:rsidRPr="00E15CC9" w:rsidRDefault="00C35A81" w:rsidP="003B095F">
      <w:pPr>
        <w:widowControl w:val="0"/>
        <w:numPr>
          <w:ilvl w:val="2"/>
          <w:numId w:val="14"/>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Volební místnost je nejpozději pět dnů před termínem voleb řádně </w:t>
      </w:r>
      <w:r w:rsidR="00131E2B" w:rsidRPr="00E15CC9">
        <w:rPr>
          <w:rFonts w:ascii="Georgia" w:hAnsi="Georgia"/>
          <w:sz w:val="24"/>
          <w:szCs w:val="24"/>
        </w:rPr>
        <w:br/>
      </w:r>
      <w:r w:rsidRPr="00E15CC9">
        <w:rPr>
          <w:rFonts w:ascii="Georgia" w:hAnsi="Georgia"/>
          <w:sz w:val="24"/>
          <w:szCs w:val="24"/>
        </w:rPr>
        <w:t>a viditelně označena, v průběhu voleb je vybavena volební schránkou, dostatečným množstvím hlasovacích lístků, psacími potřebami a tímto řádem, který musí být voličům na jejich žádost zapůjčen k nahlédnutí.</w:t>
      </w:r>
    </w:p>
    <w:p w14:paraId="045FD6B6" w14:textId="42FE203E" w:rsidR="00C35A81" w:rsidRPr="00E15CC9" w:rsidRDefault="00C35A81" w:rsidP="003B095F">
      <w:pPr>
        <w:widowControl w:val="0"/>
        <w:numPr>
          <w:ilvl w:val="2"/>
          <w:numId w:val="14"/>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Ve volebních místnostech jsou pro úpravu hlasovacích lístků určeny zvláštní prostory, oddělené tak, aby bylo zajištěno tajné hlasování; </w:t>
      </w:r>
      <w:r w:rsidR="00131E2B" w:rsidRPr="00E15CC9">
        <w:rPr>
          <w:rFonts w:ascii="Georgia" w:hAnsi="Georgia"/>
          <w:sz w:val="24"/>
          <w:szCs w:val="24"/>
        </w:rPr>
        <w:br/>
      </w:r>
      <w:r w:rsidRPr="00E15CC9">
        <w:rPr>
          <w:rFonts w:ascii="Georgia" w:hAnsi="Georgia"/>
          <w:sz w:val="24"/>
          <w:szCs w:val="24"/>
        </w:rPr>
        <w:t>v těchto prostorách nesmí být krom voliče v době volebního aktu přítomna žádná další osoba.</w:t>
      </w:r>
    </w:p>
    <w:p w14:paraId="6BBCC215" w14:textId="2AE6E763" w:rsidR="00C35A81" w:rsidRPr="00E15CC9" w:rsidRDefault="00C35A81" w:rsidP="003B095F">
      <w:pPr>
        <w:widowControl w:val="0"/>
        <w:numPr>
          <w:ilvl w:val="2"/>
          <w:numId w:val="14"/>
        </w:numPr>
        <w:autoSpaceDE w:val="0"/>
        <w:autoSpaceDN w:val="0"/>
        <w:adjustRightInd w:val="0"/>
        <w:ind w:left="426" w:right="-3" w:hanging="426"/>
        <w:rPr>
          <w:rFonts w:ascii="Georgia" w:hAnsi="Georgia"/>
          <w:sz w:val="24"/>
          <w:szCs w:val="24"/>
        </w:rPr>
      </w:pPr>
      <w:r w:rsidRPr="00E15CC9">
        <w:rPr>
          <w:rFonts w:ascii="Georgia" w:hAnsi="Georgia"/>
          <w:sz w:val="24"/>
          <w:szCs w:val="24"/>
        </w:rPr>
        <w:t>Předseda příslušné volební komise je povinen před zahájením voleb zkontrolovat, zda je volební místnost vybavena podle odstavců 3 a 4, a před ostatními členy volební komise dále zapečetit zkontrolovanou a prázdnou volební schránku.</w:t>
      </w:r>
    </w:p>
    <w:p w14:paraId="436E81C9" w14:textId="539E3119" w:rsidR="00C35A81" w:rsidRPr="00E15CC9" w:rsidRDefault="00C35A81" w:rsidP="003B095F">
      <w:pPr>
        <w:widowControl w:val="0"/>
        <w:numPr>
          <w:ilvl w:val="2"/>
          <w:numId w:val="14"/>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Předsedové volebních komisí obdrží před prvním volebním dnem, nejpozději však před začátkem voleb </w:t>
      </w:r>
      <w:r w:rsidR="00131E2B" w:rsidRPr="00E15CC9">
        <w:rPr>
          <w:rFonts w:ascii="Georgia" w:hAnsi="Georgia"/>
          <w:sz w:val="24"/>
          <w:szCs w:val="24"/>
        </w:rPr>
        <w:br/>
      </w:r>
      <w:r w:rsidRPr="00E15CC9">
        <w:rPr>
          <w:rFonts w:ascii="Georgia" w:hAnsi="Georgia"/>
          <w:sz w:val="24"/>
          <w:szCs w:val="24"/>
        </w:rPr>
        <w:t>v první volební den, od hlavní volební komise seznamy voličů, kteří jsou oprávněni volit v určeném volebním místě. K seznamům obdrží předsedové volebních komisí též odpovídající počet hlasovacích lístků.</w:t>
      </w:r>
    </w:p>
    <w:p w14:paraId="0175D410" w14:textId="561589C2" w:rsidR="00C35A81" w:rsidRPr="00E15CC9" w:rsidRDefault="00C35A81" w:rsidP="003B095F">
      <w:pPr>
        <w:widowControl w:val="0"/>
        <w:numPr>
          <w:ilvl w:val="2"/>
          <w:numId w:val="14"/>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Před vykonáním volebního aktu ověří volební komise voličovu totožnost </w:t>
      </w:r>
      <w:r w:rsidR="00131E2B" w:rsidRPr="00E15CC9">
        <w:rPr>
          <w:rFonts w:ascii="Georgia" w:hAnsi="Georgia"/>
          <w:sz w:val="24"/>
          <w:szCs w:val="24"/>
        </w:rPr>
        <w:br/>
      </w:r>
      <w:r w:rsidRPr="00E15CC9">
        <w:rPr>
          <w:rFonts w:ascii="Georgia" w:hAnsi="Georgia"/>
          <w:sz w:val="24"/>
          <w:szCs w:val="24"/>
        </w:rPr>
        <w:t xml:space="preserve">(u akademických pracovníků podle občanského průkazu nebo platného cestovního dokladu, popřípadě průkazu akademického pracovníka, </w:t>
      </w:r>
      <w:r w:rsidR="00131E2B" w:rsidRPr="00E15CC9">
        <w:rPr>
          <w:rFonts w:ascii="Georgia" w:hAnsi="Georgia"/>
          <w:sz w:val="24"/>
          <w:szCs w:val="24"/>
        </w:rPr>
        <w:br/>
      </w:r>
      <w:r w:rsidRPr="00E15CC9">
        <w:rPr>
          <w:rFonts w:ascii="Georgia" w:hAnsi="Georgia"/>
          <w:sz w:val="24"/>
          <w:szCs w:val="24"/>
        </w:rPr>
        <w:t xml:space="preserve">u studentů podle průkazu studenta, </w:t>
      </w:r>
      <w:r w:rsidRPr="00E15CC9">
        <w:rPr>
          <w:rFonts w:ascii="Georgia" w:hAnsi="Georgia"/>
          <w:sz w:val="24"/>
          <w:szCs w:val="24"/>
        </w:rPr>
        <w:t xml:space="preserve">popřípadě občanského průkazu či cestovního dokladu) a skutečnost, zda je volič zaregistrován v seznamu voličů. Odpovídá-li voličova totožnost údajům uvedeným v seznamu voličů, vydá volební komise voličovi hlasovací lístek, poučí jej o způsobu </w:t>
      </w:r>
      <w:r w:rsidR="00131E2B" w:rsidRPr="00E15CC9">
        <w:rPr>
          <w:rFonts w:ascii="Georgia" w:hAnsi="Georgia"/>
          <w:sz w:val="24"/>
          <w:szCs w:val="24"/>
        </w:rPr>
        <w:br/>
      </w:r>
      <w:r w:rsidRPr="00E15CC9">
        <w:rPr>
          <w:rFonts w:ascii="Georgia" w:hAnsi="Georgia"/>
          <w:sz w:val="24"/>
          <w:szCs w:val="24"/>
        </w:rPr>
        <w:t xml:space="preserve">a dalších náležitostech hlasování </w:t>
      </w:r>
      <w:r w:rsidR="00131E2B" w:rsidRPr="00E15CC9">
        <w:rPr>
          <w:rFonts w:ascii="Georgia" w:hAnsi="Georgia"/>
          <w:sz w:val="24"/>
          <w:szCs w:val="24"/>
        </w:rPr>
        <w:br/>
      </w:r>
      <w:r w:rsidRPr="00E15CC9">
        <w:rPr>
          <w:rFonts w:ascii="Georgia" w:hAnsi="Georgia"/>
          <w:sz w:val="24"/>
          <w:szCs w:val="24"/>
        </w:rPr>
        <w:t xml:space="preserve">a umožní mu vstoupit do zvláštního prostoru určeného k úpravě hlasovacích lístků. </w:t>
      </w:r>
    </w:p>
    <w:p w14:paraId="20552DB3" w14:textId="02650A74" w:rsidR="00C35A81" w:rsidRPr="00E15CC9" w:rsidRDefault="00C35A81" w:rsidP="003B095F">
      <w:pPr>
        <w:widowControl w:val="0"/>
        <w:numPr>
          <w:ilvl w:val="2"/>
          <w:numId w:val="14"/>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Volič je oprávněn provést volební akt pouze v prostoru uvedeném v odstavci 4. Volba kandidátů se na volebním lístku vyznačuje zakroužkováním pořadového čísla, popřípadě jména </w:t>
      </w:r>
      <w:r w:rsidR="00131E2B" w:rsidRPr="00E15CC9">
        <w:rPr>
          <w:rFonts w:ascii="Georgia" w:hAnsi="Georgia"/>
          <w:sz w:val="24"/>
          <w:szCs w:val="24"/>
        </w:rPr>
        <w:br/>
      </w:r>
      <w:r w:rsidRPr="00E15CC9">
        <w:rPr>
          <w:rFonts w:ascii="Georgia" w:hAnsi="Georgia"/>
          <w:sz w:val="24"/>
          <w:szCs w:val="24"/>
        </w:rPr>
        <w:t xml:space="preserve">a příjmení nejvýše 14 kandidátů z řad akademických pracovníků, </w:t>
      </w:r>
      <w:r w:rsidR="00131E2B" w:rsidRPr="00E15CC9">
        <w:rPr>
          <w:rFonts w:ascii="Georgia" w:hAnsi="Georgia"/>
          <w:sz w:val="24"/>
          <w:szCs w:val="24"/>
        </w:rPr>
        <w:br/>
      </w:r>
      <w:r w:rsidRPr="00E15CC9">
        <w:rPr>
          <w:rFonts w:ascii="Georgia" w:hAnsi="Georgia"/>
          <w:sz w:val="24"/>
          <w:szCs w:val="24"/>
        </w:rPr>
        <w:t xml:space="preserve">a zakroužkováním pořadového čísla, popřípadě jména a příjmení nejvýše 7 kandidátů z řad studentů. </w:t>
      </w:r>
    </w:p>
    <w:p w14:paraId="7EC6F53B" w14:textId="75CE1ABB" w:rsidR="00C35A81" w:rsidRPr="00E15CC9" w:rsidRDefault="00C35A81" w:rsidP="003B095F">
      <w:pPr>
        <w:widowControl w:val="0"/>
        <w:numPr>
          <w:ilvl w:val="2"/>
          <w:numId w:val="14"/>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Hlasovací lístek upravený podle odstavce 8 vloží volič za dohledu volební komise do volební schránky; tím je voličův volební akt ukončen </w:t>
      </w:r>
      <w:r w:rsidR="00131E2B" w:rsidRPr="00E15CC9">
        <w:rPr>
          <w:rFonts w:ascii="Georgia" w:hAnsi="Georgia"/>
          <w:sz w:val="24"/>
          <w:szCs w:val="24"/>
        </w:rPr>
        <w:br/>
      </w:r>
      <w:r w:rsidRPr="00E15CC9">
        <w:rPr>
          <w:rFonts w:ascii="Georgia" w:hAnsi="Georgia"/>
          <w:sz w:val="24"/>
          <w:szCs w:val="24"/>
        </w:rPr>
        <w:t>a volič již není oprávněn v těchto volbách znovu hlasovat.</w:t>
      </w:r>
    </w:p>
    <w:p w14:paraId="31BACF89" w14:textId="17AFDBA0" w:rsidR="00C35A81" w:rsidRPr="00E15CC9" w:rsidRDefault="00C35A81" w:rsidP="003B095F">
      <w:pPr>
        <w:widowControl w:val="0"/>
        <w:numPr>
          <w:ilvl w:val="2"/>
          <w:numId w:val="14"/>
        </w:numPr>
        <w:autoSpaceDE w:val="0"/>
        <w:autoSpaceDN w:val="0"/>
        <w:adjustRightInd w:val="0"/>
        <w:ind w:left="426" w:right="-3" w:hanging="426"/>
        <w:rPr>
          <w:rFonts w:ascii="Georgia" w:hAnsi="Georgia"/>
          <w:sz w:val="24"/>
          <w:szCs w:val="24"/>
        </w:rPr>
      </w:pPr>
      <w:r w:rsidRPr="00E15CC9">
        <w:rPr>
          <w:rFonts w:ascii="Georgia" w:hAnsi="Georgia"/>
          <w:sz w:val="24"/>
          <w:szCs w:val="24"/>
        </w:rPr>
        <w:t>Hlasovací lístek je neplatný, pokud volič:</w:t>
      </w:r>
    </w:p>
    <w:p w14:paraId="66B876A3" w14:textId="6BCA5F47" w:rsidR="00C35A81" w:rsidRPr="00E15CC9" w:rsidRDefault="00C35A81" w:rsidP="00131E2B">
      <w:pPr>
        <w:widowControl w:val="0"/>
        <w:numPr>
          <w:ilvl w:val="1"/>
          <w:numId w:val="15"/>
        </w:numPr>
        <w:autoSpaceDE w:val="0"/>
        <w:autoSpaceDN w:val="0"/>
        <w:adjustRightInd w:val="0"/>
        <w:ind w:left="709" w:right="-3" w:hanging="283"/>
        <w:rPr>
          <w:rFonts w:ascii="Georgia" w:hAnsi="Georgia"/>
          <w:sz w:val="24"/>
          <w:szCs w:val="24"/>
        </w:rPr>
      </w:pPr>
      <w:r w:rsidRPr="00E15CC9">
        <w:rPr>
          <w:rFonts w:ascii="Georgia" w:hAnsi="Georgia"/>
          <w:sz w:val="24"/>
          <w:szCs w:val="24"/>
        </w:rPr>
        <w:t>neoznačí žádného kandidáta,</w:t>
      </w:r>
    </w:p>
    <w:p w14:paraId="4DAC2A13" w14:textId="5F78DC97" w:rsidR="00C35A81" w:rsidRPr="00E15CC9" w:rsidRDefault="00C35A81" w:rsidP="00131E2B">
      <w:pPr>
        <w:widowControl w:val="0"/>
        <w:numPr>
          <w:ilvl w:val="1"/>
          <w:numId w:val="15"/>
        </w:numPr>
        <w:autoSpaceDE w:val="0"/>
        <w:autoSpaceDN w:val="0"/>
        <w:adjustRightInd w:val="0"/>
        <w:ind w:left="709" w:right="-3" w:hanging="283"/>
        <w:rPr>
          <w:rFonts w:ascii="Georgia" w:hAnsi="Georgia"/>
          <w:sz w:val="24"/>
          <w:szCs w:val="24"/>
        </w:rPr>
      </w:pPr>
      <w:r w:rsidRPr="00E15CC9">
        <w:rPr>
          <w:rFonts w:ascii="Georgia" w:hAnsi="Georgia"/>
          <w:sz w:val="24"/>
          <w:szCs w:val="24"/>
        </w:rPr>
        <w:t>označí více kandidátů, než je stanoveno v odstavci 8,</w:t>
      </w:r>
    </w:p>
    <w:p w14:paraId="60D6F317" w14:textId="115796BE" w:rsidR="00C35A81" w:rsidRPr="00E15CC9" w:rsidRDefault="00C35A81" w:rsidP="00131E2B">
      <w:pPr>
        <w:widowControl w:val="0"/>
        <w:numPr>
          <w:ilvl w:val="1"/>
          <w:numId w:val="15"/>
        </w:numPr>
        <w:autoSpaceDE w:val="0"/>
        <w:autoSpaceDN w:val="0"/>
        <w:adjustRightInd w:val="0"/>
        <w:ind w:left="709" w:right="-3" w:hanging="283"/>
        <w:rPr>
          <w:rFonts w:ascii="Georgia" w:hAnsi="Georgia"/>
          <w:sz w:val="24"/>
          <w:szCs w:val="24"/>
        </w:rPr>
      </w:pPr>
      <w:r w:rsidRPr="00E15CC9">
        <w:rPr>
          <w:rFonts w:ascii="Georgia" w:hAnsi="Georgia"/>
          <w:sz w:val="24"/>
          <w:szCs w:val="24"/>
        </w:rPr>
        <w:t>odevzdá hlasovací lístek v takové podobě, že z něj není možné určit, jakým způsobem volič hlasoval.</w:t>
      </w:r>
    </w:p>
    <w:p w14:paraId="66FFE275" w14:textId="27A03E2B" w:rsidR="00C35A81" w:rsidRPr="00E15CC9" w:rsidRDefault="00C35A81" w:rsidP="003B095F">
      <w:pPr>
        <w:widowControl w:val="0"/>
        <w:numPr>
          <w:ilvl w:val="2"/>
          <w:numId w:val="14"/>
        </w:numPr>
        <w:autoSpaceDE w:val="0"/>
        <w:autoSpaceDN w:val="0"/>
        <w:adjustRightInd w:val="0"/>
        <w:ind w:left="426" w:right="-3" w:hanging="426"/>
        <w:rPr>
          <w:rFonts w:ascii="Georgia" w:hAnsi="Georgia"/>
          <w:sz w:val="24"/>
          <w:szCs w:val="24"/>
        </w:rPr>
      </w:pPr>
      <w:r w:rsidRPr="00E15CC9">
        <w:rPr>
          <w:rFonts w:ascii="Georgia" w:hAnsi="Georgia"/>
          <w:sz w:val="24"/>
          <w:szCs w:val="24"/>
        </w:rPr>
        <w:t>Předseda volební komise zajistí zapečetění a bezpečné uložení volební schránky v době mezi ukončením hlasování v jednom dni a zahájením hlasování v dalším dni.</w:t>
      </w:r>
    </w:p>
    <w:p w14:paraId="019F8EDB" w14:textId="77777777" w:rsidR="00C35A81" w:rsidRPr="00E15CC9" w:rsidRDefault="00C35A81" w:rsidP="00C35A81">
      <w:pPr>
        <w:widowControl w:val="0"/>
        <w:autoSpaceDE w:val="0"/>
        <w:autoSpaceDN w:val="0"/>
        <w:adjustRightInd w:val="0"/>
        <w:ind w:right="-3"/>
        <w:rPr>
          <w:rFonts w:ascii="Georgia" w:hAnsi="Georgia"/>
          <w:sz w:val="24"/>
          <w:szCs w:val="24"/>
        </w:rPr>
      </w:pPr>
    </w:p>
    <w:p w14:paraId="61380DB2" w14:textId="77777777" w:rsidR="00C35A81" w:rsidRPr="00E15CC9" w:rsidRDefault="00C35A81" w:rsidP="00C35A81">
      <w:pPr>
        <w:widowControl w:val="0"/>
        <w:autoSpaceDE w:val="0"/>
        <w:autoSpaceDN w:val="0"/>
        <w:adjustRightInd w:val="0"/>
        <w:ind w:right="-3"/>
        <w:rPr>
          <w:rFonts w:ascii="Georgia" w:hAnsi="Georgia"/>
          <w:sz w:val="24"/>
          <w:szCs w:val="24"/>
        </w:rPr>
      </w:pPr>
    </w:p>
    <w:p w14:paraId="3E7250F7" w14:textId="77777777" w:rsidR="00C35A81" w:rsidRPr="00E15CC9" w:rsidRDefault="00C35A81" w:rsidP="005238F8">
      <w:pPr>
        <w:widowControl w:val="0"/>
        <w:autoSpaceDE w:val="0"/>
        <w:autoSpaceDN w:val="0"/>
        <w:adjustRightInd w:val="0"/>
        <w:ind w:right="-3"/>
        <w:jc w:val="center"/>
        <w:rPr>
          <w:rFonts w:ascii="Georgia" w:hAnsi="Georgia"/>
          <w:b/>
          <w:sz w:val="24"/>
          <w:szCs w:val="24"/>
        </w:rPr>
      </w:pPr>
      <w:r w:rsidRPr="00E15CC9">
        <w:rPr>
          <w:rFonts w:ascii="Georgia" w:hAnsi="Georgia"/>
          <w:b/>
          <w:sz w:val="24"/>
          <w:szCs w:val="24"/>
        </w:rPr>
        <w:t>Článek 9</w:t>
      </w:r>
    </w:p>
    <w:p w14:paraId="4298D6DE" w14:textId="375693B0" w:rsidR="00C35A81" w:rsidRPr="00E15CC9" w:rsidRDefault="00C35A81" w:rsidP="005238F8">
      <w:pPr>
        <w:widowControl w:val="0"/>
        <w:autoSpaceDE w:val="0"/>
        <w:autoSpaceDN w:val="0"/>
        <w:adjustRightInd w:val="0"/>
        <w:ind w:right="-3"/>
        <w:jc w:val="center"/>
        <w:rPr>
          <w:rFonts w:ascii="Georgia" w:hAnsi="Georgia"/>
          <w:b/>
          <w:sz w:val="24"/>
          <w:szCs w:val="24"/>
        </w:rPr>
      </w:pPr>
      <w:r w:rsidRPr="00E15CC9">
        <w:rPr>
          <w:rFonts w:ascii="Georgia" w:hAnsi="Georgia"/>
          <w:b/>
          <w:sz w:val="24"/>
          <w:szCs w:val="24"/>
        </w:rPr>
        <w:t>Ukončení a výsledky voleb</w:t>
      </w:r>
    </w:p>
    <w:p w14:paraId="0F6C9F0E" w14:textId="77777777" w:rsidR="005238F8" w:rsidRPr="00E15CC9" w:rsidRDefault="005238F8" w:rsidP="005238F8">
      <w:pPr>
        <w:widowControl w:val="0"/>
        <w:autoSpaceDE w:val="0"/>
        <w:autoSpaceDN w:val="0"/>
        <w:adjustRightInd w:val="0"/>
        <w:ind w:right="-3"/>
        <w:jc w:val="center"/>
        <w:rPr>
          <w:rFonts w:ascii="Georgia" w:hAnsi="Georgia"/>
          <w:b/>
          <w:sz w:val="24"/>
          <w:szCs w:val="24"/>
        </w:rPr>
      </w:pPr>
    </w:p>
    <w:p w14:paraId="7C77D2E5" w14:textId="4D81E376" w:rsidR="00C35A81" w:rsidRPr="00E15CC9" w:rsidRDefault="00C35A81" w:rsidP="003B095F">
      <w:pPr>
        <w:widowControl w:val="0"/>
        <w:numPr>
          <w:ilvl w:val="2"/>
          <w:numId w:val="15"/>
        </w:numPr>
        <w:autoSpaceDE w:val="0"/>
        <w:autoSpaceDN w:val="0"/>
        <w:adjustRightInd w:val="0"/>
        <w:ind w:left="426" w:right="-3" w:hanging="426"/>
        <w:rPr>
          <w:rFonts w:ascii="Georgia" w:hAnsi="Georgia"/>
          <w:sz w:val="24"/>
          <w:szCs w:val="24"/>
        </w:rPr>
      </w:pPr>
      <w:r w:rsidRPr="00E15CC9">
        <w:rPr>
          <w:rFonts w:ascii="Georgia" w:hAnsi="Georgia"/>
          <w:sz w:val="24"/>
          <w:szCs w:val="24"/>
        </w:rPr>
        <w:t>Volby končí uplynutím lhůty stanovené podle čl. 3 odst. 5 tohoto řádu.</w:t>
      </w:r>
    </w:p>
    <w:p w14:paraId="1BE289A3" w14:textId="0C59254A" w:rsidR="00C35A81" w:rsidRPr="00E15CC9" w:rsidRDefault="00C35A81" w:rsidP="003B095F">
      <w:pPr>
        <w:widowControl w:val="0"/>
        <w:numPr>
          <w:ilvl w:val="2"/>
          <w:numId w:val="15"/>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Po ukončení voleb uzavřou předsedové volebních komisí nebo jejich zástupci volební místnosti. Volební komise vyhotoví po ukončení voleb zápis </w:t>
      </w:r>
      <w:r w:rsidR="00405798" w:rsidRPr="00E15CC9">
        <w:rPr>
          <w:rFonts w:ascii="Georgia" w:hAnsi="Georgia"/>
          <w:sz w:val="24"/>
          <w:szCs w:val="24"/>
        </w:rPr>
        <w:br/>
      </w:r>
      <w:r w:rsidRPr="00E15CC9">
        <w:rPr>
          <w:rFonts w:ascii="Georgia" w:hAnsi="Georgia"/>
          <w:sz w:val="24"/>
          <w:szCs w:val="24"/>
        </w:rPr>
        <w:t xml:space="preserve">o výsledku hlasování </w:t>
      </w:r>
      <w:r w:rsidR="00131E2B" w:rsidRPr="00E15CC9">
        <w:rPr>
          <w:rFonts w:ascii="Georgia" w:hAnsi="Georgia"/>
          <w:sz w:val="24"/>
          <w:szCs w:val="24"/>
        </w:rPr>
        <w:br/>
      </w:r>
      <w:r w:rsidRPr="00E15CC9">
        <w:rPr>
          <w:rFonts w:ascii="Georgia" w:hAnsi="Georgia"/>
          <w:sz w:val="24"/>
          <w:szCs w:val="24"/>
        </w:rPr>
        <w:lastRenderedPageBreak/>
        <w:t xml:space="preserve">v hlasovacím místě ve dvojím stejnopise; tento zápis podepisují všichni členové volební komise. Jestliže některý z členů volební komise odepře zápis podepsat, uvedou se </w:t>
      </w:r>
      <w:r w:rsidR="00405798" w:rsidRPr="00E15CC9">
        <w:rPr>
          <w:rFonts w:ascii="Georgia" w:hAnsi="Georgia"/>
          <w:sz w:val="24"/>
          <w:szCs w:val="24"/>
        </w:rPr>
        <w:br/>
      </w:r>
      <w:r w:rsidRPr="00E15CC9">
        <w:rPr>
          <w:rFonts w:ascii="Georgia" w:hAnsi="Georgia"/>
          <w:sz w:val="24"/>
          <w:szCs w:val="24"/>
        </w:rPr>
        <w:t>v tomto zápisu důvody, pro které tak učinil.</w:t>
      </w:r>
    </w:p>
    <w:p w14:paraId="5CC70229" w14:textId="57D7104B" w:rsidR="00C35A81" w:rsidRPr="00E15CC9" w:rsidRDefault="00C35A81" w:rsidP="003B095F">
      <w:pPr>
        <w:widowControl w:val="0"/>
        <w:numPr>
          <w:ilvl w:val="2"/>
          <w:numId w:val="15"/>
        </w:numPr>
        <w:autoSpaceDE w:val="0"/>
        <w:autoSpaceDN w:val="0"/>
        <w:adjustRightInd w:val="0"/>
        <w:ind w:left="426" w:right="-3" w:hanging="426"/>
        <w:rPr>
          <w:rFonts w:ascii="Georgia" w:hAnsi="Georgia"/>
          <w:sz w:val="24"/>
          <w:szCs w:val="24"/>
        </w:rPr>
      </w:pPr>
      <w:r w:rsidRPr="00E15CC9">
        <w:rPr>
          <w:rFonts w:ascii="Georgia" w:hAnsi="Georgia"/>
          <w:sz w:val="24"/>
          <w:szCs w:val="24"/>
        </w:rPr>
        <w:t>V zápise podle odstavce 2 se uvede:</w:t>
      </w:r>
    </w:p>
    <w:p w14:paraId="59AAD7D4" w14:textId="79A56E93" w:rsidR="00C35A81" w:rsidRPr="00E15CC9" w:rsidRDefault="00C35A81" w:rsidP="00131E2B">
      <w:pPr>
        <w:widowControl w:val="0"/>
        <w:numPr>
          <w:ilvl w:val="1"/>
          <w:numId w:val="12"/>
        </w:numPr>
        <w:autoSpaceDE w:val="0"/>
        <w:autoSpaceDN w:val="0"/>
        <w:adjustRightInd w:val="0"/>
        <w:ind w:left="709" w:right="-3" w:hanging="283"/>
        <w:rPr>
          <w:rFonts w:ascii="Georgia" w:hAnsi="Georgia"/>
          <w:sz w:val="24"/>
          <w:szCs w:val="24"/>
        </w:rPr>
      </w:pPr>
      <w:r w:rsidRPr="00E15CC9">
        <w:rPr>
          <w:rFonts w:ascii="Georgia" w:hAnsi="Georgia"/>
          <w:sz w:val="24"/>
          <w:szCs w:val="24"/>
        </w:rPr>
        <w:t>počet voličů, kterým byly vydány hlasovací lístky,</w:t>
      </w:r>
    </w:p>
    <w:p w14:paraId="0A26C04D" w14:textId="5A9003AC" w:rsidR="00C35A81" w:rsidRPr="00E15CC9" w:rsidRDefault="00C35A81" w:rsidP="00131E2B">
      <w:pPr>
        <w:widowControl w:val="0"/>
        <w:numPr>
          <w:ilvl w:val="1"/>
          <w:numId w:val="12"/>
        </w:numPr>
        <w:autoSpaceDE w:val="0"/>
        <w:autoSpaceDN w:val="0"/>
        <w:adjustRightInd w:val="0"/>
        <w:ind w:left="709" w:right="-3" w:hanging="283"/>
        <w:rPr>
          <w:rFonts w:ascii="Georgia" w:hAnsi="Georgia"/>
          <w:sz w:val="24"/>
          <w:szCs w:val="24"/>
        </w:rPr>
      </w:pPr>
      <w:r w:rsidRPr="00E15CC9">
        <w:rPr>
          <w:rFonts w:ascii="Georgia" w:hAnsi="Georgia"/>
          <w:sz w:val="24"/>
          <w:szCs w:val="24"/>
        </w:rPr>
        <w:t>počet odevzdaných hlasovacích lístků,</w:t>
      </w:r>
    </w:p>
    <w:p w14:paraId="0BAC0D1D" w14:textId="61E9CA81" w:rsidR="00C35A81" w:rsidRPr="00E15CC9" w:rsidRDefault="00C35A81" w:rsidP="00131E2B">
      <w:pPr>
        <w:widowControl w:val="0"/>
        <w:numPr>
          <w:ilvl w:val="1"/>
          <w:numId w:val="12"/>
        </w:numPr>
        <w:autoSpaceDE w:val="0"/>
        <w:autoSpaceDN w:val="0"/>
        <w:adjustRightInd w:val="0"/>
        <w:ind w:left="709" w:right="-3" w:hanging="283"/>
        <w:rPr>
          <w:rFonts w:ascii="Georgia" w:hAnsi="Georgia"/>
          <w:sz w:val="24"/>
          <w:szCs w:val="24"/>
        </w:rPr>
      </w:pPr>
      <w:r w:rsidRPr="00E15CC9">
        <w:rPr>
          <w:rFonts w:ascii="Georgia" w:hAnsi="Georgia"/>
          <w:sz w:val="24"/>
          <w:szCs w:val="24"/>
        </w:rPr>
        <w:t>počet platných hlasovacích lístků,</w:t>
      </w:r>
    </w:p>
    <w:p w14:paraId="627FBB6B" w14:textId="610A9BB7" w:rsidR="00C35A81" w:rsidRPr="00E15CC9" w:rsidRDefault="00C35A81" w:rsidP="00131E2B">
      <w:pPr>
        <w:widowControl w:val="0"/>
        <w:numPr>
          <w:ilvl w:val="1"/>
          <w:numId w:val="12"/>
        </w:numPr>
        <w:autoSpaceDE w:val="0"/>
        <w:autoSpaceDN w:val="0"/>
        <w:adjustRightInd w:val="0"/>
        <w:ind w:left="709" w:right="-3" w:hanging="283"/>
        <w:rPr>
          <w:rFonts w:ascii="Georgia" w:hAnsi="Georgia"/>
          <w:sz w:val="24"/>
          <w:szCs w:val="24"/>
        </w:rPr>
      </w:pPr>
      <w:r w:rsidRPr="00E15CC9">
        <w:rPr>
          <w:rFonts w:ascii="Georgia" w:hAnsi="Georgia"/>
          <w:sz w:val="24"/>
          <w:szCs w:val="24"/>
        </w:rPr>
        <w:t>pořadí kandidátů podle počtu získaných hlasů z platných hlasovacích lístků uvedené sestupně, v případě rovnosti hlasů rozhoduje o pořadí kandidátů los.</w:t>
      </w:r>
    </w:p>
    <w:p w14:paraId="5945E650" w14:textId="6F04A80D" w:rsidR="00C35A81" w:rsidRPr="00E15CC9" w:rsidRDefault="00C35A81" w:rsidP="00131E2B">
      <w:pPr>
        <w:widowControl w:val="0"/>
        <w:numPr>
          <w:ilvl w:val="1"/>
          <w:numId w:val="12"/>
        </w:numPr>
        <w:autoSpaceDE w:val="0"/>
        <w:autoSpaceDN w:val="0"/>
        <w:adjustRightInd w:val="0"/>
        <w:ind w:left="709" w:right="-3" w:hanging="283"/>
        <w:rPr>
          <w:rFonts w:ascii="Georgia" w:hAnsi="Georgia"/>
          <w:sz w:val="24"/>
          <w:szCs w:val="24"/>
        </w:rPr>
      </w:pPr>
      <w:r w:rsidRPr="00E15CC9">
        <w:rPr>
          <w:rFonts w:ascii="Georgia" w:hAnsi="Georgia"/>
          <w:sz w:val="24"/>
          <w:szCs w:val="24"/>
        </w:rPr>
        <w:t>stručný obsah oznámení a stížností, které byly podány volební komisi,</w:t>
      </w:r>
    </w:p>
    <w:p w14:paraId="69A18139" w14:textId="20AFDC22" w:rsidR="00C35A81" w:rsidRPr="00E15CC9" w:rsidRDefault="00C35A81" w:rsidP="00131E2B">
      <w:pPr>
        <w:widowControl w:val="0"/>
        <w:numPr>
          <w:ilvl w:val="1"/>
          <w:numId w:val="12"/>
        </w:numPr>
        <w:autoSpaceDE w:val="0"/>
        <w:autoSpaceDN w:val="0"/>
        <w:adjustRightInd w:val="0"/>
        <w:ind w:left="709" w:right="-3" w:hanging="283"/>
        <w:rPr>
          <w:rFonts w:ascii="Georgia" w:hAnsi="Georgia"/>
          <w:sz w:val="24"/>
          <w:szCs w:val="24"/>
        </w:rPr>
      </w:pPr>
      <w:r w:rsidRPr="00E15CC9">
        <w:rPr>
          <w:rFonts w:ascii="Georgia" w:hAnsi="Georgia"/>
          <w:sz w:val="24"/>
          <w:szCs w:val="24"/>
        </w:rPr>
        <w:t>usnesení, která volební komise přijala, a jejich stručné zdůvodnění.</w:t>
      </w:r>
    </w:p>
    <w:p w14:paraId="73E752B4" w14:textId="159CBCED" w:rsidR="00C35A81" w:rsidRPr="00E15CC9" w:rsidRDefault="00C35A81" w:rsidP="00131E2B">
      <w:pPr>
        <w:widowControl w:val="0"/>
        <w:numPr>
          <w:ilvl w:val="1"/>
          <w:numId w:val="12"/>
        </w:numPr>
        <w:autoSpaceDE w:val="0"/>
        <w:autoSpaceDN w:val="0"/>
        <w:adjustRightInd w:val="0"/>
        <w:ind w:left="709" w:right="-3" w:hanging="283"/>
        <w:rPr>
          <w:rFonts w:ascii="Georgia" w:hAnsi="Georgia"/>
          <w:sz w:val="24"/>
          <w:szCs w:val="24"/>
        </w:rPr>
      </w:pPr>
      <w:r w:rsidRPr="00E15CC9">
        <w:rPr>
          <w:rFonts w:ascii="Georgia" w:hAnsi="Georgia"/>
          <w:sz w:val="24"/>
          <w:szCs w:val="24"/>
        </w:rPr>
        <w:t>další skutečnosti o průběhu voleb, uzná-li to volební komise za vhodné a účelné.</w:t>
      </w:r>
    </w:p>
    <w:p w14:paraId="0C5CABEB" w14:textId="1AE9D30C" w:rsidR="00C35A81" w:rsidRPr="00E15CC9" w:rsidRDefault="00C35A81" w:rsidP="003B095F">
      <w:pPr>
        <w:widowControl w:val="0"/>
        <w:numPr>
          <w:ilvl w:val="2"/>
          <w:numId w:val="15"/>
        </w:numPr>
        <w:autoSpaceDE w:val="0"/>
        <w:autoSpaceDN w:val="0"/>
        <w:adjustRightInd w:val="0"/>
        <w:ind w:left="426" w:right="-3" w:hanging="426"/>
        <w:rPr>
          <w:rFonts w:ascii="Georgia" w:hAnsi="Georgia"/>
          <w:sz w:val="24"/>
          <w:szCs w:val="24"/>
        </w:rPr>
      </w:pPr>
      <w:r w:rsidRPr="00E15CC9">
        <w:rPr>
          <w:rFonts w:ascii="Georgia" w:hAnsi="Georgia"/>
          <w:sz w:val="24"/>
          <w:szCs w:val="24"/>
        </w:rPr>
        <w:t>Za správnost vyhotovení zápisu podle odstavce 2 odpovídají předsedové volebních komisí.</w:t>
      </w:r>
    </w:p>
    <w:p w14:paraId="5A3C18D5" w14:textId="17522B42" w:rsidR="00C35A81" w:rsidRPr="00E15CC9" w:rsidRDefault="00C35A81" w:rsidP="003B095F">
      <w:pPr>
        <w:widowControl w:val="0"/>
        <w:numPr>
          <w:ilvl w:val="2"/>
          <w:numId w:val="15"/>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Po podepsání obou stejnopisů zápisu podle odstavce 2 předá předseda volební komise nejpozději bezprostředně následující pracovní den jeden stejnopis předsedovi AS UP; druhý stejnopis předseda volební komise odevzdá kanceláři AS PdF, kde jsou uschovány minimálně po dobu funkčního období AS PdF. </w:t>
      </w:r>
    </w:p>
    <w:p w14:paraId="4E9181A3" w14:textId="77777777" w:rsidR="00C35A81" w:rsidRPr="00E15CC9" w:rsidRDefault="00C35A81" w:rsidP="00C35A81">
      <w:pPr>
        <w:widowControl w:val="0"/>
        <w:autoSpaceDE w:val="0"/>
        <w:autoSpaceDN w:val="0"/>
        <w:adjustRightInd w:val="0"/>
        <w:ind w:right="-3"/>
        <w:rPr>
          <w:rFonts w:ascii="Georgia" w:hAnsi="Georgia"/>
          <w:sz w:val="24"/>
          <w:szCs w:val="24"/>
        </w:rPr>
      </w:pPr>
    </w:p>
    <w:p w14:paraId="3F273763" w14:textId="77777777" w:rsidR="00C35A81" w:rsidRPr="00E15CC9" w:rsidRDefault="00C35A81" w:rsidP="00C35A81">
      <w:pPr>
        <w:widowControl w:val="0"/>
        <w:autoSpaceDE w:val="0"/>
        <w:autoSpaceDN w:val="0"/>
        <w:adjustRightInd w:val="0"/>
        <w:ind w:right="-3"/>
        <w:rPr>
          <w:rFonts w:ascii="Georgia" w:hAnsi="Georgia"/>
          <w:sz w:val="24"/>
          <w:szCs w:val="24"/>
        </w:rPr>
      </w:pPr>
    </w:p>
    <w:p w14:paraId="5E849D64" w14:textId="77777777" w:rsidR="00C35A81" w:rsidRPr="00E15CC9" w:rsidRDefault="00C35A81" w:rsidP="005238F8">
      <w:pPr>
        <w:widowControl w:val="0"/>
        <w:autoSpaceDE w:val="0"/>
        <w:autoSpaceDN w:val="0"/>
        <w:adjustRightInd w:val="0"/>
        <w:ind w:left="0" w:right="-3" w:firstLine="0"/>
        <w:jc w:val="center"/>
        <w:rPr>
          <w:rFonts w:ascii="Georgia" w:hAnsi="Georgia"/>
          <w:b/>
          <w:sz w:val="24"/>
          <w:szCs w:val="24"/>
        </w:rPr>
      </w:pPr>
      <w:r w:rsidRPr="00E15CC9">
        <w:rPr>
          <w:rFonts w:ascii="Georgia" w:hAnsi="Georgia"/>
          <w:b/>
          <w:sz w:val="24"/>
          <w:szCs w:val="24"/>
        </w:rPr>
        <w:t>Článek 10</w:t>
      </w:r>
    </w:p>
    <w:p w14:paraId="2096E9A9" w14:textId="6107B5A5" w:rsidR="00C35A81" w:rsidRPr="00E15CC9" w:rsidRDefault="00C35A81" w:rsidP="005238F8">
      <w:pPr>
        <w:widowControl w:val="0"/>
        <w:autoSpaceDE w:val="0"/>
        <w:autoSpaceDN w:val="0"/>
        <w:adjustRightInd w:val="0"/>
        <w:ind w:left="0" w:right="-3" w:firstLine="0"/>
        <w:jc w:val="center"/>
        <w:rPr>
          <w:rFonts w:ascii="Georgia" w:hAnsi="Georgia"/>
          <w:b/>
          <w:sz w:val="24"/>
          <w:szCs w:val="24"/>
        </w:rPr>
      </w:pPr>
      <w:r w:rsidRPr="00E15CC9">
        <w:rPr>
          <w:rFonts w:ascii="Georgia" w:hAnsi="Georgia"/>
          <w:b/>
          <w:sz w:val="24"/>
          <w:szCs w:val="24"/>
        </w:rPr>
        <w:t>Obsazení a vznik mandátů</w:t>
      </w:r>
    </w:p>
    <w:p w14:paraId="19AE7EE0" w14:textId="77777777" w:rsidR="005238F8" w:rsidRPr="00E15CC9" w:rsidRDefault="005238F8" w:rsidP="005238F8">
      <w:pPr>
        <w:widowControl w:val="0"/>
        <w:autoSpaceDE w:val="0"/>
        <w:autoSpaceDN w:val="0"/>
        <w:adjustRightInd w:val="0"/>
        <w:ind w:left="0" w:right="-3" w:firstLine="0"/>
        <w:jc w:val="center"/>
        <w:rPr>
          <w:rFonts w:ascii="Georgia" w:hAnsi="Georgia"/>
          <w:b/>
          <w:sz w:val="24"/>
          <w:szCs w:val="24"/>
        </w:rPr>
      </w:pPr>
    </w:p>
    <w:p w14:paraId="19A60BD4" w14:textId="3EDA460E" w:rsidR="00C35A81" w:rsidRPr="00E15CC9" w:rsidRDefault="00C35A81" w:rsidP="003B095F">
      <w:pPr>
        <w:widowControl w:val="0"/>
        <w:numPr>
          <w:ilvl w:val="0"/>
          <w:numId w:val="17"/>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Na základě zápisů vyhotovených podle čl. 9 odst. 2, zpracovaných příslušnými volebními komisemi, určí hlavní volební komise nejpozději do tří dnů po uplynutí lhůty stanovené </w:t>
      </w:r>
      <w:r w:rsidR="00131E2B" w:rsidRPr="00E15CC9">
        <w:rPr>
          <w:rFonts w:ascii="Georgia" w:hAnsi="Georgia"/>
          <w:sz w:val="24"/>
          <w:szCs w:val="24"/>
        </w:rPr>
        <w:br/>
      </w:r>
      <w:r w:rsidRPr="00E15CC9">
        <w:rPr>
          <w:rFonts w:ascii="Georgia" w:hAnsi="Georgia"/>
          <w:sz w:val="24"/>
          <w:szCs w:val="24"/>
        </w:rPr>
        <w:t>v čl. 3 odst. 5 tohoto řádu složení nového AS PdF; hlavní volební komise přitom postupuje</w:t>
      </w:r>
      <w:r w:rsidR="005238F8" w:rsidRPr="00E15CC9">
        <w:rPr>
          <w:rFonts w:ascii="Georgia" w:hAnsi="Georgia"/>
          <w:sz w:val="24"/>
          <w:szCs w:val="24"/>
        </w:rPr>
        <w:t xml:space="preserve"> </w:t>
      </w:r>
      <w:r w:rsidRPr="00E15CC9">
        <w:rPr>
          <w:rFonts w:ascii="Georgia" w:hAnsi="Georgia"/>
          <w:sz w:val="24"/>
          <w:szCs w:val="24"/>
        </w:rPr>
        <w:t>podle následujícího klíče:</w:t>
      </w:r>
    </w:p>
    <w:p w14:paraId="12209577" w14:textId="32D4E5A8" w:rsidR="00C35A81" w:rsidRPr="00E15CC9" w:rsidRDefault="00C35A81" w:rsidP="00131E2B">
      <w:pPr>
        <w:widowControl w:val="0"/>
        <w:numPr>
          <w:ilvl w:val="1"/>
          <w:numId w:val="16"/>
        </w:numPr>
        <w:autoSpaceDE w:val="0"/>
        <w:autoSpaceDN w:val="0"/>
        <w:adjustRightInd w:val="0"/>
        <w:ind w:left="709" w:right="-3" w:hanging="283"/>
        <w:rPr>
          <w:rFonts w:ascii="Georgia" w:hAnsi="Georgia"/>
          <w:sz w:val="24"/>
          <w:szCs w:val="24"/>
        </w:rPr>
      </w:pPr>
      <w:r w:rsidRPr="00E15CC9">
        <w:rPr>
          <w:rFonts w:ascii="Georgia" w:hAnsi="Georgia"/>
          <w:sz w:val="24"/>
          <w:szCs w:val="24"/>
        </w:rPr>
        <w:t>zjistí, zda není třeba opakovat volby z důvodů uvedených v čl. 11,</w:t>
      </w:r>
    </w:p>
    <w:p w14:paraId="0712BAB8" w14:textId="2B83C038" w:rsidR="00C35A81" w:rsidRPr="00E15CC9" w:rsidRDefault="00C35A81" w:rsidP="00131E2B">
      <w:pPr>
        <w:widowControl w:val="0"/>
        <w:numPr>
          <w:ilvl w:val="1"/>
          <w:numId w:val="16"/>
        </w:numPr>
        <w:autoSpaceDE w:val="0"/>
        <w:autoSpaceDN w:val="0"/>
        <w:adjustRightInd w:val="0"/>
        <w:ind w:left="709" w:right="-3" w:hanging="283"/>
        <w:rPr>
          <w:rFonts w:ascii="Georgia" w:hAnsi="Georgia"/>
          <w:sz w:val="24"/>
          <w:szCs w:val="24"/>
        </w:rPr>
      </w:pPr>
      <w:r w:rsidRPr="00E15CC9">
        <w:rPr>
          <w:rFonts w:ascii="Georgia" w:hAnsi="Georgia"/>
          <w:sz w:val="24"/>
          <w:szCs w:val="24"/>
        </w:rPr>
        <w:t xml:space="preserve">pokud není důvod postupovat podle čl. 11, prvních 14 kandidátů z řad akademických pracovníků </w:t>
      </w:r>
      <w:r w:rsidR="00131E2B" w:rsidRPr="00E15CC9">
        <w:rPr>
          <w:rFonts w:ascii="Georgia" w:hAnsi="Georgia"/>
          <w:sz w:val="24"/>
          <w:szCs w:val="24"/>
        </w:rPr>
        <w:br/>
      </w:r>
      <w:r w:rsidRPr="00E15CC9">
        <w:rPr>
          <w:rFonts w:ascii="Georgia" w:hAnsi="Georgia"/>
          <w:sz w:val="24"/>
          <w:szCs w:val="24"/>
        </w:rPr>
        <w:t>a prvních 7 kandidátů z řad studentů (dle výsledků voleb) je zvoleno senátory,</w:t>
      </w:r>
    </w:p>
    <w:p w14:paraId="1A41522C" w14:textId="7B801F78" w:rsidR="00C35A81" w:rsidRPr="00E15CC9" w:rsidRDefault="00C35A81" w:rsidP="00131E2B">
      <w:pPr>
        <w:widowControl w:val="0"/>
        <w:numPr>
          <w:ilvl w:val="1"/>
          <w:numId w:val="16"/>
        </w:numPr>
        <w:autoSpaceDE w:val="0"/>
        <w:autoSpaceDN w:val="0"/>
        <w:adjustRightInd w:val="0"/>
        <w:ind w:left="709" w:right="-3" w:hanging="283"/>
        <w:rPr>
          <w:rFonts w:ascii="Georgia" w:hAnsi="Georgia"/>
          <w:sz w:val="24"/>
          <w:szCs w:val="24"/>
        </w:rPr>
      </w:pPr>
      <w:r w:rsidRPr="00E15CC9">
        <w:rPr>
          <w:rFonts w:ascii="Georgia" w:hAnsi="Georgia"/>
          <w:sz w:val="24"/>
          <w:szCs w:val="24"/>
        </w:rPr>
        <w:t>všichni ostatní kandidáti, kteří nebyli zvoleni senátory, se stávají náhradníky senátorů po dobu trvání funkčního období nově zvoleného AS PdF za předpokladu, že splňují podmínky uvedené v čl. 12.</w:t>
      </w:r>
    </w:p>
    <w:p w14:paraId="5297A73B" w14:textId="2F3EFBD0" w:rsidR="00C35A81" w:rsidRPr="00E15CC9" w:rsidRDefault="00C35A81" w:rsidP="003B095F">
      <w:pPr>
        <w:widowControl w:val="0"/>
        <w:numPr>
          <w:ilvl w:val="0"/>
          <w:numId w:val="16"/>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Hlavní volební komise vypracuje závěrečnou zprávu o průběhu </w:t>
      </w:r>
      <w:r w:rsidR="00131E2B" w:rsidRPr="00E15CC9">
        <w:rPr>
          <w:rFonts w:ascii="Georgia" w:hAnsi="Georgia"/>
          <w:sz w:val="24"/>
          <w:szCs w:val="24"/>
        </w:rPr>
        <w:br/>
      </w:r>
      <w:r w:rsidRPr="00E15CC9">
        <w:rPr>
          <w:rFonts w:ascii="Georgia" w:hAnsi="Georgia"/>
          <w:sz w:val="24"/>
          <w:szCs w:val="24"/>
        </w:rPr>
        <w:t>a výsledcích voleb a předseda komise ji předloží kanceláři AS PdF nejpozději do tří pracovních dnů po uplynutí lhůt dle čl. 11 odst. 2 a 3 tohoto řádu. Předseda AS PdF poté neprodleně zveřejní výsledky voleb do AS PdF na úřední desce.</w:t>
      </w:r>
    </w:p>
    <w:p w14:paraId="20D65D80" w14:textId="77777777" w:rsidR="00131E2B" w:rsidRPr="00E15CC9" w:rsidRDefault="00C35A81" w:rsidP="00131E2B">
      <w:pPr>
        <w:widowControl w:val="0"/>
        <w:numPr>
          <w:ilvl w:val="0"/>
          <w:numId w:val="16"/>
        </w:numPr>
        <w:autoSpaceDE w:val="0"/>
        <w:autoSpaceDN w:val="0"/>
        <w:adjustRightInd w:val="0"/>
        <w:ind w:left="426" w:right="-3" w:hanging="426"/>
        <w:rPr>
          <w:rFonts w:ascii="Georgia" w:hAnsi="Georgia"/>
          <w:sz w:val="24"/>
          <w:szCs w:val="24"/>
        </w:rPr>
      </w:pPr>
      <w:r w:rsidRPr="00E15CC9">
        <w:rPr>
          <w:rFonts w:ascii="Georgia" w:hAnsi="Georgia"/>
          <w:sz w:val="24"/>
          <w:szCs w:val="24"/>
        </w:rPr>
        <w:t>První zasedání AS PdF se koná nejpozději 14 dnů od začátku jeho funkčního období a řídí se ustanoveními Jednacího řádu AS PdF.</w:t>
      </w:r>
    </w:p>
    <w:p w14:paraId="66DE4EBE" w14:textId="7423D4FC" w:rsidR="00131E2B" w:rsidRPr="00E15CC9" w:rsidRDefault="00C35A81" w:rsidP="00131E2B">
      <w:pPr>
        <w:widowControl w:val="0"/>
        <w:numPr>
          <w:ilvl w:val="0"/>
          <w:numId w:val="16"/>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Mandát senátora vzniká prvním dnem funkčního období AS PdF a zaniká </w:t>
      </w:r>
      <w:r w:rsidR="00131E2B" w:rsidRPr="00E15CC9">
        <w:rPr>
          <w:rFonts w:ascii="Georgia" w:hAnsi="Georgia"/>
          <w:sz w:val="24"/>
          <w:szCs w:val="24"/>
        </w:rPr>
        <w:br/>
      </w:r>
      <w:r w:rsidRPr="00E15CC9">
        <w:rPr>
          <w:rFonts w:ascii="Georgia" w:hAnsi="Georgia"/>
          <w:sz w:val="24"/>
          <w:szCs w:val="24"/>
        </w:rPr>
        <w:t>v souladu s čl. 14 tohoto řádu.</w:t>
      </w:r>
    </w:p>
    <w:p w14:paraId="10190CEA" w14:textId="77777777" w:rsidR="00131E2B" w:rsidRPr="00E15CC9" w:rsidRDefault="00C35A81" w:rsidP="00131E2B">
      <w:pPr>
        <w:widowControl w:val="0"/>
        <w:numPr>
          <w:ilvl w:val="0"/>
          <w:numId w:val="16"/>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Ukončí-li senátor z řad studentů </w:t>
      </w:r>
      <w:r w:rsidR="00131E2B" w:rsidRPr="00E15CC9">
        <w:rPr>
          <w:rFonts w:ascii="Georgia" w:hAnsi="Georgia"/>
          <w:sz w:val="24"/>
          <w:szCs w:val="24"/>
        </w:rPr>
        <w:br/>
      </w:r>
      <w:r w:rsidRPr="00E15CC9">
        <w:rPr>
          <w:rFonts w:ascii="Georgia" w:hAnsi="Georgia"/>
          <w:sz w:val="24"/>
          <w:szCs w:val="24"/>
        </w:rPr>
        <w:t xml:space="preserve">v průběhu svého funkčního období studium na PdF UP, jeho mandát nezanikne, oznámí-li písemně do </w:t>
      </w:r>
      <w:r w:rsidR="00131E2B" w:rsidRPr="00E15CC9">
        <w:rPr>
          <w:rFonts w:ascii="Georgia" w:hAnsi="Georgia"/>
          <w:sz w:val="24"/>
          <w:szCs w:val="24"/>
        </w:rPr>
        <w:br/>
      </w:r>
      <w:r w:rsidRPr="00E15CC9">
        <w:rPr>
          <w:rFonts w:ascii="Georgia" w:hAnsi="Georgia"/>
          <w:sz w:val="24"/>
          <w:szCs w:val="24"/>
        </w:rPr>
        <w:t xml:space="preserve">7 dnů od řádného ukončení studia </w:t>
      </w:r>
      <w:r w:rsidR="00131E2B" w:rsidRPr="00E15CC9">
        <w:rPr>
          <w:rFonts w:ascii="Georgia" w:hAnsi="Georgia"/>
          <w:sz w:val="24"/>
          <w:szCs w:val="24"/>
        </w:rPr>
        <w:br/>
      </w:r>
      <w:r w:rsidRPr="00E15CC9">
        <w:rPr>
          <w:rFonts w:ascii="Georgia" w:hAnsi="Georgia"/>
          <w:sz w:val="24"/>
          <w:szCs w:val="24"/>
        </w:rPr>
        <w:t xml:space="preserve">v daném programu předsedovi AS PdF, že hodlá studovat a být zapsán ke studiu v navazujícím studijním programu, a bude mu výkon práv </w:t>
      </w:r>
      <w:r w:rsidR="00131E2B" w:rsidRPr="00E15CC9">
        <w:rPr>
          <w:rFonts w:ascii="Georgia" w:hAnsi="Georgia"/>
          <w:sz w:val="24"/>
          <w:szCs w:val="24"/>
        </w:rPr>
        <w:br/>
      </w:r>
      <w:r w:rsidRPr="00E15CC9">
        <w:rPr>
          <w:rFonts w:ascii="Georgia" w:hAnsi="Georgia"/>
          <w:sz w:val="24"/>
          <w:szCs w:val="24"/>
        </w:rPr>
        <w:t xml:space="preserve">a povinností spojených s mandátem senátora navrácen dnem následujícím po dni zápisu do takového studia. Doba mezi ukončením studia </w:t>
      </w:r>
      <w:r w:rsidR="00131E2B" w:rsidRPr="00E15CC9">
        <w:rPr>
          <w:rFonts w:ascii="Georgia" w:hAnsi="Georgia"/>
          <w:sz w:val="24"/>
          <w:szCs w:val="24"/>
        </w:rPr>
        <w:br/>
      </w:r>
      <w:r w:rsidRPr="00E15CC9">
        <w:rPr>
          <w:rFonts w:ascii="Georgia" w:hAnsi="Georgia"/>
          <w:sz w:val="24"/>
          <w:szCs w:val="24"/>
        </w:rPr>
        <w:t>a zápisem do studia nesmí přesáhnout 4 měsíce, jinak mandát senátora marným uplynutím této lhůty zaniká.</w:t>
      </w:r>
    </w:p>
    <w:p w14:paraId="337C5488" w14:textId="30268D32" w:rsidR="00C35A81" w:rsidRPr="00E15CC9" w:rsidRDefault="00C35A81" w:rsidP="00131E2B">
      <w:pPr>
        <w:widowControl w:val="0"/>
        <w:numPr>
          <w:ilvl w:val="0"/>
          <w:numId w:val="16"/>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Senátoři vykonávají svůj mandát podle svého nejlepšího vědomí </w:t>
      </w:r>
      <w:r w:rsidR="00131E2B" w:rsidRPr="00E15CC9">
        <w:rPr>
          <w:rFonts w:ascii="Georgia" w:hAnsi="Georgia"/>
          <w:sz w:val="24"/>
          <w:szCs w:val="24"/>
        </w:rPr>
        <w:br/>
      </w:r>
      <w:r w:rsidRPr="00E15CC9">
        <w:rPr>
          <w:rFonts w:ascii="Georgia" w:hAnsi="Georgia"/>
          <w:sz w:val="24"/>
          <w:szCs w:val="24"/>
        </w:rPr>
        <w:t xml:space="preserve">a svědomí a nejsou při tom vázáni žádnými pokyny. V případě, že senátor nevykonává svůj mandát řádně, předseda AS PdF jej na tuto skutečnost upozorní a sdělí mu, v čem spatřuje nedostatky ve výkonu mandátu.                                     </w:t>
      </w:r>
    </w:p>
    <w:p w14:paraId="46D1CDF7" w14:textId="77777777" w:rsidR="00C35A81" w:rsidRPr="00E15CC9" w:rsidRDefault="00C35A81" w:rsidP="00C35A81">
      <w:pPr>
        <w:widowControl w:val="0"/>
        <w:autoSpaceDE w:val="0"/>
        <w:autoSpaceDN w:val="0"/>
        <w:adjustRightInd w:val="0"/>
        <w:ind w:right="-3"/>
        <w:rPr>
          <w:rFonts w:ascii="Georgia" w:hAnsi="Georgia"/>
          <w:sz w:val="24"/>
          <w:szCs w:val="24"/>
        </w:rPr>
      </w:pPr>
    </w:p>
    <w:p w14:paraId="79D75571" w14:textId="77777777" w:rsidR="00C35A81" w:rsidRPr="00E15CC9" w:rsidRDefault="00C35A81" w:rsidP="005238F8">
      <w:pPr>
        <w:widowControl w:val="0"/>
        <w:autoSpaceDE w:val="0"/>
        <w:autoSpaceDN w:val="0"/>
        <w:adjustRightInd w:val="0"/>
        <w:ind w:left="0" w:right="-3" w:firstLine="0"/>
        <w:jc w:val="center"/>
        <w:rPr>
          <w:rFonts w:ascii="Georgia" w:hAnsi="Georgia"/>
          <w:b/>
          <w:sz w:val="24"/>
          <w:szCs w:val="24"/>
        </w:rPr>
      </w:pPr>
      <w:r w:rsidRPr="00E15CC9">
        <w:rPr>
          <w:rFonts w:ascii="Georgia" w:hAnsi="Georgia"/>
          <w:b/>
          <w:sz w:val="24"/>
          <w:szCs w:val="24"/>
        </w:rPr>
        <w:t>Článek 11</w:t>
      </w:r>
    </w:p>
    <w:p w14:paraId="54F5D2A6" w14:textId="307F2363" w:rsidR="00C35A81" w:rsidRPr="00E15CC9" w:rsidRDefault="00C35A81" w:rsidP="005238F8">
      <w:pPr>
        <w:widowControl w:val="0"/>
        <w:autoSpaceDE w:val="0"/>
        <w:autoSpaceDN w:val="0"/>
        <w:adjustRightInd w:val="0"/>
        <w:ind w:left="0" w:right="-3" w:firstLine="0"/>
        <w:jc w:val="center"/>
        <w:rPr>
          <w:rFonts w:ascii="Georgia" w:hAnsi="Georgia"/>
          <w:b/>
          <w:sz w:val="24"/>
          <w:szCs w:val="24"/>
        </w:rPr>
      </w:pPr>
      <w:r w:rsidRPr="00E15CC9">
        <w:rPr>
          <w:rFonts w:ascii="Georgia" w:hAnsi="Georgia"/>
          <w:b/>
          <w:sz w:val="24"/>
          <w:szCs w:val="24"/>
        </w:rPr>
        <w:t>Opakování voleb</w:t>
      </w:r>
    </w:p>
    <w:p w14:paraId="187D550C" w14:textId="77777777" w:rsidR="005238F8" w:rsidRPr="00E15CC9" w:rsidRDefault="005238F8" w:rsidP="005238F8">
      <w:pPr>
        <w:widowControl w:val="0"/>
        <w:autoSpaceDE w:val="0"/>
        <w:autoSpaceDN w:val="0"/>
        <w:adjustRightInd w:val="0"/>
        <w:ind w:left="0" w:right="-3" w:firstLine="0"/>
        <w:jc w:val="center"/>
        <w:rPr>
          <w:rFonts w:ascii="Georgia" w:hAnsi="Georgia"/>
          <w:b/>
          <w:sz w:val="24"/>
          <w:szCs w:val="24"/>
        </w:rPr>
      </w:pPr>
    </w:p>
    <w:p w14:paraId="73E42947" w14:textId="3CD43AE2" w:rsidR="00C35A81" w:rsidRPr="00E15CC9" w:rsidRDefault="00C35A81" w:rsidP="003B095F">
      <w:pPr>
        <w:widowControl w:val="0"/>
        <w:numPr>
          <w:ilvl w:val="1"/>
          <w:numId w:val="10"/>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Volby se opakují tehdy, došlo-li </w:t>
      </w:r>
      <w:r w:rsidR="00131E2B" w:rsidRPr="00E15CC9">
        <w:rPr>
          <w:rFonts w:ascii="Georgia" w:hAnsi="Georgia"/>
          <w:sz w:val="24"/>
          <w:szCs w:val="24"/>
        </w:rPr>
        <w:br/>
      </w:r>
      <w:r w:rsidRPr="00E15CC9">
        <w:rPr>
          <w:rFonts w:ascii="Georgia" w:hAnsi="Georgia"/>
          <w:sz w:val="24"/>
          <w:szCs w:val="24"/>
        </w:rPr>
        <w:t xml:space="preserve">k závažnému pochybení, které mohlo mít vliv na výsledky voleb, pokud jde </w:t>
      </w:r>
      <w:r w:rsidR="00405798" w:rsidRPr="00E15CC9">
        <w:rPr>
          <w:rFonts w:ascii="Georgia" w:hAnsi="Georgia"/>
          <w:sz w:val="24"/>
          <w:szCs w:val="24"/>
        </w:rPr>
        <w:br/>
      </w:r>
      <w:r w:rsidRPr="00E15CC9">
        <w:rPr>
          <w:rFonts w:ascii="Georgia" w:hAnsi="Georgia"/>
          <w:sz w:val="24"/>
          <w:szCs w:val="24"/>
        </w:rPr>
        <w:t xml:space="preserve">o zvolené kandidáty. Došlo-li </w:t>
      </w:r>
      <w:r w:rsidR="00131E2B" w:rsidRPr="00E15CC9">
        <w:rPr>
          <w:rFonts w:ascii="Georgia" w:hAnsi="Georgia"/>
          <w:sz w:val="24"/>
          <w:szCs w:val="24"/>
        </w:rPr>
        <w:br/>
      </w:r>
      <w:r w:rsidRPr="00E15CC9">
        <w:rPr>
          <w:rFonts w:ascii="Georgia" w:hAnsi="Georgia"/>
          <w:sz w:val="24"/>
          <w:szCs w:val="24"/>
        </w:rPr>
        <w:t xml:space="preserve">k takovému pochybení, které mohlo mít vliv pouze na pořadí náhradníků, platí, že se kandidát, u kterého </w:t>
      </w:r>
      <w:r w:rsidR="00131E2B" w:rsidRPr="00E15CC9">
        <w:rPr>
          <w:rFonts w:ascii="Georgia" w:hAnsi="Georgia"/>
          <w:sz w:val="24"/>
          <w:szCs w:val="24"/>
        </w:rPr>
        <w:br/>
      </w:r>
      <w:r w:rsidRPr="00E15CC9">
        <w:rPr>
          <w:rFonts w:ascii="Georgia" w:hAnsi="Georgia"/>
          <w:sz w:val="24"/>
          <w:szCs w:val="24"/>
        </w:rPr>
        <w:t>k pochybení došlo, za náhradníka nepovažuje.</w:t>
      </w:r>
    </w:p>
    <w:p w14:paraId="182FA393" w14:textId="77777777" w:rsidR="005238F8" w:rsidRPr="00E15CC9" w:rsidRDefault="00C35A81" w:rsidP="003B095F">
      <w:pPr>
        <w:widowControl w:val="0"/>
        <w:numPr>
          <w:ilvl w:val="1"/>
          <w:numId w:val="10"/>
        </w:numPr>
        <w:autoSpaceDE w:val="0"/>
        <w:autoSpaceDN w:val="0"/>
        <w:adjustRightInd w:val="0"/>
        <w:ind w:left="426" w:right="-3" w:hanging="426"/>
        <w:rPr>
          <w:rFonts w:ascii="Georgia" w:hAnsi="Georgia"/>
          <w:sz w:val="24"/>
          <w:szCs w:val="24"/>
        </w:rPr>
      </w:pPr>
      <w:r w:rsidRPr="00E15CC9">
        <w:rPr>
          <w:rFonts w:ascii="Georgia" w:hAnsi="Georgia"/>
          <w:sz w:val="24"/>
          <w:szCs w:val="24"/>
        </w:rPr>
        <w:t>Stížnosti a připomínky k průběhu voleb mohou podávat členové akademické obce PdF UP a adresují je hlavní volební komisi neprodleně, nejpozději do tří dnů po ukončení voleb.</w:t>
      </w:r>
    </w:p>
    <w:p w14:paraId="320C1641" w14:textId="77777777" w:rsidR="005238F8" w:rsidRPr="00E15CC9" w:rsidRDefault="00C35A81" w:rsidP="003B095F">
      <w:pPr>
        <w:widowControl w:val="0"/>
        <w:numPr>
          <w:ilvl w:val="1"/>
          <w:numId w:val="10"/>
        </w:numPr>
        <w:autoSpaceDE w:val="0"/>
        <w:autoSpaceDN w:val="0"/>
        <w:adjustRightInd w:val="0"/>
        <w:ind w:left="426" w:right="-3" w:hanging="426"/>
        <w:rPr>
          <w:rFonts w:ascii="Georgia" w:hAnsi="Georgia"/>
          <w:sz w:val="24"/>
          <w:szCs w:val="24"/>
        </w:rPr>
      </w:pPr>
      <w:r w:rsidRPr="00E15CC9">
        <w:rPr>
          <w:rFonts w:ascii="Georgia" w:hAnsi="Georgia"/>
          <w:sz w:val="24"/>
          <w:szCs w:val="24"/>
        </w:rPr>
        <w:t>O opakování voleb rozhoduje hlavní volební komise nejpozději do tří pracovních dnů od okamžiku, kdy se dozvěděla o závažném pochybení dle odst. 1) tohoto článku řádu.</w:t>
      </w:r>
    </w:p>
    <w:p w14:paraId="062963DA" w14:textId="77777777" w:rsidR="005238F8" w:rsidRPr="00E15CC9" w:rsidRDefault="00C35A81" w:rsidP="003B095F">
      <w:pPr>
        <w:widowControl w:val="0"/>
        <w:numPr>
          <w:ilvl w:val="1"/>
          <w:numId w:val="10"/>
        </w:numPr>
        <w:autoSpaceDE w:val="0"/>
        <w:autoSpaceDN w:val="0"/>
        <w:adjustRightInd w:val="0"/>
        <w:ind w:left="426" w:right="-3" w:hanging="426"/>
        <w:rPr>
          <w:rFonts w:ascii="Georgia" w:hAnsi="Georgia"/>
          <w:sz w:val="24"/>
          <w:szCs w:val="24"/>
        </w:rPr>
      </w:pPr>
      <w:r w:rsidRPr="00E15CC9">
        <w:rPr>
          <w:rFonts w:ascii="Georgia" w:hAnsi="Georgia"/>
          <w:sz w:val="24"/>
          <w:szCs w:val="24"/>
        </w:rPr>
        <w:t>Opakované volby se konají nejpozději do 14 dnů po termínu, v němž se konaly řádné volby. Termíny pro případné opakování voleb může AS PdF stanovit v tomtéž usnesení, kterým stanovil termín řádných voleb.</w:t>
      </w:r>
    </w:p>
    <w:p w14:paraId="54992CB8" w14:textId="4A275A99" w:rsidR="00C35A81" w:rsidRPr="00E15CC9" w:rsidRDefault="00C35A81" w:rsidP="003B095F">
      <w:pPr>
        <w:widowControl w:val="0"/>
        <w:numPr>
          <w:ilvl w:val="1"/>
          <w:numId w:val="10"/>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Pro přípravu, průběh, zakončení </w:t>
      </w:r>
      <w:r w:rsidR="00131E2B" w:rsidRPr="00E15CC9">
        <w:rPr>
          <w:rFonts w:ascii="Georgia" w:hAnsi="Georgia"/>
          <w:sz w:val="24"/>
          <w:szCs w:val="24"/>
        </w:rPr>
        <w:br/>
      </w:r>
      <w:r w:rsidRPr="00E15CC9">
        <w:rPr>
          <w:rFonts w:ascii="Georgia" w:hAnsi="Georgia"/>
          <w:sz w:val="24"/>
          <w:szCs w:val="24"/>
        </w:rPr>
        <w:t xml:space="preserve">a vyhlašování výsledků opakovaných voleb se přiměřeně užijí ustanovení </w:t>
      </w:r>
      <w:r w:rsidR="00131E2B" w:rsidRPr="00E15CC9">
        <w:rPr>
          <w:rFonts w:ascii="Georgia" w:hAnsi="Georgia"/>
          <w:sz w:val="24"/>
          <w:szCs w:val="24"/>
        </w:rPr>
        <w:br/>
      </w:r>
      <w:r w:rsidRPr="00E15CC9">
        <w:rPr>
          <w:rFonts w:ascii="Georgia" w:hAnsi="Georgia"/>
          <w:sz w:val="24"/>
          <w:szCs w:val="24"/>
        </w:rPr>
        <w:t>o řádných volbách.</w:t>
      </w:r>
    </w:p>
    <w:p w14:paraId="1355750D" w14:textId="77777777" w:rsidR="00C35A81" w:rsidRPr="00E15CC9" w:rsidRDefault="00C35A81" w:rsidP="00C35A81">
      <w:pPr>
        <w:widowControl w:val="0"/>
        <w:autoSpaceDE w:val="0"/>
        <w:autoSpaceDN w:val="0"/>
        <w:adjustRightInd w:val="0"/>
        <w:ind w:right="-3"/>
        <w:rPr>
          <w:rFonts w:ascii="Georgia" w:hAnsi="Georgia"/>
          <w:sz w:val="24"/>
          <w:szCs w:val="24"/>
        </w:rPr>
      </w:pPr>
    </w:p>
    <w:p w14:paraId="50781DE8" w14:textId="77777777" w:rsidR="00C35A81" w:rsidRPr="00E15CC9" w:rsidRDefault="00C35A81" w:rsidP="00C35A81">
      <w:pPr>
        <w:widowControl w:val="0"/>
        <w:autoSpaceDE w:val="0"/>
        <w:autoSpaceDN w:val="0"/>
        <w:adjustRightInd w:val="0"/>
        <w:ind w:right="-3"/>
        <w:rPr>
          <w:rFonts w:ascii="Georgia" w:hAnsi="Georgia"/>
          <w:sz w:val="24"/>
          <w:szCs w:val="24"/>
        </w:rPr>
      </w:pPr>
    </w:p>
    <w:p w14:paraId="2B20313D" w14:textId="77777777" w:rsidR="00C35A81" w:rsidRPr="00E15CC9" w:rsidRDefault="00C35A81" w:rsidP="00977480">
      <w:pPr>
        <w:widowControl w:val="0"/>
        <w:autoSpaceDE w:val="0"/>
        <w:autoSpaceDN w:val="0"/>
        <w:adjustRightInd w:val="0"/>
        <w:ind w:left="0" w:right="-3" w:firstLine="0"/>
        <w:jc w:val="center"/>
        <w:rPr>
          <w:rFonts w:ascii="Georgia" w:hAnsi="Georgia"/>
          <w:b/>
          <w:sz w:val="24"/>
          <w:szCs w:val="24"/>
        </w:rPr>
      </w:pPr>
      <w:r w:rsidRPr="00E15CC9">
        <w:rPr>
          <w:rFonts w:ascii="Georgia" w:hAnsi="Georgia"/>
          <w:b/>
          <w:sz w:val="24"/>
          <w:szCs w:val="24"/>
        </w:rPr>
        <w:t>Článek 12</w:t>
      </w:r>
    </w:p>
    <w:p w14:paraId="0D0DB07A" w14:textId="476A4DBD" w:rsidR="00C35A81" w:rsidRPr="00E15CC9" w:rsidRDefault="00C35A81" w:rsidP="00977480">
      <w:pPr>
        <w:widowControl w:val="0"/>
        <w:autoSpaceDE w:val="0"/>
        <w:autoSpaceDN w:val="0"/>
        <w:adjustRightInd w:val="0"/>
        <w:ind w:left="0" w:right="-3" w:firstLine="0"/>
        <w:jc w:val="center"/>
        <w:rPr>
          <w:rFonts w:ascii="Georgia" w:hAnsi="Georgia"/>
          <w:b/>
          <w:sz w:val="24"/>
          <w:szCs w:val="24"/>
        </w:rPr>
      </w:pPr>
      <w:r w:rsidRPr="00E15CC9">
        <w:rPr>
          <w:rFonts w:ascii="Georgia" w:hAnsi="Georgia"/>
          <w:b/>
          <w:sz w:val="24"/>
          <w:szCs w:val="24"/>
        </w:rPr>
        <w:t>Náhradníci</w:t>
      </w:r>
    </w:p>
    <w:p w14:paraId="54352559" w14:textId="77777777" w:rsidR="00977480" w:rsidRPr="00E15CC9" w:rsidRDefault="00977480" w:rsidP="00977480">
      <w:pPr>
        <w:widowControl w:val="0"/>
        <w:autoSpaceDE w:val="0"/>
        <w:autoSpaceDN w:val="0"/>
        <w:adjustRightInd w:val="0"/>
        <w:ind w:left="0" w:right="-3" w:firstLine="0"/>
        <w:jc w:val="center"/>
        <w:rPr>
          <w:rFonts w:ascii="Georgia" w:hAnsi="Georgia"/>
          <w:b/>
          <w:sz w:val="24"/>
          <w:szCs w:val="24"/>
        </w:rPr>
      </w:pPr>
    </w:p>
    <w:p w14:paraId="6137FE74" w14:textId="23EAFB42" w:rsidR="00C35A81" w:rsidRPr="00E15CC9" w:rsidRDefault="00C35A81" w:rsidP="003B095F">
      <w:pPr>
        <w:widowControl w:val="0"/>
        <w:numPr>
          <w:ilvl w:val="1"/>
          <w:numId w:val="9"/>
        </w:numPr>
        <w:autoSpaceDE w:val="0"/>
        <w:autoSpaceDN w:val="0"/>
        <w:adjustRightInd w:val="0"/>
        <w:ind w:left="426" w:right="-3" w:hanging="426"/>
        <w:rPr>
          <w:rFonts w:ascii="Georgia" w:hAnsi="Georgia"/>
          <w:sz w:val="24"/>
          <w:szCs w:val="24"/>
        </w:rPr>
      </w:pPr>
      <w:r w:rsidRPr="00E15CC9">
        <w:rPr>
          <w:rFonts w:ascii="Georgia" w:hAnsi="Georgia"/>
          <w:sz w:val="24"/>
          <w:szCs w:val="24"/>
        </w:rPr>
        <w:t>Kandidáti, kteří nebyli zvoleni senátory, se stávají po dobu trvání funkčního období nově zvoleného AS PdF náhradníky senátorů (dále jen „náhradníci“), a to v pořadí podle počtu získaných hlasů.</w:t>
      </w:r>
    </w:p>
    <w:p w14:paraId="1F834AD3" w14:textId="56A4E879" w:rsidR="00C35A81" w:rsidRPr="00E15CC9" w:rsidRDefault="00C35A81" w:rsidP="003B095F">
      <w:pPr>
        <w:widowControl w:val="0"/>
        <w:numPr>
          <w:ilvl w:val="1"/>
          <w:numId w:val="9"/>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Náhradníka povolává k výkonu funkce senátora předseda AS PdF. Mandát senátora určeného podle tohoto článku řádu vzniká doručením písemného prohlášení náhradníka </w:t>
      </w:r>
      <w:r w:rsidR="00131E2B" w:rsidRPr="00E15CC9">
        <w:rPr>
          <w:rFonts w:ascii="Georgia" w:hAnsi="Georgia"/>
          <w:sz w:val="24"/>
          <w:szCs w:val="24"/>
        </w:rPr>
        <w:br/>
      </w:r>
      <w:r w:rsidRPr="00E15CC9">
        <w:rPr>
          <w:rFonts w:ascii="Georgia" w:hAnsi="Georgia"/>
          <w:sz w:val="24"/>
          <w:szCs w:val="24"/>
        </w:rPr>
        <w:t>o přijetí funkce senátora kanceláři AS PdF.</w:t>
      </w:r>
    </w:p>
    <w:p w14:paraId="0ADA3914" w14:textId="64EE25A8" w:rsidR="00C35A81" w:rsidRPr="00E15CC9" w:rsidRDefault="00C35A81" w:rsidP="003B095F">
      <w:pPr>
        <w:widowControl w:val="0"/>
        <w:numPr>
          <w:ilvl w:val="1"/>
          <w:numId w:val="9"/>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Náhradník může být povolán </w:t>
      </w:r>
      <w:r w:rsidR="00131E2B" w:rsidRPr="00E15CC9">
        <w:rPr>
          <w:rFonts w:ascii="Georgia" w:hAnsi="Georgia"/>
          <w:sz w:val="24"/>
          <w:szCs w:val="24"/>
        </w:rPr>
        <w:br/>
      </w:r>
      <w:r w:rsidRPr="00E15CC9">
        <w:rPr>
          <w:rFonts w:ascii="Georgia" w:hAnsi="Georgia"/>
          <w:sz w:val="24"/>
          <w:szCs w:val="24"/>
        </w:rPr>
        <w:t>k dočasnému výkonu funkce senátora také na omezené časové období, a to při současném splnění těchto podmínek:</w:t>
      </w:r>
    </w:p>
    <w:p w14:paraId="70CC5F1F" w14:textId="27585096" w:rsidR="00C35A81" w:rsidRPr="00E15CC9" w:rsidRDefault="00C35A81" w:rsidP="003B095F">
      <w:pPr>
        <w:widowControl w:val="0"/>
        <w:numPr>
          <w:ilvl w:val="1"/>
          <w:numId w:val="17"/>
        </w:numPr>
        <w:autoSpaceDE w:val="0"/>
        <w:autoSpaceDN w:val="0"/>
        <w:adjustRightInd w:val="0"/>
        <w:ind w:left="709" w:right="-3" w:hanging="283"/>
        <w:rPr>
          <w:rFonts w:ascii="Georgia" w:hAnsi="Georgia"/>
          <w:sz w:val="24"/>
          <w:szCs w:val="24"/>
        </w:rPr>
      </w:pPr>
      <w:r w:rsidRPr="00E15CC9">
        <w:rPr>
          <w:rFonts w:ascii="Georgia" w:hAnsi="Georgia"/>
          <w:sz w:val="24"/>
          <w:szCs w:val="24"/>
        </w:rPr>
        <w:t>časové období, na které je náhradník povoláván, je předem stanoveno a jeho trvání je nejméně 3 měsíce a nejvíce jeden rok,</w:t>
      </w:r>
    </w:p>
    <w:p w14:paraId="6B6A2491" w14:textId="2986A198" w:rsidR="00C35A81" w:rsidRPr="00E15CC9" w:rsidRDefault="00C35A81" w:rsidP="003B095F">
      <w:pPr>
        <w:widowControl w:val="0"/>
        <w:numPr>
          <w:ilvl w:val="1"/>
          <w:numId w:val="17"/>
        </w:numPr>
        <w:autoSpaceDE w:val="0"/>
        <w:autoSpaceDN w:val="0"/>
        <w:adjustRightInd w:val="0"/>
        <w:ind w:left="709" w:right="-3" w:hanging="283"/>
        <w:rPr>
          <w:rFonts w:ascii="Georgia" w:hAnsi="Georgia"/>
          <w:sz w:val="24"/>
          <w:szCs w:val="24"/>
        </w:rPr>
      </w:pPr>
      <w:r w:rsidRPr="00E15CC9">
        <w:rPr>
          <w:rFonts w:ascii="Georgia" w:hAnsi="Georgia"/>
          <w:sz w:val="24"/>
          <w:szCs w:val="24"/>
        </w:rPr>
        <w:t>senátor, který jím má být dočasně nahrazen, o povolání náhradníka na omezené časové období požádal předsedu AS PdF v době, kdy jeho mandát trval,</w:t>
      </w:r>
    </w:p>
    <w:p w14:paraId="6209B5B3" w14:textId="2CF1FAD8" w:rsidR="00C35A81" w:rsidRPr="00E15CC9" w:rsidRDefault="00C35A81" w:rsidP="003B095F">
      <w:pPr>
        <w:widowControl w:val="0"/>
        <w:numPr>
          <w:ilvl w:val="1"/>
          <w:numId w:val="17"/>
        </w:numPr>
        <w:autoSpaceDE w:val="0"/>
        <w:autoSpaceDN w:val="0"/>
        <w:adjustRightInd w:val="0"/>
        <w:ind w:left="709" w:right="-3" w:hanging="283"/>
        <w:rPr>
          <w:rFonts w:ascii="Georgia" w:hAnsi="Georgia"/>
          <w:sz w:val="24"/>
          <w:szCs w:val="24"/>
        </w:rPr>
      </w:pPr>
      <w:r w:rsidRPr="00E15CC9">
        <w:rPr>
          <w:rFonts w:ascii="Georgia" w:hAnsi="Georgia"/>
          <w:sz w:val="24"/>
          <w:szCs w:val="24"/>
        </w:rPr>
        <w:t>náhradník s povoláním na omezené časové období souhlasí.</w:t>
      </w:r>
    </w:p>
    <w:p w14:paraId="298C8AF1" w14:textId="6545A320" w:rsidR="00C35A81" w:rsidRPr="00E15CC9" w:rsidRDefault="00C35A81" w:rsidP="003B095F">
      <w:pPr>
        <w:widowControl w:val="0"/>
        <w:numPr>
          <w:ilvl w:val="1"/>
          <w:numId w:val="9"/>
        </w:numPr>
        <w:autoSpaceDE w:val="0"/>
        <w:autoSpaceDN w:val="0"/>
        <w:adjustRightInd w:val="0"/>
        <w:ind w:left="426" w:right="-3" w:hanging="426"/>
        <w:rPr>
          <w:rFonts w:ascii="Georgia" w:hAnsi="Georgia"/>
          <w:sz w:val="24"/>
          <w:szCs w:val="24"/>
        </w:rPr>
      </w:pPr>
      <w:r w:rsidRPr="00E15CC9">
        <w:rPr>
          <w:rFonts w:ascii="Georgia" w:hAnsi="Georgia"/>
          <w:sz w:val="24"/>
          <w:szCs w:val="24"/>
        </w:rPr>
        <w:t>Každý náhradník se může vzdát svého postavení náhradníka. Písemné prohlášení o vzdání se postavení náhradníka se doručuje předsedovi AS PdF. Účinky vzdání se postavení náhradníka nastávají dnem, v němž bylo dané písemné prohlášení doručeno předsedovi AS PdF.</w:t>
      </w:r>
    </w:p>
    <w:p w14:paraId="0FBAFD25" w14:textId="3B8FF50B" w:rsidR="00C35A81" w:rsidRPr="00E15CC9" w:rsidRDefault="00C35A81" w:rsidP="003B095F">
      <w:pPr>
        <w:widowControl w:val="0"/>
        <w:numPr>
          <w:ilvl w:val="1"/>
          <w:numId w:val="9"/>
        </w:numPr>
        <w:autoSpaceDE w:val="0"/>
        <w:autoSpaceDN w:val="0"/>
        <w:adjustRightInd w:val="0"/>
        <w:ind w:left="426" w:right="-3" w:hanging="426"/>
        <w:rPr>
          <w:rFonts w:ascii="Georgia" w:hAnsi="Georgia"/>
          <w:sz w:val="24"/>
          <w:szCs w:val="24"/>
        </w:rPr>
      </w:pPr>
      <w:r w:rsidRPr="00E15CC9">
        <w:rPr>
          <w:rFonts w:ascii="Georgia" w:hAnsi="Georgia"/>
          <w:sz w:val="24"/>
          <w:szCs w:val="24"/>
        </w:rPr>
        <w:t>Funkční období náhradníků končí ve stejnou dobu.</w:t>
      </w:r>
    </w:p>
    <w:p w14:paraId="138E33C2" w14:textId="77777777" w:rsidR="00C35A81" w:rsidRPr="00E15CC9" w:rsidRDefault="00C35A81" w:rsidP="00C35A81">
      <w:pPr>
        <w:widowControl w:val="0"/>
        <w:autoSpaceDE w:val="0"/>
        <w:autoSpaceDN w:val="0"/>
        <w:adjustRightInd w:val="0"/>
        <w:ind w:right="-3"/>
        <w:rPr>
          <w:rFonts w:ascii="Georgia" w:hAnsi="Georgia"/>
          <w:sz w:val="24"/>
          <w:szCs w:val="24"/>
        </w:rPr>
      </w:pPr>
    </w:p>
    <w:p w14:paraId="51645F9C" w14:textId="77777777" w:rsidR="00C35A81" w:rsidRPr="00E15CC9" w:rsidRDefault="00C35A81" w:rsidP="00C35A81">
      <w:pPr>
        <w:widowControl w:val="0"/>
        <w:autoSpaceDE w:val="0"/>
        <w:autoSpaceDN w:val="0"/>
        <w:adjustRightInd w:val="0"/>
        <w:ind w:right="-3"/>
        <w:rPr>
          <w:rFonts w:ascii="Georgia" w:hAnsi="Georgia"/>
          <w:sz w:val="24"/>
          <w:szCs w:val="24"/>
        </w:rPr>
      </w:pPr>
    </w:p>
    <w:p w14:paraId="12B4BE1D" w14:textId="77777777" w:rsidR="00C35A81" w:rsidRPr="00E15CC9" w:rsidRDefault="00C35A81" w:rsidP="00977480">
      <w:pPr>
        <w:widowControl w:val="0"/>
        <w:autoSpaceDE w:val="0"/>
        <w:autoSpaceDN w:val="0"/>
        <w:adjustRightInd w:val="0"/>
        <w:ind w:right="-3"/>
        <w:jc w:val="center"/>
        <w:rPr>
          <w:rFonts w:ascii="Georgia" w:hAnsi="Georgia"/>
          <w:b/>
          <w:sz w:val="24"/>
          <w:szCs w:val="24"/>
        </w:rPr>
      </w:pPr>
      <w:r w:rsidRPr="00E15CC9">
        <w:rPr>
          <w:rFonts w:ascii="Georgia" w:hAnsi="Georgia"/>
          <w:b/>
          <w:sz w:val="24"/>
          <w:szCs w:val="24"/>
        </w:rPr>
        <w:t>Článek 13</w:t>
      </w:r>
    </w:p>
    <w:p w14:paraId="3AEE1B3A" w14:textId="37DF60B7" w:rsidR="00C35A81" w:rsidRPr="00E15CC9" w:rsidRDefault="00C35A81" w:rsidP="00977480">
      <w:pPr>
        <w:widowControl w:val="0"/>
        <w:autoSpaceDE w:val="0"/>
        <w:autoSpaceDN w:val="0"/>
        <w:adjustRightInd w:val="0"/>
        <w:ind w:right="-3"/>
        <w:jc w:val="center"/>
        <w:rPr>
          <w:rFonts w:ascii="Georgia" w:hAnsi="Georgia"/>
          <w:b/>
          <w:sz w:val="24"/>
          <w:szCs w:val="24"/>
        </w:rPr>
      </w:pPr>
      <w:r w:rsidRPr="00E15CC9">
        <w:rPr>
          <w:rFonts w:ascii="Georgia" w:hAnsi="Georgia"/>
          <w:b/>
          <w:sz w:val="24"/>
          <w:szCs w:val="24"/>
        </w:rPr>
        <w:t>Doplňovací volby</w:t>
      </w:r>
    </w:p>
    <w:p w14:paraId="0F8E2D11" w14:textId="77777777" w:rsidR="00977480" w:rsidRPr="00E15CC9" w:rsidRDefault="00977480" w:rsidP="00977480">
      <w:pPr>
        <w:widowControl w:val="0"/>
        <w:autoSpaceDE w:val="0"/>
        <w:autoSpaceDN w:val="0"/>
        <w:adjustRightInd w:val="0"/>
        <w:ind w:right="-3"/>
        <w:jc w:val="center"/>
        <w:rPr>
          <w:rFonts w:ascii="Georgia" w:hAnsi="Georgia"/>
          <w:b/>
          <w:sz w:val="24"/>
          <w:szCs w:val="24"/>
        </w:rPr>
      </w:pPr>
    </w:p>
    <w:p w14:paraId="5B975EDA" w14:textId="62D6D331" w:rsidR="00C35A81" w:rsidRPr="00E15CC9" w:rsidRDefault="00C35A81" w:rsidP="003B095F">
      <w:pPr>
        <w:widowControl w:val="0"/>
        <w:numPr>
          <w:ilvl w:val="0"/>
          <w:numId w:val="18"/>
        </w:numPr>
        <w:autoSpaceDE w:val="0"/>
        <w:autoSpaceDN w:val="0"/>
        <w:adjustRightInd w:val="0"/>
        <w:ind w:left="426" w:right="-3"/>
        <w:rPr>
          <w:rFonts w:ascii="Georgia" w:hAnsi="Georgia"/>
          <w:sz w:val="24"/>
          <w:szCs w:val="24"/>
        </w:rPr>
      </w:pPr>
      <w:r w:rsidRPr="00E15CC9">
        <w:rPr>
          <w:rFonts w:ascii="Georgia" w:hAnsi="Georgia"/>
          <w:sz w:val="24"/>
          <w:szCs w:val="24"/>
        </w:rPr>
        <w:t xml:space="preserve">Doplňovací volby do AS PdF se vyhlašují, pokud na uvolněný mandát v AS PdF není žádný náhradník. </w:t>
      </w:r>
    </w:p>
    <w:p w14:paraId="591EC8C8" w14:textId="2ADB6BC2" w:rsidR="00C35A81" w:rsidRPr="00E15CC9" w:rsidRDefault="00C35A81" w:rsidP="003B095F">
      <w:pPr>
        <w:widowControl w:val="0"/>
        <w:numPr>
          <w:ilvl w:val="0"/>
          <w:numId w:val="18"/>
        </w:numPr>
        <w:autoSpaceDE w:val="0"/>
        <w:autoSpaceDN w:val="0"/>
        <w:adjustRightInd w:val="0"/>
        <w:ind w:left="426" w:right="-3"/>
        <w:rPr>
          <w:rFonts w:ascii="Georgia" w:hAnsi="Georgia"/>
          <w:sz w:val="24"/>
          <w:szCs w:val="24"/>
        </w:rPr>
      </w:pPr>
      <w:r w:rsidRPr="00E15CC9">
        <w:rPr>
          <w:rFonts w:ascii="Georgia" w:hAnsi="Georgia"/>
          <w:sz w:val="24"/>
          <w:szCs w:val="24"/>
        </w:rPr>
        <w:t xml:space="preserve">Doplňovací volby do AS PdF se nemusejí vyhlašovat, pokud byl mandát v AS PdF uvolněn </w:t>
      </w:r>
      <w:r w:rsidR="00131E2B" w:rsidRPr="00E15CC9">
        <w:rPr>
          <w:rFonts w:ascii="Georgia" w:hAnsi="Georgia"/>
          <w:sz w:val="24"/>
          <w:szCs w:val="24"/>
        </w:rPr>
        <w:br/>
      </w:r>
      <w:r w:rsidRPr="00E15CC9">
        <w:rPr>
          <w:rFonts w:ascii="Georgia" w:hAnsi="Georgia"/>
          <w:sz w:val="24"/>
          <w:szCs w:val="24"/>
        </w:rPr>
        <w:t xml:space="preserve">v posledních devíti měsících funkčního období AS PdF a usnesl-li se na tom zároveň AS PdF. </w:t>
      </w:r>
    </w:p>
    <w:p w14:paraId="3F17B289" w14:textId="5D0EE172" w:rsidR="00C35A81" w:rsidRPr="00E15CC9" w:rsidRDefault="00C35A81" w:rsidP="003B095F">
      <w:pPr>
        <w:widowControl w:val="0"/>
        <w:numPr>
          <w:ilvl w:val="0"/>
          <w:numId w:val="18"/>
        </w:numPr>
        <w:autoSpaceDE w:val="0"/>
        <w:autoSpaceDN w:val="0"/>
        <w:adjustRightInd w:val="0"/>
        <w:ind w:left="426" w:right="-3"/>
        <w:rPr>
          <w:rFonts w:ascii="Georgia" w:hAnsi="Georgia"/>
          <w:sz w:val="24"/>
          <w:szCs w:val="24"/>
        </w:rPr>
      </w:pPr>
      <w:r w:rsidRPr="00E15CC9">
        <w:rPr>
          <w:rFonts w:ascii="Georgia" w:hAnsi="Georgia"/>
          <w:sz w:val="24"/>
          <w:szCs w:val="24"/>
        </w:rPr>
        <w:t xml:space="preserve">Na přípravu, průběh, zakončení </w:t>
      </w:r>
      <w:r w:rsidR="00131E2B" w:rsidRPr="00E15CC9">
        <w:rPr>
          <w:rFonts w:ascii="Georgia" w:hAnsi="Georgia"/>
          <w:sz w:val="24"/>
          <w:szCs w:val="24"/>
        </w:rPr>
        <w:br/>
      </w:r>
      <w:r w:rsidRPr="00E15CC9">
        <w:rPr>
          <w:rFonts w:ascii="Georgia" w:hAnsi="Georgia"/>
          <w:sz w:val="24"/>
          <w:szCs w:val="24"/>
        </w:rPr>
        <w:t xml:space="preserve">a vyhlašování výsledků doplňovacích voleb do AS PdF se přiměřeně vztahují ustanovení o řádných volbách, mimo ustanovení čl. 12 odst. 1. Nezvolení kandidáti v doplňovacích volbách se nestávají náhradníky. </w:t>
      </w:r>
    </w:p>
    <w:p w14:paraId="0B28FB47" w14:textId="77777777" w:rsidR="00C35A81" w:rsidRPr="00E15CC9" w:rsidRDefault="00C35A81" w:rsidP="00C35A81">
      <w:pPr>
        <w:widowControl w:val="0"/>
        <w:autoSpaceDE w:val="0"/>
        <w:autoSpaceDN w:val="0"/>
        <w:adjustRightInd w:val="0"/>
        <w:ind w:right="-3"/>
        <w:rPr>
          <w:rFonts w:ascii="Georgia" w:hAnsi="Georgia"/>
          <w:sz w:val="24"/>
          <w:szCs w:val="24"/>
        </w:rPr>
      </w:pPr>
    </w:p>
    <w:p w14:paraId="3E3C8D8A" w14:textId="77777777" w:rsidR="00C35A81" w:rsidRPr="00E15CC9" w:rsidRDefault="00C35A81" w:rsidP="00C35A81">
      <w:pPr>
        <w:widowControl w:val="0"/>
        <w:autoSpaceDE w:val="0"/>
        <w:autoSpaceDN w:val="0"/>
        <w:adjustRightInd w:val="0"/>
        <w:ind w:right="-3"/>
        <w:rPr>
          <w:rFonts w:ascii="Georgia" w:hAnsi="Georgia"/>
          <w:sz w:val="24"/>
          <w:szCs w:val="24"/>
        </w:rPr>
      </w:pPr>
    </w:p>
    <w:p w14:paraId="340EAA32" w14:textId="77777777" w:rsidR="00C35A81" w:rsidRPr="00E15CC9" w:rsidRDefault="00C35A81" w:rsidP="00977480">
      <w:pPr>
        <w:widowControl w:val="0"/>
        <w:autoSpaceDE w:val="0"/>
        <w:autoSpaceDN w:val="0"/>
        <w:adjustRightInd w:val="0"/>
        <w:ind w:left="0" w:right="-3" w:firstLine="0"/>
        <w:jc w:val="center"/>
        <w:rPr>
          <w:rFonts w:ascii="Georgia" w:hAnsi="Georgia"/>
          <w:b/>
          <w:sz w:val="24"/>
          <w:szCs w:val="24"/>
        </w:rPr>
      </w:pPr>
      <w:r w:rsidRPr="00E15CC9">
        <w:rPr>
          <w:rFonts w:ascii="Georgia" w:hAnsi="Georgia"/>
          <w:b/>
          <w:sz w:val="24"/>
          <w:szCs w:val="24"/>
        </w:rPr>
        <w:t>Článek 14</w:t>
      </w:r>
    </w:p>
    <w:p w14:paraId="31A40972" w14:textId="77777777" w:rsidR="00C35A81" w:rsidRPr="00E15CC9" w:rsidRDefault="00C35A81" w:rsidP="00977480">
      <w:pPr>
        <w:widowControl w:val="0"/>
        <w:autoSpaceDE w:val="0"/>
        <w:autoSpaceDN w:val="0"/>
        <w:adjustRightInd w:val="0"/>
        <w:ind w:left="0" w:right="-3" w:firstLine="0"/>
        <w:jc w:val="center"/>
        <w:rPr>
          <w:rFonts w:ascii="Georgia" w:hAnsi="Georgia"/>
          <w:b/>
          <w:sz w:val="24"/>
          <w:szCs w:val="24"/>
        </w:rPr>
      </w:pPr>
      <w:r w:rsidRPr="00E15CC9">
        <w:rPr>
          <w:rFonts w:ascii="Georgia" w:hAnsi="Georgia"/>
          <w:b/>
          <w:sz w:val="24"/>
          <w:szCs w:val="24"/>
        </w:rPr>
        <w:t>Zánik mandátu senátora</w:t>
      </w:r>
    </w:p>
    <w:p w14:paraId="7D0B269D" w14:textId="77777777" w:rsidR="00C35A81" w:rsidRPr="00E15CC9" w:rsidRDefault="00C35A81" w:rsidP="00C35A81">
      <w:pPr>
        <w:widowControl w:val="0"/>
        <w:autoSpaceDE w:val="0"/>
        <w:autoSpaceDN w:val="0"/>
        <w:adjustRightInd w:val="0"/>
        <w:ind w:right="-3"/>
        <w:rPr>
          <w:rFonts w:ascii="Georgia" w:hAnsi="Georgia"/>
          <w:sz w:val="24"/>
          <w:szCs w:val="24"/>
        </w:rPr>
      </w:pPr>
    </w:p>
    <w:p w14:paraId="2FD54AD3" w14:textId="08BF6EF2" w:rsidR="00C35A81" w:rsidRPr="00E15CC9" w:rsidRDefault="00C35A81" w:rsidP="003B095F">
      <w:pPr>
        <w:widowControl w:val="0"/>
        <w:numPr>
          <w:ilvl w:val="0"/>
          <w:numId w:val="19"/>
        </w:numPr>
        <w:autoSpaceDE w:val="0"/>
        <w:autoSpaceDN w:val="0"/>
        <w:adjustRightInd w:val="0"/>
        <w:ind w:left="426" w:right="-3" w:hanging="426"/>
        <w:rPr>
          <w:rFonts w:ascii="Georgia" w:hAnsi="Georgia"/>
          <w:sz w:val="24"/>
          <w:szCs w:val="24"/>
        </w:rPr>
      </w:pPr>
      <w:r w:rsidRPr="00E15CC9">
        <w:rPr>
          <w:rFonts w:ascii="Georgia" w:hAnsi="Georgia"/>
          <w:sz w:val="24"/>
          <w:szCs w:val="24"/>
        </w:rPr>
        <w:t>Mandát senátora zaniká:</w:t>
      </w:r>
    </w:p>
    <w:p w14:paraId="24A448CF" w14:textId="6A396268" w:rsidR="00C35A81" w:rsidRPr="00E15CC9" w:rsidRDefault="00C35A81" w:rsidP="00131E2B">
      <w:pPr>
        <w:widowControl w:val="0"/>
        <w:numPr>
          <w:ilvl w:val="1"/>
          <w:numId w:val="19"/>
        </w:numPr>
        <w:autoSpaceDE w:val="0"/>
        <w:autoSpaceDN w:val="0"/>
        <w:adjustRightInd w:val="0"/>
        <w:ind w:left="709" w:right="-3" w:hanging="283"/>
        <w:rPr>
          <w:rFonts w:ascii="Georgia" w:hAnsi="Georgia"/>
          <w:sz w:val="24"/>
          <w:szCs w:val="24"/>
        </w:rPr>
      </w:pPr>
      <w:r w:rsidRPr="00E15CC9">
        <w:rPr>
          <w:rFonts w:ascii="Georgia" w:hAnsi="Georgia"/>
          <w:sz w:val="24"/>
          <w:szCs w:val="24"/>
        </w:rPr>
        <w:t xml:space="preserve">dnem doručení písemné rezignace </w:t>
      </w:r>
      <w:r w:rsidRPr="00E15CC9">
        <w:rPr>
          <w:rFonts w:ascii="Georgia" w:hAnsi="Georgia"/>
          <w:sz w:val="24"/>
          <w:szCs w:val="24"/>
        </w:rPr>
        <w:lastRenderedPageBreak/>
        <w:t xml:space="preserve">senátora předsedovi AS PdF, </w:t>
      </w:r>
      <w:r w:rsidR="00405798" w:rsidRPr="00E15CC9">
        <w:rPr>
          <w:rFonts w:ascii="Georgia" w:hAnsi="Georgia"/>
          <w:sz w:val="24"/>
          <w:szCs w:val="24"/>
        </w:rPr>
        <w:br/>
      </w:r>
      <w:r w:rsidRPr="00E15CC9">
        <w:rPr>
          <w:rFonts w:ascii="Georgia" w:hAnsi="Georgia"/>
          <w:sz w:val="24"/>
          <w:szCs w:val="24"/>
        </w:rPr>
        <w:t>v němž současně oznámí, zda hodlá nebo nehodlá zůstat náhradníkem,</w:t>
      </w:r>
    </w:p>
    <w:p w14:paraId="4D8A03F7" w14:textId="7132E04F" w:rsidR="00C35A81" w:rsidRPr="00E15CC9" w:rsidRDefault="00C35A81" w:rsidP="00131E2B">
      <w:pPr>
        <w:widowControl w:val="0"/>
        <w:numPr>
          <w:ilvl w:val="1"/>
          <w:numId w:val="19"/>
        </w:numPr>
        <w:autoSpaceDE w:val="0"/>
        <w:autoSpaceDN w:val="0"/>
        <w:adjustRightInd w:val="0"/>
        <w:ind w:left="709" w:right="-3" w:hanging="283"/>
        <w:rPr>
          <w:rFonts w:ascii="Georgia" w:hAnsi="Georgia"/>
          <w:sz w:val="24"/>
          <w:szCs w:val="24"/>
        </w:rPr>
      </w:pPr>
      <w:r w:rsidRPr="00E15CC9">
        <w:rPr>
          <w:rFonts w:ascii="Georgia" w:hAnsi="Georgia"/>
          <w:sz w:val="24"/>
          <w:szCs w:val="24"/>
        </w:rPr>
        <w:t>dnem zániku členství v akademické obci PdF UP,</w:t>
      </w:r>
    </w:p>
    <w:p w14:paraId="42C7019B" w14:textId="47D41DA7" w:rsidR="00C35A81" w:rsidRPr="00E15CC9" w:rsidRDefault="00C35A81" w:rsidP="00131E2B">
      <w:pPr>
        <w:widowControl w:val="0"/>
        <w:numPr>
          <w:ilvl w:val="1"/>
          <w:numId w:val="19"/>
        </w:numPr>
        <w:autoSpaceDE w:val="0"/>
        <w:autoSpaceDN w:val="0"/>
        <w:adjustRightInd w:val="0"/>
        <w:ind w:left="709" w:right="-3" w:hanging="283"/>
        <w:rPr>
          <w:rFonts w:ascii="Georgia" w:hAnsi="Georgia"/>
          <w:sz w:val="24"/>
          <w:szCs w:val="24"/>
        </w:rPr>
      </w:pPr>
      <w:r w:rsidRPr="00E15CC9">
        <w:rPr>
          <w:rFonts w:ascii="Georgia" w:hAnsi="Georgia"/>
          <w:sz w:val="24"/>
          <w:szCs w:val="24"/>
        </w:rPr>
        <w:t>skončením funkčního období AS PdF,</w:t>
      </w:r>
    </w:p>
    <w:p w14:paraId="14A1A3F1" w14:textId="2F825953" w:rsidR="00C35A81" w:rsidRPr="00E15CC9" w:rsidRDefault="00C35A81" w:rsidP="00131E2B">
      <w:pPr>
        <w:widowControl w:val="0"/>
        <w:numPr>
          <w:ilvl w:val="1"/>
          <w:numId w:val="19"/>
        </w:numPr>
        <w:autoSpaceDE w:val="0"/>
        <w:autoSpaceDN w:val="0"/>
        <w:adjustRightInd w:val="0"/>
        <w:ind w:left="709" w:right="-3" w:hanging="283"/>
        <w:rPr>
          <w:rFonts w:ascii="Georgia" w:hAnsi="Georgia"/>
          <w:sz w:val="24"/>
          <w:szCs w:val="24"/>
        </w:rPr>
      </w:pPr>
      <w:r w:rsidRPr="00E15CC9">
        <w:rPr>
          <w:rFonts w:ascii="Georgia" w:hAnsi="Georgia"/>
          <w:sz w:val="24"/>
          <w:szCs w:val="24"/>
        </w:rPr>
        <w:t>dnem jmenování do funkce, jež je neslučitelná s členstvím v AS PdF dle čl. 2, odst. 2.</w:t>
      </w:r>
    </w:p>
    <w:p w14:paraId="339ED1EF" w14:textId="584DE631" w:rsidR="00977480" w:rsidRPr="00E15CC9" w:rsidRDefault="00977480" w:rsidP="00C35A81">
      <w:pPr>
        <w:widowControl w:val="0"/>
        <w:autoSpaceDE w:val="0"/>
        <w:autoSpaceDN w:val="0"/>
        <w:adjustRightInd w:val="0"/>
        <w:ind w:right="-3"/>
        <w:rPr>
          <w:rFonts w:ascii="Georgia" w:hAnsi="Georgia"/>
          <w:sz w:val="24"/>
          <w:szCs w:val="24"/>
        </w:rPr>
      </w:pPr>
    </w:p>
    <w:p w14:paraId="3F84BF91" w14:textId="77777777" w:rsidR="00977480" w:rsidRPr="00E15CC9" w:rsidRDefault="00977480" w:rsidP="00C35A81">
      <w:pPr>
        <w:widowControl w:val="0"/>
        <w:autoSpaceDE w:val="0"/>
        <w:autoSpaceDN w:val="0"/>
        <w:adjustRightInd w:val="0"/>
        <w:ind w:right="-3"/>
        <w:rPr>
          <w:rFonts w:ascii="Georgia" w:hAnsi="Georgia"/>
          <w:sz w:val="24"/>
          <w:szCs w:val="24"/>
        </w:rPr>
      </w:pPr>
    </w:p>
    <w:p w14:paraId="209E3EF5" w14:textId="3772366D" w:rsidR="00C35A81" w:rsidRPr="00E15CC9" w:rsidRDefault="00C35A81" w:rsidP="00977480">
      <w:pPr>
        <w:widowControl w:val="0"/>
        <w:autoSpaceDE w:val="0"/>
        <w:autoSpaceDN w:val="0"/>
        <w:adjustRightInd w:val="0"/>
        <w:ind w:right="-3"/>
        <w:jc w:val="center"/>
        <w:rPr>
          <w:rFonts w:ascii="Georgia" w:hAnsi="Georgia"/>
          <w:b/>
          <w:sz w:val="24"/>
          <w:szCs w:val="24"/>
        </w:rPr>
      </w:pPr>
      <w:r w:rsidRPr="00E15CC9">
        <w:rPr>
          <w:rFonts w:ascii="Georgia" w:hAnsi="Georgia"/>
          <w:b/>
          <w:sz w:val="24"/>
          <w:szCs w:val="24"/>
        </w:rPr>
        <w:t>Článek 14a</w:t>
      </w:r>
    </w:p>
    <w:p w14:paraId="71E1F4D3" w14:textId="77777777" w:rsidR="00C35A81" w:rsidRPr="00E15CC9" w:rsidRDefault="00C35A81" w:rsidP="00977480">
      <w:pPr>
        <w:widowControl w:val="0"/>
        <w:autoSpaceDE w:val="0"/>
        <w:autoSpaceDN w:val="0"/>
        <w:adjustRightInd w:val="0"/>
        <w:ind w:right="-3"/>
        <w:jc w:val="center"/>
        <w:rPr>
          <w:rFonts w:ascii="Georgia" w:hAnsi="Georgia"/>
          <w:b/>
          <w:sz w:val="24"/>
          <w:szCs w:val="24"/>
        </w:rPr>
      </w:pPr>
      <w:r w:rsidRPr="00E15CC9">
        <w:rPr>
          <w:rFonts w:ascii="Georgia" w:hAnsi="Georgia"/>
          <w:b/>
          <w:sz w:val="24"/>
          <w:szCs w:val="24"/>
        </w:rPr>
        <w:t>Volby s hlasováním v elektronické formě</w:t>
      </w:r>
    </w:p>
    <w:p w14:paraId="047A28DC" w14:textId="77777777" w:rsidR="00C35A81" w:rsidRPr="00E15CC9" w:rsidRDefault="00C35A81" w:rsidP="00C35A81">
      <w:pPr>
        <w:widowControl w:val="0"/>
        <w:autoSpaceDE w:val="0"/>
        <w:autoSpaceDN w:val="0"/>
        <w:adjustRightInd w:val="0"/>
        <w:ind w:right="-3"/>
        <w:rPr>
          <w:rFonts w:ascii="Georgia" w:hAnsi="Georgia"/>
          <w:sz w:val="24"/>
          <w:szCs w:val="24"/>
        </w:rPr>
      </w:pPr>
    </w:p>
    <w:p w14:paraId="5D7E2A1B" w14:textId="790DB70D" w:rsidR="00C35A81" w:rsidRPr="00E15CC9" w:rsidRDefault="00C35A81" w:rsidP="003B095F">
      <w:pPr>
        <w:widowControl w:val="0"/>
        <w:numPr>
          <w:ilvl w:val="2"/>
          <w:numId w:val="17"/>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Hlasování ve volbách do AS PdF pro funkční období 2020 až 2023 (řádných, opakovaných </w:t>
      </w:r>
      <w:r w:rsidR="00582969" w:rsidRPr="00E15CC9">
        <w:rPr>
          <w:rFonts w:ascii="Georgia" w:hAnsi="Georgia"/>
          <w:sz w:val="24"/>
          <w:szCs w:val="24"/>
        </w:rPr>
        <w:br/>
      </w:r>
      <w:r w:rsidRPr="00E15CC9">
        <w:rPr>
          <w:rFonts w:ascii="Georgia" w:hAnsi="Georgia"/>
          <w:sz w:val="24"/>
          <w:szCs w:val="24"/>
        </w:rPr>
        <w:t xml:space="preserve">i doplňovacích) je možné konat </w:t>
      </w:r>
      <w:r w:rsidR="00582969" w:rsidRPr="00E15CC9">
        <w:rPr>
          <w:rFonts w:ascii="Georgia" w:hAnsi="Georgia"/>
          <w:sz w:val="24"/>
          <w:szCs w:val="24"/>
        </w:rPr>
        <w:br/>
      </w:r>
      <w:r w:rsidRPr="00E15CC9">
        <w:rPr>
          <w:rFonts w:ascii="Georgia" w:hAnsi="Georgia"/>
          <w:sz w:val="24"/>
          <w:szCs w:val="24"/>
        </w:rPr>
        <w:t>v elektronické formě, a to v případě, že o takovém způsobu hlasování rozhodne</w:t>
      </w:r>
      <w:r w:rsidR="00131E2B" w:rsidRPr="00E15CC9">
        <w:rPr>
          <w:rFonts w:ascii="Georgia" w:hAnsi="Georgia"/>
          <w:sz w:val="24"/>
          <w:szCs w:val="24"/>
        </w:rPr>
        <w:t>:</w:t>
      </w:r>
    </w:p>
    <w:p w14:paraId="4C2231C3" w14:textId="672A4B38" w:rsidR="00C35A81" w:rsidRPr="00E15CC9" w:rsidRDefault="00C35A81" w:rsidP="00131E2B">
      <w:pPr>
        <w:widowControl w:val="0"/>
        <w:numPr>
          <w:ilvl w:val="0"/>
          <w:numId w:val="20"/>
        </w:numPr>
        <w:autoSpaceDE w:val="0"/>
        <w:autoSpaceDN w:val="0"/>
        <w:adjustRightInd w:val="0"/>
        <w:ind w:right="-3" w:hanging="294"/>
        <w:rPr>
          <w:rFonts w:ascii="Georgia" w:hAnsi="Georgia"/>
          <w:sz w:val="24"/>
          <w:szCs w:val="24"/>
        </w:rPr>
      </w:pPr>
      <w:r w:rsidRPr="00E15CC9">
        <w:rPr>
          <w:rFonts w:ascii="Georgia" w:hAnsi="Georgia"/>
          <w:sz w:val="24"/>
          <w:szCs w:val="24"/>
        </w:rPr>
        <w:t xml:space="preserve">AS PdF ve vztahu k řádným </w:t>
      </w:r>
      <w:r w:rsidR="00582969" w:rsidRPr="00E15CC9">
        <w:rPr>
          <w:rFonts w:ascii="Georgia" w:hAnsi="Georgia"/>
          <w:sz w:val="24"/>
          <w:szCs w:val="24"/>
        </w:rPr>
        <w:br/>
      </w:r>
      <w:r w:rsidRPr="00E15CC9">
        <w:rPr>
          <w:rFonts w:ascii="Georgia" w:hAnsi="Georgia"/>
          <w:sz w:val="24"/>
          <w:szCs w:val="24"/>
        </w:rPr>
        <w:t>a doplňovacím volbám;</w:t>
      </w:r>
    </w:p>
    <w:p w14:paraId="56DBEB84" w14:textId="09CCC6F4" w:rsidR="00C35A81" w:rsidRPr="00E15CC9" w:rsidRDefault="00C35A81" w:rsidP="00131E2B">
      <w:pPr>
        <w:widowControl w:val="0"/>
        <w:numPr>
          <w:ilvl w:val="0"/>
          <w:numId w:val="20"/>
        </w:numPr>
        <w:autoSpaceDE w:val="0"/>
        <w:autoSpaceDN w:val="0"/>
        <w:adjustRightInd w:val="0"/>
        <w:ind w:right="-3" w:hanging="294"/>
        <w:rPr>
          <w:rFonts w:ascii="Georgia" w:hAnsi="Georgia"/>
          <w:sz w:val="24"/>
          <w:szCs w:val="24"/>
        </w:rPr>
      </w:pPr>
      <w:r w:rsidRPr="00E15CC9">
        <w:rPr>
          <w:rFonts w:ascii="Georgia" w:hAnsi="Georgia"/>
          <w:sz w:val="24"/>
          <w:szCs w:val="24"/>
        </w:rPr>
        <w:t xml:space="preserve">hlavní volební komise ve vztahu </w:t>
      </w:r>
      <w:r w:rsidR="00582969" w:rsidRPr="00E15CC9">
        <w:rPr>
          <w:rFonts w:ascii="Georgia" w:hAnsi="Georgia"/>
          <w:sz w:val="24"/>
          <w:szCs w:val="24"/>
        </w:rPr>
        <w:br/>
      </w:r>
      <w:r w:rsidRPr="00E15CC9">
        <w:rPr>
          <w:rFonts w:ascii="Georgia" w:hAnsi="Georgia"/>
          <w:sz w:val="24"/>
          <w:szCs w:val="24"/>
        </w:rPr>
        <w:t>k opakovaným volbám;</w:t>
      </w:r>
    </w:p>
    <w:p w14:paraId="4DE71373" w14:textId="111584D4" w:rsidR="00C35A81" w:rsidRPr="00E15CC9" w:rsidRDefault="00C35A81" w:rsidP="00131E2B">
      <w:pPr>
        <w:widowControl w:val="0"/>
        <w:numPr>
          <w:ilvl w:val="0"/>
          <w:numId w:val="20"/>
        </w:numPr>
        <w:autoSpaceDE w:val="0"/>
        <w:autoSpaceDN w:val="0"/>
        <w:adjustRightInd w:val="0"/>
        <w:ind w:right="-3" w:hanging="294"/>
        <w:rPr>
          <w:rFonts w:ascii="Georgia" w:hAnsi="Georgia"/>
          <w:sz w:val="24"/>
          <w:szCs w:val="24"/>
        </w:rPr>
      </w:pPr>
      <w:r w:rsidRPr="00E15CC9">
        <w:rPr>
          <w:rFonts w:ascii="Georgia" w:hAnsi="Georgia"/>
          <w:sz w:val="24"/>
          <w:szCs w:val="24"/>
        </w:rPr>
        <w:t>děkan při neexistenci AS PdF.</w:t>
      </w:r>
    </w:p>
    <w:p w14:paraId="52A386AC" w14:textId="122CAD15" w:rsidR="00977480" w:rsidRPr="00E15CC9" w:rsidRDefault="00C35A81" w:rsidP="003B095F">
      <w:pPr>
        <w:widowControl w:val="0"/>
        <w:numPr>
          <w:ilvl w:val="2"/>
          <w:numId w:val="17"/>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AS PdF může v případě pominutí důvodů, kvůli kterým rozhodl </w:t>
      </w:r>
      <w:r w:rsidR="00582969" w:rsidRPr="00E15CC9">
        <w:rPr>
          <w:rFonts w:ascii="Georgia" w:hAnsi="Georgia"/>
          <w:sz w:val="24"/>
          <w:szCs w:val="24"/>
        </w:rPr>
        <w:br/>
      </w:r>
      <w:r w:rsidRPr="00E15CC9">
        <w:rPr>
          <w:rFonts w:ascii="Georgia" w:hAnsi="Georgia"/>
          <w:sz w:val="24"/>
          <w:szCs w:val="24"/>
        </w:rPr>
        <w:t xml:space="preserve">o hlasování dle tohoto článku, rozhodnout o tom, že se hlasování </w:t>
      </w:r>
      <w:r w:rsidR="00582969" w:rsidRPr="00E15CC9">
        <w:rPr>
          <w:rFonts w:ascii="Georgia" w:hAnsi="Georgia"/>
          <w:sz w:val="24"/>
          <w:szCs w:val="24"/>
        </w:rPr>
        <w:br/>
      </w:r>
      <w:r w:rsidRPr="00E15CC9">
        <w:rPr>
          <w:rFonts w:ascii="Georgia" w:hAnsi="Georgia"/>
          <w:sz w:val="24"/>
          <w:szCs w:val="24"/>
        </w:rPr>
        <w:t xml:space="preserve">v řádných volbách nebo doplňovacích volbách uskuteční ve standardní listinné podobě dle ostatních ustanovení tohoto řádu navzdory předchozímu rozhodnutí dle odstavce 1. V případě opakovaných voleb má toto právo hlavní volební komise </w:t>
      </w:r>
      <w:r w:rsidR="00582969" w:rsidRPr="00E15CC9">
        <w:rPr>
          <w:rFonts w:ascii="Georgia" w:hAnsi="Georgia"/>
          <w:sz w:val="24"/>
          <w:szCs w:val="24"/>
        </w:rPr>
        <w:br/>
      </w:r>
      <w:r w:rsidRPr="00E15CC9">
        <w:rPr>
          <w:rFonts w:ascii="Georgia" w:hAnsi="Georgia"/>
          <w:sz w:val="24"/>
          <w:szCs w:val="24"/>
        </w:rPr>
        <w:t>a v případě neexistence AS PdF má toto právo děkan.</w:t>
      </w:r>
    </w:p>
    <w:p w14:paraId="714CC3E2" w14:textId="0A23E99C" w:rsidR="00977480" w:rsidRPr="00E15CC9" w:rsidRDefault="00C35A81" w:rsidP="003B095F">
      <w:pPr>
        <w:widowControl w:val="0"/>
        <w:numPr>
          <w:ilvl w:val="2"/>
          <w:numId w:val="17"/>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Orgány PdF UP uvedené v odstavci </w:t>
      </w:r>
      <w:r w:rsidR="00582969" w:rsidRPr="00E15CC9">
        <w:rPr>
          <w:rFonts w:ascii="Georgia" w:hAnsi="Georgia"/>
          <w:sz w:val="24"/>
          <w:szCs w:val="24"/>
        </w:rPr>
        <w:br/>
      </w:r>
      <w:r w:rsidRPr="00E15CC9">
        <w:rPr>
          <w:rFonts w:ascii="Georgia" w:hAnsi="Georgia"/>
          <w:sz w:val="24"/>
          <w:szCs w:val="24"/>
        </w:rPr>
        <w:t xml:space="preserve">1 písm. b) a c) mají práva, která náleží dle tohoto článku AS PdF v případech, kdy rozhodly o konání hlasování </w:t>
      </w:r>
      <w:r w:rsidR="00582969" w:rsidRPr="00E15CC9">
        <w:rPr>
          <w:rFonts w:ascii="Georgia" w:hAnsi="Georgia"/>
          <w:sz w:val="24"/>
          <w:szCs w:val="24"/>
        </w:rPr>
        <w:br/>
      </w:r>
      <w:r w:rsidRPr="00E15CC9">
        <w:rPr>
          <w:rFonts w:ascii="Georgia" w:hAnsi="Georgia"/>
          <w:sz w:val="24"/>
          <w:szCs w:val="24"/>
        </w:rPr>
        <w:t>v elektronické formě dle odstavce 1.</w:t>
      </w:r>
    </w:p>
    <w:p w14:paraId="278F0098" w14:textId="77777777" w:rsidR="00977480" w:rsidRPr="00E15CC9" w:rsidRDefault="00C35A81" w:rsidP="003B095F">
      <w:pPr>
        <w:widowControl w:val="0"/>
        <w:numPr>
          <w:ilvl w:val="2"/>
          <w:numId w:val="17"/>
        </w:numPr>
        <w:autoSpaceDE w:val="0"/>
        <w:autoSpaceDN w:val="0"/>
        <w:adjustRightInd w:val="0"/>
        <w:ind w:left="426" w:right="-3" w:hanging="426"/>
        <w:rPr>
          <w:rFonts w:ascii="Georgia" w:hAnsi="Georgia"/>
          <w:sz w:val="24"/>
          <w:szCs w:val="24"/>
        </w:rPr>
      </w:pPr>
      <w:r w:rsidRPr="00E15CC9">
        <w:rPr>
          <w:rFonts w:ascii="Georgia" w:hAnsi="Georgia"/>
          <w:sz w:val="24"/>
          <w:szCs w:val="24"/>
        </w:rPr>
        <w:t>AS PdF je oprávněn určit okamžik zahájení a ukončení elektronického hlasování.</w:t>
      </w:r>
    </w:p>
    <w:p w14:paraId="34C4C3BA" w14:textId="77777777" w:rsidR="00977480" w:rsidRPr="00E15CC9" w:rsidRDefault="00C35A81" w:rsidP="003B095F">
      <w:pPr>
        <w:widowControl w:val="0"/>
        <w:numPr>
          <w:ilvl w:val="2"/>
          <w:numId w:val="17"/>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Technickým zajištěním elektronického hlasování je pověřeno Centrum výpočetní techniky UP (dále jen „CVT“), které je současně povinno </w:t>
      </w:r>
      <w:r w:rsidRPr="00E15CC9">
        <w:rPr>
          <w:rFonts w:ascii="Georgia" w:hAnsi="Georgia"/>
          <w:sz w:val="24"/>
          <w:szCs w:val="24"/>
        </w:rPr>
        <w:t>zajistit, aby byla zachována tajnost hlasování.</w:t>
      </w:r>
    </w:p>
    <w:p w14:paraId="16BF699F" w14:textId="7A898E5E" w:rsidR="00977480" w:rsidRPr="00E15CC9" w:rsidRDefault="00C35A81" w:rsidP="003B095F">
      <w:pPr>
        <w:widowControl w:val="0"/>
        <w:numPr>
          <w:ilvl w:val="2"/>
          <w:numId w:val="17"/>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Děkanát vypracuje a předsedovi AS PdF a předsedovi hlavní volební komise alespoň 5 dnů před prvním dnem hlasování předá seznamy voličů (akademických pracovníků </w:t>
      </w:r>
      <w:r w:rsidR="00582969" w:rsidRPr="00E15CC9">
        <w:rPr>
          <w:rFonts w:ascii="Georgia" w:hAnsi="Georgia"/>
          <w:sz w:val="24"/>
          <w:szCs w:val="24"/>
        </w:rPr>
        <w:br/>
      </w:r>
      <w:r w:rsidRPr="00E15CC9">
        <w:rPr>
          <w:rFonts w:ascii="Georgia" w:hAnsi="Georgia"/>
          <w:sz w:val="24"/>
          <w:szCs w:val="24"/>
        </w:rPr>
        <w:t xml:space="preserve">a studentů), přičemž rozhodným dnem pro sestavení seznamu voličů je první den hlasování. Dojde-li </w:t>
      </w:r>
      <w:r w:rsidR="00582969" w:rsidRPr="00E15CC9">
        <w:rPr>
          <w:rFonts w:ascii="Georgia" w:hAnsi="Georgia"/>
          <w:sz w:val="24"/>
          <w:szCs w:val="24"/>
        </w:rPr>
        <w:br/>
      </w:r>
      <w:r w:rsidRPr="00E15CC9">
        <w:rPr>
          <w:rFonts w:ascii="Georgia" w:hAnsi="Georgia"/>
          <w:sz w:val="24"/>
          <w:szCs w:val="24"/>
        </w:rPr>
        <w:t xml:space="preserve">v seznamech v mezidobí ke změně, neprodleně informaci o ní děkanát předá předsedovi hlavní volební komise. Předseda hlavní volební komise neprodleně seznamy </w:t>
      </w:r>
      <w:r w:rsidR="00582969" w:rsidRPr="00E15CC9">
        <w:rPr>
          <w:rFonts w:ascii="Georgia" w:hAnsi="Georgia"/>
          <w:sz w:val="24"/>
          <w:szCs w:val="24"/>
        </w:rPr>
        <w:br/>
      </w:r>
      <w:r w:rsidRPr="00E15CC9">
        <w:rPr>
          <w:rFonts w:ascii="Georgia" w:hAnsi="Georgia"/>
          <w:sz w:val="24"/>
          <w:szCs w:val="24"/>
        </w:rPr>
        <w:t>a případné informace předá CVT.</w:t>
      </w:r>
    </w:p>
    <w:p w14:paraId="60BC7622" w14:textId="77777777" w:rsidR="00977480" w:rsidRPr="00E15CC9" w:rsidRDefault="00C35A81" w:rsidP="003B095F">
      <w:pPr>
        <w:widowControl w:val="0"/>
        <w:numPr>
          <w:ilvl w:val="2"/>
          <w:numId w:val="17"/>
        </w:numPr>
        <w:autoSpaceDE w:val="0"/>
        <w:autoSpaceDN w:val="0"/>
        <w:adjustRightInd w:val="0"/>
        <w:ind w:left="426" w:right="-3" w:hanging="426"/>
        <w:rPr>
          <w:rFonts w:ascii="Georgia" w:hAnsi="Georgia"/>
          <w:sz w:val="24"/>
          <w:szCs w:val="24"/>
        </w:rPr>
      </w:pPr>
      <w:r w:rsidRPr="00E15CC9">
        <w:rPr>
          <w:rFonts w:ascii="Georgia" w:hAnsi="Georgia"/>
          <w:sz w:val="24"/>
          <w:szCs w:val="24"/>
        </w:rPr>
        <w:t>Při elektronickém hlasování hlasují voliči po přihlášení se unikátním přihlašovacím jménem a heslem ve webovém rozhraní spravovaném CVT (dále jen „systém“). Podrobnější návod obsahuje systém sám v podobě nápovědy.</w:t>
      </w:r>
    </w:p>
    <w:p w14:paraId="04F2BAC2" w14:textId="65E51F75" w:rsidR="00977480" w:rsidRPr="00E15CC9" w:rsidRDefault="00C35A81" w:rsidP="003B095F">
      <w:pPr>
        <w:widowControl w:val="0"/>
        <w:numPr>
          <w:ilvl w:val="2"/>
          <w:numId w:val="17"/>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Voliči, který je současně akademickým pracovníkem </w:t>
      </w:r>
      <w:r w:rsidR="00582969" w:rsidRPr="00E15CC9">
        <w:rPr>
          <w:rFonts w:ascii="Georgia" w:hAnsi="Georgia"/>
          <w:sz w:val="24"/>
          <w:szCs w:val="24"/>
        </w:rPr>
        <w:br/>
      </w:r>
      <w:r w:rsidRPr="00E15CC9">
        <w:rPr>
          <w:rFonts w:ascii="Georgia" w:hAnsi="Georgia"/>
          <w:sz w:val="24"/>
          <w:szCs w:val="24"/>
        </w:rPr>
        <w:t xml:space="preserve">i studentem, bude systémem znemožněno hlasovat více než jednou. </w:t>
      </w:r>
    </w:p>
    <w:p w14:paraId="516C59DC" w14:textId="77777777" w:rsidR="00977480" w:rsidRPr="00E15CC9" w:rsidRDefault="00C35A81" w:rsidP="003B095F">
      <w:pPr>
        <w:widowControl w:val="0"/>
        <w:numPr>
          <w:ilvl w:val="2"/>
          <w:numId w:val="17"/>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Elektronické hlasovací lístky ve struktuře dle čl. 7 odst. 1 vytvoří CVT v systému dle podkladu (kandidátní listiny), kterou mu doručí předseda hlavní volební komise. </w:t>
      </w:r>
    </w:p>
    <w:p w14:paraId="18A87852" w14:textId="77777777" w:rsidR="00977480" w:rsidRPr="00E15CC9" w:rsidRDefault="00C35A81" w:rsidP="003B095F">
      <w:pPr>
        <w:widowControl w:val="0"/>
        <w:numPr>
          <w:ilvl w:val="2"/>
          <w:numId w:val="17"/>
        </w:numPr>
        <w:autoSpaceDE w:val="0"/>
        <w:autoSpaceDN w:val="0"/>
        <w:adjustRightInd w:val="0"/>
        <w:ind w:left="426" w:right="-3" w:hanging="426"/>
        <w:rPr>
          <w:rFonts w:ascii="Georgia" w:hAnsi="Georgia"/>
          <w:sz w:val="24"/>
          <w:szCs w:val="24"/>
        </w:rPr>
      </w:pPr>
      <w:r w:rsidRPr="00E15CC9">
        <w:rPr>
          <w:rFonts w:ascii="Georgia" w:hAnsi="Georgia"/>
          <w:sz w:val="24"/>
          <w:szCs w:val="24"/>
        </w:rPr>
        <w:t>Hlas může v systému volič udělit nejvýše čtrnácti kandidátům z řad akademických pracovníků a nejvýše sedmi kandidátům z řad studentů. Systém neumožní udělení hlasů více kandidátům.</w:t>
      </w:r>
    </w:p>
    <w:p w14:paraId="53D2B38C" w14:textId="77777777" w:rsidR="00977480" w:rsidRPr="00E15CC9" w:rsidRDefault="00C35A81" w:rsidP="003B095F">
      <w:pPr>
        <w:widowControl w:val="0"/>
        <w:numPr>
          <w:ilvl w:val="2"/>
          <w:numId w:val="17"/>
        </w:numPr>
        <w:autoSpaceDE w:val="0"/>
        <w:autoSpaceDN w:val="0"/>
        <w:adjustRightInd w:val="0"/>
        <w:ind w:left="426" w:right="-3" w:hanging="426"/>
        <w:rPr>
          <w:rFonts w:ascii="Georgia" w:hAnsi="Georgia"/>
          <w:sz w:val="24"/>
          <w:szCs w:val="24"/>
        </w:rPr>
      </w:pPr>
      <w:r w:rsidRPr="00E15CC9">
        <w:rPr>
          <w:rFonts w:ascii="Georgia" w:hAnsi="Georgia"/>
          <w:sz w:val="24"/>
          <w:szCs w:val="24"/>
        </w:rPr>
        <w:t>Hlasovací lístek, na němž nebyl udělen žádný hlas, je neplatný. Hlasovací lístek, na němž nebyl udělen žádný hlas kandidátovi z řad studentů nebo žádný hlas kandidátovi z řad akademických pracovníků, je neplatný jen v této části.</w:t>
      </w:r>
    </w:p>
    <w:p w14:paraId="3988A9B1" w14:textId="506C0AE8" w:rsidR="00C35A81" w:rsidRPr="00E15CC9" w:rsidRDefault="00C35A81" w:rsidP="003B095F">
      <w:pPr>
        <w:widowControl w:val="0"/>
        <w:numPr>
          <w:ilvl w:val="2"/>
          <w:numId w:val="17"/>
        </w:numPr>
        <w:autoSpaceDE w:val="0"/>
        <w:autoSpaceDN w:val="0"/>
        <w:adjustRightInd w:val="0"/>
        <w:ind w:left="426" w:right="-3" w:hanging="426"/>
        <w:rPr>
          <w:rFonts w:ascii="Georgia" w:hAnsi="Georgia"/>
          <w:sz w:val="24"/>
          <w:szCs w:val="24"/>
        </w:rPr>
      </w:pPr>
      <w:r w:rsidRPr="00E15CC9">
        <w:rPr>
          <w:rFonts w:ascii="Georgia" w:hAnsi="Georgia"/>
          <w:sz w:val="24"/>
          <w:szCs w:val="24"/>
        </w:rPr>
        <w:t>Po skončení elektronického hlasování systém sám nebo pověřený zaměstnanec CVT odešle e-mailem členům hlavní volební komise protokol s výsledky hlasování, který obsahuje zvlášť pro kandidáty z řad studentů a akademických pracovníků fakulty tyto údaje:</w:t>
      </w:r>
    </w:p>
    <w:p w14:paraId="4AE2BAB9" w14:textId="501ECDAE" w:rsidR="00C35A81" w:rsidRPr="00E15CC9" w:rsidRDefault="00C35A81" w:rsidP="00582969">
      <w:pPr>
        <w:widowControl w:val="0"/>
        <w:numPr>
          <w:ilvl w:val="0"/>
          <w:numId w:val="21"/>
        </w:numPr>
        <w:autoSpaceDE w:val="0"/>
        <w:autoSpaceDN w:val="0"/>
        <w:adjustRightInd w:val="0"/>
        <w:ind w:right="-3" w:hanging="294"/>
        <w:rPr>
          <w:rFonts w:ascii="Georgia" w:hAnsi="Georgia"/>
          <w:sz w:val="24"/>
          <w:szCs w:val="24"/>
        </w:rPr>
      </w:pPr>
      <w:r w:rsidRPr="00E15CC9">
        <w:rPr>
          <w:rFonts w:ascii="Georgia" w:hAnsi="Georgia"/>
          <w:sz w:val="24"/>
          <w:szCs w:val="24"/>
        </w:rPr>
        <w:lastRenderedPageBreak/>
        <w:t>počet odevzdaných hlasovacích lístků,</w:t>
      </w:r>
    </w:p>
    <w:p w14:paraId="772239B9" w14:textId="3854FE51" w:rsidR="00C35A81" w:rsidRPr="00E15CC9" w:rsidRDefault="00C35A81" w:rsidP="00582969">
      <w:pPr>
        <w:widowControl w:val="0"/>
        <w:numPr>
          <w:ilvl w:val="0"/>
          <w:numId w:val="21"/>
        </w:numPr>
        <w:autoSpaceDE w:val="0"/>
        <w:autoSpaceDN w:val="0"/>
        <w:adjustRightInd w:val="0"/>
        <w:ind w:right="-3" w:hanging="294"/>
        <w:rPr>
          <w:rFonts w:ascii="Georgia" w:hAnsi="Georgia"/>
          <w:sz w:val="24"/>
          <w:szCs w:val="24"/>
        </w:rPr>
      </w:pPr>
      <w:r w:rsidRPr="00E15CC9">
        <w:rPr>
          <w:rFonts w:ascii="Georgia" w:hAnsi="Georgia"/>
          <w:sz w:val="24"/>
          <w:szCs w:val="24"/>
        </w:rPr>
        <w:t xml:space="preserve">počet platných hlasovacích lístků,  </w:t>
      </w:r>
    </w:p>
    <w:p w14:paraId="770D6B56" w14:textId="2FAD3B2D" w:rsidR="00C35A81" w:rsidRPr="00E15CC9" w:rsidRDefault="00C35A81" w:rsidP="00582969">
      <w:pPr>
        <w:widowControl w:val="0"/>
        <w:numPr>
          <w:ilvl w:val="0"/>
          <w:numId w:val="21"/>
        </w:numPr>
        <w:autoSpaceDE w:val="0"/>
        <w:autoSpaceDN w:val="0"/>
        <w:adjustRightInd w:val="0"/>
        <w:ind w:right="-3" w:hanging="294"/>
        <w:rPr>
          <w:rFonts w:ascii="Georgia" w:hAnsi="Georgia"/>
          <w:sz w:val="24"/>
          <w:szCs w:val="24"/>
        </w:rPr>
      </w:pPr>
      <w:r w:rsidRPr="00E15CC9">
        <w:rPr>
          <w:rFonts w:ascii="Georgia" w:hAnsi="Georgia"/>
          <w:sz w:val="24"/>
          <w:szCs w:val="24"/>
        </w:rPr>
        <w:t>počet hlasů pro jednotlivé kandidáty.</w:t>
      </w:r>
    </w:p>
    <w:p w14:paraId="58DBA944" w14:textId="7E9F8AF3" w:rsidR="00C35A81" w:rsidRPr="00E15CC9" w:rsidRDefault="00C35A81" w:rsidP="003B095F">
      <w:pPr>
        <w:widowControl w:val="0"/>
        <w:numPr>
          <w:ilvl w:val="2"/>
          <w:numId w:val="17"/>
        </w:numPr>
        <w:autoSpaceDE w:val="0"/>
        <w:autoSpaceDN w:val="0"/>
        <w:adjustRightInd w:val="0"/>
        <w:ind w:left="426" w:right="-3" w:hanging="426"/>
        <w:rPr>
          <w:rFonts w:ascii="Georgia" w:hAnsi="Georgia"/>
          <w:sz w:val="24"/>
          <w:szCs w:val="24"/>
        </w:rPr>
      </w:pPr>
      <w:r w:rsidRPr="00E15CC9">
        <w:rPr>
          <w:rFonts w:ascii="Georgia" w:hAnsi="Georgia"/>
          <w:sz w:val="24"/>
          <w:szCs w:val="24"/>
        </w:rPr>
        <w:t>Hlavní volební komise po obdržení protokolu a zjištění, že není třeba volby dle čl. 11 opakovat, vyhotoví ve dvou stejnopisech zápis o výsledku hlasování, jehož přílohou je kopie protokolu dle odstavce 12 a který dále obsahuje:</w:t>
      </w:r>
    </w:p>
    <w:p w14:paraId="7DF98C9C" w14:textId="7CCAC671" w:rsidR="00C35A81" w:rsidRPr="00E15CC9" w:rsidRDefault="00C35A81" w:rsidP="00582969">
      <w:pPr>
        <w:widowControl w:val="0"/>
        <w:numPr>
          <w:ilvl w:val="0"/>
          <w:numId w:val="22"/>
        </w:numPr>
        <w:autoSpaceDE w:val="0"/>
        <w:autoSpaceDN w:val="0"/>
        <w:adjustRightInd w:val="0"/>
        <w:ind w:right="-3" w:hanging="294"/>
        <w:rPr>
          <w:rFonts w:ascii="Georgia" w:hAnsi="Georgia"/>
          <w:sz w:val="24"/>
          <w:szCs w:val="24"/>
        </w:rPr>
      </w:pPr>
      <w:r w:rsidRPr="00E15CC9">
        <w:rPr>
          <w:rFonts w:ascii="Georgia" w:hAnsi="Georgia"/>
          <w:sz w:val="24"/>
          <w:szCs w:val="24"/>
        </w:rPr>
        <w:t>záznam o výsledku losu provedeného hlavní volební komisí v případě rovnosti hlasů u více kandidátů,</w:t>
      </w:r>
    </w:p>
    <w:p w14:paraId="699446FD" w14:textId="2FB94A9C" w:rsidR="00C35A81" w:rsidRPr="00E15CC9" w:rsidRDefault="00C35A81" w:rsidP="00582969">
      <w:pPr>
        <w:widowControl w:val="0"/>
        <w:numPr>
          <w:ilvl w:val="0"/>
          <w:numId w:val="22"/>
        </w:numPr>
        <w:autoSpaceDE w:val="0"/>
        <w:autoSpaceDN w:val="0"/>
        <w:adjustRightInd w:val="0"/>
        <w:ind w:right="-3" w:hanging="294"/>
        <w:rPr>
          <w:rFonts w:ascii="Georgia" w:hAnsi="Georgia"/>
          <w:sz w:val="24"/>
          <w:szCs w:val="24"/>
        </w:rPr>
      </w:pPr>
      <w:r w:rsidRPr="00E15CC9">
        <w:rPr>
          <w:rFonts w:ascii="Georgia" w:hAnsi="Georgia"/>
          <w:sz w:val="24"/>
          <w:szCs w:val="24"/>
        </w:rPr>
        <w:t>pořadí kandidátů dle počtu obdržených platných hlasů (případně losu) uvedené sestupně zvlášť pro kandidáty z řad studentů a kandidáty z řad akademických pracovníků včetně uvedení počtu hlasů pro jednotlivé kandidáty,</w:t>
      </w:r>
    </w:p>
    <w:p w14:paraId="78743DBC" w14:textId="72700847" w:rsidR="00C35A81" w:rsidRPr="00E15CC9" w:rsidRDefault="00C35A81" w:rsidP="00582969">
      <w:pPr>
        <w:widowControl w:val="0"/>
        <w:numPr>
          <w:ilvl w:val="0"/>
          <w:numId w:val="22"/>
        </w:numPr>
        <w:autoSpaceDE w:val="0"/>
        <w:autoSpaceDN w:val="0"/>
        <w:adjustRightInd w:val="0"/>
        <w:ind w:right="-3" w:hanging="294"/>
        <w:rPr>
          <w:rFonts w:ascii="Georgia" w:hAnsi="Georgia"/>
          <w:sz w:val="24"/>
          <w:szCs w:val="24"/>
        </w:rPr>
      </w:pPr>
      <w:r w:rsidRPr="00E15CC9">
        <w:rPr>
          <w:rFonts w:ascii="Georgia" w:hAnsi="Georgia"/>
          <w:sz w:val="24"/>
          <w:szCs w:val="24"/>
        </w:rPr>
        <w:t>stručný průběh voleb,</w:t>
      </w:r>
    </w:p>
    <w:p w14:paraId="1E714FBB" w14:textId="4EFA822E" w:rsidR="00C35A81" w:rsidRPr="00E15CC9" w:rsidRDefault="00C35A81" w:rsidP="00582969">
      <w:pPr>
        <w:widowControl w:val="0"/>
        <w:numPr>
          <w:ilvl w:val="0"/>
          <w:numId w:val="22"/>
        </w:numPr>
        <w:autoSpaceDE w:val="0"/>
        <w:autoSpaceDN w:val="0"/>
        <w:adjustRightInd w:val="0"/>
        <w:ind w:right="-3" w:hanging="294"/>
        <w:rPr>
          <w:rFonts w:ascii="Georgia" w:hAnsi="Georgia"/>
          <w:sz w:val="24"/>
          <w:szCs w:val="24"/>
        </w:rPr>
      </w:pPr>
      <w:r w:rsidRPr="00E15CC9">
        <w:rPr>
          <w:rFonts w:ascii="Georgia" w:hAnsi="Georgia"/>
          <w:sz w:val="24"/>
          <w:szCs w:val="24"/>
        </w:rPr>
        <w:t>podpisy členů hlavní volební komise a případné důvody odepření podpisu.</w:t>
      </w:r>
    </w:p>
    <w:p w14:paraId="75A6DBB7" w14:textId="77777777" w:rsidR="00977480" w:rsidRPr="00E15CC9" w:rsidRDefault="00C35A81" w:rsidP="003B095F">
      <w:pPr>
        <w:widowControl w:val="0"/>
        <w:numPr>
          <w:ilvl w:val="2"/>
          <w:numId w:val="17"/>
        </w:numPr>
        <w:autoSpaceDE w:val="0"/>
        <w:autoSpaceDN w:val="0"/>
        <w:adjustRightInd w:val="0"/>
        <w:ind w:left="426" w:right="-3" w:hanging="426"/>
        <w:rPr>
          <w:rFonts w:ascii="Georgia" w:hAnsi="Georgia"/>
          <w:sz w:val="24"/>
          <w:szCs w:val="24"/>
        </w:rPr>
      </w:pPr>
      <w:r w:rsidRPr="00E15CC9">
        <w:rPr>
          <w:rFonts w:ascii="Georgia" w:hAnsi="Georgia"/>
          <w:sz w:val="24"/>
          <w:szCs w:val="24"/>
        </w:rPr>
        <w:t>Hlavní volební komise vyhlásí po vyhotovení zápisu výsledky voleb. Zápis slouží jako závěrečná zpráva</w:t>
      </w:r>
      <w:r w:rsidR="00977480" w:rsidRPr="00E15CC9">
        <w:rPr>
          <w:rFonts w:ascii="Georgia" w:hAnsi="Georgia"/>
          <w:sz w:val="24"/>
          <w:szCs w:val="24"/>
        </w:rPr>
        <w:t>.</w:t>
      </w:r>
    </w:p>
    <w:p w14:paraId="7E9F71FD" w14:textId="77777777" w:rsidR="00977480" w:rsidRPr="00E15CC9" w:rsidRDefault="00C35A81" w:rsidP="003B095F">
      <w:pPr>
        <w:widowControl w:val="0"/>
        <w:numPr>
          <w:ilvl w:val="2"/>
          <w:numId w:val="17"/>
        </w:numPr>
        <w:autoSpaceDE w:val="0"/>
        <w:autoSpaceDN w:val="0"/>
        <w:adjustRightInd w:val="0"/>
        <w:ind w:left="426" w:right="-3" w:hanging="426"/>
        <w:rPr>
          <w:rFonts w:ascii="Georgia" w:hAnsi="Georgia"/>
          <w:sz w:val="24"/>
          <w:szCs w:val="24"/>
        </w:rPr>
      </w:pPr>
      <w:r w:rsidRPr="00E15CC9">
        <w:rPr>
          <w:rFonts w:ascii="Georgia" w:hAnsi="Georgia"/>
          <w:sz w:val="24"/>
          <w:szCs w:val="24"/>
        </w:rPr>
        <w:t>Při volbách dle tohoto článku se nepoužijí čl. 3 odst. 2 a 7, čl. 5, čl. 7 odst. 1 první věta a odst. 2, čl. 8 odst. 1 až 9 a 11 a čl. 9 odst. 2 až 5.</w:t>
      </w:r>
    </w:p>
    <w:p w14:paraId="4B191DB4" w14:textId="77777777" w:rsidR="00977480" w:rsidRPr="00E15CC9" w:rsidRDefault="00C35A81" w:rsidP="003B095F">
      <w:pPr>
        <w:widowControl w:val="0"/>
        <w:numPr>
          <w:ilvl w:val="2"/>
          <w:numId w:val="17"/>
        </w:numPr>
        <w:autoSpaceDE w:val="0"/>
        <w:autoSpaceDN w:val="0"/>
        <w:adjustRightInd w:val="0"/>
        <w:ind w:left="426" w:right="-3" w:hanging="426"/>
        <w:rPr>
          <w:rFonts w:ascii="Georgia" w:hAnsi="Georgia"/>
          <w:sz w:val="24"/>
          <w:szCs w:val="24"/>
        </w:rPr>
      </w:pPr>
      <w:r w:rsidRPr="00E15CC9">
        <w:rPr>
          <w:rFonts w:ascii="Georgia" w:hAnsi="Georgia"/>
          <w:sz w:val="24"/>
          <w:szCs w:val="24"/>
        </w:rPr>
        <w:t>Při volbách dle tohoto článku se použijí ostatní ustanovení řádu přiměřeně (při zohlednění specifik elektronické formy hlasování).</w:t>
      </w:r>
    </w:p>
    <w:p w14:paraId="0C7F34EF" w14:textId="2181C93C" w:rsidR="00C35A81" w:rsidRPr="00E15CC9" w:rsidRDefault="00977480" w:rsidP="003B095F">
      <w:pPr>
        <w:widowControl w:val="0"/>
        <w:numPr>
          <w:ilvl w:val="2"/>
          <w:numId w:val="17"/>
        </w:numPr>
        <w:autoSpaceDE w:val="0"/>
        <w:autoSpaceDN w:val="0"/>
        <w:adjustRightInd w:val="0"/>
        <w:ind w:left="426" w:right="-3" w:hanging="426"/>
        <w:rPr>
          <w:rFonts w:ascii="Georgia" w:hAnsi="Georgia"/>
          <w:sz w:val="24"/>
          <w:szCs w:val="24"/>
        </w:rPr>
      </w:pPr>
      <w:r w:rsidRPr="00E15CC9">
        <w:rPr>
          <w:rFonts w:ascii="Georgia" w:hAnsi="Georgia"/>
          <w:sz w:val="24"/>
          <w:szCs w:val="24"/>
        </w:rPr>
        <w:t>A</w:t>
      </w:r>
      <w:r w:rsidR="00C35A81" w:rsidRPr="00E15CC9">
        <w:rPr>
          <w:rFonts w:ascii="Georgia" w:hAnsi="Georgia"/>
          <w:sz w:val="24"/>
          <w:szCs w:val="24"/>
        </w:rPr>
        <w:t xml:space="preserve">S PdF a další orgány PdF UP informují akademickou obec PdF UP </w:t>
      </w:r>
      <w:r w:rsidR="00323B46" w:rsidRPr="00E15CC9">
        <w:rPr>
          <w:rFonts w:ascii="Georgia" w:hAnsi="Georgia"/>
          <w:sz w:val="24"/>
          <w:szCs w:val="24"/>
        </w:rPr>
        <w:br/>
      </w:r>
      <w:r w:rsidR="00C35A81" w:rsidRPr="00E15CC9">
        <w:rPr>
          <w:rFonts w:ascii="Georgia" w:hAnsi="Georgia"/>
          <w:sz w:val="24"/>
          <w:szCs w:val="24"/>
        </w:rPr>
        <w:t>o konání voleb dle tohoto článku všemi dostupnými komunikačními</w:t>
      </w:r>
      <w:r w:rsidRPr="00E15CC9">
        <w:rPr>
          <w:rFonts w:ascii="Georgia" w:hAnsi="Georgia"/>
          <w:sz w:val="24"/>
          <w:szCs w:val="24"/>
        </w:rPr>
        <w:t xml:space="preserve"> prostředky.</w:t>
      </w:r>
    </w:p>
    <w:p w14:paraId="6E6D5FC6" w14:textId="3F785339" w:rsidR="00C35A81" w:rsidRPr="00E15CC9" w:rsidRDefault="00C35A81" w:rsidP="00C35A81">
      <w:pPr>
        <w:widowControl w:val="0"/>
        <w:autoSpaceDE w:val="0"/>
        <w:autoSpaceDN w:val="0"/>
        <w:adjustRightInd w:val="0"/>
        <w:ind w:right="-3"/>
        <w:rPr>
          <w:rFonts w:ascii="Georgia" w:hAnsi="Georgia"/>
          <w:sz w:val="24"/>
          <w:szCs w:val="24"/>
        </w:rPr>
      </w:pPr>
    </w:p>
    <w:p w14:paraId="061D7C1D" w14:textId="77777777" w:rsidR="00977480" w:rsidRPr="00E15CC9" w:rsidRDefault="00977480" w:rsidP="00C35A81">
      <w:pPr>
        <w:widowControl w:val="0"/>
        <w:autoSpaceDE w:val="0"/>
        <w:autoSpaceDN w:val="0"/>
        <w:adjustRightInd w:val="0"/>
        <w:ind w:right="-3"/>
        <w:rPr>
          <w:rFonts w:ascii="Georgia" w:hAnsi="Georgia"/>
          <w:sz w:val="24"/>
          <w:szCs w:val="24"/>
        </w:rPr>
      </w:pPr>
    </w:p>
    <w:p w14:paraId="7F830B91" w14:textId="77777777" w:rsidR="00C35A81" w:rsidRPr="00E15CC9" w:rsidRDefault="00C35A81" w:rsidP="00977480">
      <w:pPr>
        <w:widowControl w:val="0"/>
        <w:autoSpaceDE w:val="0"/>
        <w:autoSpaceDN w:val="0"/>
        <w:adjustRightInd w:val="0"/>
        <w:ind w:left="0" w:right="-3" w:firstLine="0"/>
        <w:jc w:val="center"/>
        <w:rPr>
          <w:rFonts w:ascii="Georgia" w:hAnsi="Georgia"/>
          <w:b/>
          <w:sz w:val="24"/>
          <w:szCs w:val="24"/>
        </w:rPr>
      </w:pPr>
      <w:r w:rsidRPr="00E15CC9">
        <w:rPr>
          <w:rFonts w:ascii="Georgia" w:hAnsi="Georgia"/>
          <w:b/>
          <w:sz w:val="24"/>
          <w:szCs w:val="24"/>
        </w:rPr>
        <w:t>Článek 15</w:t>
      </w:r>
    </w:p>
    <w:p w14:paraId="615FBDEC" w14:textId="77777777" w:rsidR="00C35A81" w:rsidRPr="00E15CC9" w:rsidRDefault="00C35A81" w:rsidP="00977480">
      <w:pPr>
        <w:widowControl w:val="0"/>
        <w:autoSpaceDE w:val="0"/>
        <w:autoSpaceDN w:val="0"/>
        <w:adjustRightInd w:val="0"/>
        <w:ind w:left="0" w:right="-3" w:firstLine="0"/>
        <w:jc w:val="center"/>
        <w:rPr>
          <w:rFonts w:ascii="Georgia" w:hAnsi="Georgia"/>
          <w:b/>
          <w:sz w:val="24"/>
          <w:szCs w:val="24"/>
        </w:rPr>
      </w:pPr>
      <w:r w:rsidRPr="00E15CC9">
        <w:rPr>
          <w:rFonts w:ascii="Georgia" w:hAnsi="Georgia"/>
          <w:b/>
          <w:sz w:val="24"/>
          <w:szCs w:val="24"/>
        </w:rPr>
        <w:t>Závěrečná a zrušovací ustanovení</w:t>
      </w:r>
    </w:p>
    <w:p w14:paraId="3105F781" w14:textId="77777777" w:rsidR="00C35A81" w:rsidRPr="00E15CC9" w:rsidRDefault="00C35A81" w:rsidP="00C35A81">
      <w:pPr>
        <w:widowControl w:val="0"/>
        <w:autoSpaceDE w:val="0"/>
        <w:autoSpaceDN w:val="0"/>
        <w:adjustRightInd w:val="0"/>
        <w:ind w:right="-3"/>
        <w:rPr>
          <w:rFonts w:ascii="Georgia" w:hAnsi="Georgia"/>
          <w:sz w:val="24"/>
          <w:szCs w:val="24"/>
        </w:rPr>
      </w:pPr>
    </w:p>
    <w:p w14:paraId="4CF4D180" w14:textId="1F431FF8" w:rsidR="00C35A81" w:rsidRPr="00E15CC9" w:rsidRDefault="00C35A81" w:rsidP="003B095F">
      <w:pPr>
        <w:widowControl w:val="0"/>
        <w:numPr>
          <w:ilvl w:val="0"/>
          <w:numId w:val="23"/>
        </w:numPr>
        <w:autoSpaceDE w:val="0"/>
        <w:autoSpaceDN w:val="0"/>
        <w:adjustRightInd w:val="0"/>
        <w:ind w:left="426" w:right="-3" w:hanging="426"/>
        <w:rPr>
          <w:rFonts w:ascii="Georgia" w:hAnsi="Georgia"/>
          <w:sz w:val="24"/>
          <w:szCs w:val="24"/>
        </w:rPr>
      </w:pPr>
      <w:r w:rsidRPr="00E15CC9">
        <w:rPr>
          <w:rFonts w:ascii="Georgia" w:hAnsi="Georgia"/>
          <w:sz w:val="24"/>
          <w:szCs w:val="24"/>
        </w:rPr>
        <w:t>Přílohami toho řádu jsou:</w:t>
      </w:r>
    </w:p>
    <w:p w14:paraId="6715F9D5" w14:textId="77777777" w:rsidR="00C35A81" w:rsidRPr="00E15CC9" w:rsidRDefault="00C35A81" w:rsidP="003B095F">
      <w:pPr>
        <w:widowControl w:val="0"/>
        <w:autoSpaceDE w:val="0"/>
        <w:autoSpaceDN w:val="0"/>
        <w:adjustRightInd w:val="0"/>
        <w:ind w:left="709" w:right="-3"/>
        <w:rPr>
          <w:rFonts w:ascii="Georgia" w:hAnsi="Georgia"/>
          <w:sz w:val="24"/>
          <w:szCs w:val="24"/>
        </w:rPr>
      </w:pPr>
      <w:r w:rsidRPr="00E15CC9">
        <w:rPr>
          <w:rFonts w:ascii="Georgia" w:hAnsi="Georgia"/>
          <w:sz w:val="24"/>
          <w:szCs w:val="24"/>
        </w:rPr>
        <w:t>Příloha č. 1 – Vzor návrhu kandidáta</w:t>
      </w:r>
    </w:p>
    <w:p w14:paraId="511E5484" w14:textId="77777777" w:rsidR="00C35A81" w:rsidRPr="00E15CC9" w:rsidRDefault="00C35A81" w:rsidP="003B095F">
      <w:pPr>
        <w:widowControl w:val="0"/>
        <w:autoSpaceDE w:val="0"/>
        <w:autoSpaceDN w:val="0"/>
        <w:adjustRightInd w:val="0"/>
        <w:ind w:left="709" w:right="-3"/>
        <w:rPr>
          <w:rFonts w:ascii="Georgia" w:hAnsi="Georgia"/>
          <w:sz w:val="24"/>
          <w:szCs w:val="24"/>
        </w:rPr>
      </w:pPr>
      <w:r w:rsidRPr="00E15CC9">
        <w:rPr>
          <w:rFonts w:ascii="Georgia" w:hAnsi="Georgia"/>
          <w:sz w:val="24"/>
          <w:szCs w:val="24"/>
        </w:rPr>
        <w:t>Příloha č. 2 – Vzor kandidátní listiny</w:t>
      </w:r>
    </w:p>
    <w:p w14:paraId="139D3AA0" w14:textId="77777777" w:rsidR="00C35A81" w:rsidRPr="00E15CC9" w:rsidRDefault="00C35A81" w:rsidP="003B095F">
      <w:pPr>
        <w:widowControl w:val="0"/>
        <w:autoSpaceDE w:val="0"/>
        <w:autoSpaceDN w:val="0"/>
        <w:adjustRightInd w:val="0"/>
        <w:ind w:left="709" w:right="-3"/>
        <w:rPr>
          <w:rFonts w:ascii="Georgia" w:hAnsi="Georgia"/>
          <w:sz w:val="24"/>
          <w:szCs w:val="24"/>
        </w:rPr>
      </w:pPr>
      <w:r w:rsidRPr="00E15CC9">
        <w:rPr>
          <w:rFonts w:ascii="Georgia" w:hAnsi="Georgia"/>
          <w:sz w:val="24"/>
          <w:szCs w:val="24"/>
        </w:rPr>
        <w:t>Příloha č. 3 – Vzor hlasovacího lístku</w:t>
      </w:r>
    </w:p>
    <w:p w14:paraId="11DECA78" w14:textId="7491B7F4" w:rsidR="00C35A81" w:rsidRPr="00E15CC9" w:rsidRDefault="00C35A81" w:rsidP="003B095F">
      <w:pPr>
        <w:widowControl w:val="0"/>
        <w:numPr>
          <w:ilvl w:val="0"/>
          <w:numId w:val="23"/>
        </w:numPr>
        <w:autoSpaceDE w:val="0"/>
        <w:autoSpaceDN w:val="0"/>
        <w:adjustRightInd w:val="0"/>
        <w:ind w:left="426" w:right="-3" w:hanging="426"/>
        <w:rPr>
          <w:rFonts w:ascii="Georgia" w:hAnsi="Georgia"/>
          <w:sz w:val="24"/>
          <w:szCs w:val="24"/>
        </w:rPr>
      </w:pPr>
      <w:r w:rsidRPr="00E15CC9">
        <w:rPr>
          <w:rFonts w:ascii="Georgia" w:hAnsi="Georgia"/>
          <w:sz w:val="24"/>
          <w:szCs w:val="24"/>
        </w:rPr>
        <w:t>Zrušuje se Volební a jednací řád AS PdF schválený AS UP dne 15. května 2007.</w:t>
      </w:r>
    </w:p>
    <w:p w14:paraId="2B0A15DE" w14:textId="69BD7186" w:rsidR="00C35A81" w:rsidRPr="00E15CC9" w:rsidRDefault="00C35A81" w:rsidP="003B095F">
      <w:pPr>
        <w:widowControl w:val="0"/>
        <w:numPr>
          <w:ilvl w:val="0"/>
          <w:numId w:val="23"/>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Volby, které byly vyhlášeny přede dnem účinnosti tohoto řádu, se budou řídit ustanoveními Volebního </w:t>
      </w:r>
      <w:r w:rsidR="003B095F" w:rsidRPr="00E15CC9">
        <w:rPr>
          <w:rFonts w:ascii="Georgia" w:hAnsi="Georgia"/>
          <w:sz w:val="24"/>
          <w:szCs w:val="24"/>
        </w:rPr>
        <w:br/>
      </w:r>
      <w:r w:rsidRPr="00E15CC9">
        <w:rPr>
          <w:rFonts w:ascii="Georgia" w:hAnsi="Georgia"/>
          <w:sz w:val="24"/>
          <w:szCs w:val="24"/>
        </w:rPr>
        <w:t>a jednacího řádu PdF UP platného ke dni vyhlášení těchto voleb.</w:t>
      </w:r>
    </w:p>
    <w:p w14:paraId="375EB703" w14:textId="48BFB08E" w:rsidR="00C35A81" w:rsidRPr="00E15CC9" w:rsidRDefault="00C35A81" w:rsidP="003B095F">
      <w:pPr>
        <w:widowControl w:val="0"/>
        <w:numPr>
          <w:ilvl w:val="0"/>
          <w:numId w:val="23"/>
        </w:numPr>
        <w:autoSpaceDE w:val="0"/>
        <w:autoSpaceDN w:val="0"/>
        <w:adjustRightInd w:val="0"/>
        <w:ind w:left="426" w:right="-3" w:hanging="426"/>
        <w:rPr>
          <w:rFonts w:ascii="Georgia" w:hAnsi="Georgia"/>
          <w:sz w:val="24"/>
          <w:szCs w:val="24"/>
        </w:rPr>
      </w:pPr>
      <w:r w:rsidRPr="00E15CC9">
        <w:rPr>
          <w:rFonts w:ascii="Georgia" w:hAnsi="Georgia"/>
          <w:sz w:val="24"/>
          <w:szCs w:val="24"/>
        </w:rPr>
        <w:t xml:space="preserve">Tento řád byl schválen AS PdF podle </w:t>
      </w:r>
      <w:r w:rsidR="003B095F" w:rsidRPr="00E15CC9">
        <w:rPr>
          <w:rFonts w:ascii="Georgia" w:hAnsi="Georgia"/>
          <w:sz w:val="24"/>
          <w:szCs w:val="24"/>
        </w:rPr>
        <w:br/>
      </w:r>
      <w:r w:rsidRPr="00E15CC9">
        <w:rPr>
          <w:rFonts w:ascii="Georgia" w:hAnsi="Georgia"/>
          <w:sz w:val="24"/>
          <w:szCs w:val="24"/>
        </w:rPr>
        <w:t xml:space="preserve">§ 26 a 27 zákona dne 28. 3. 2017 </w:t>
      </w:r>
      <w:r w:rsidR="003B095F" w:rsidRPr="00E15CC9">
        <w:rPr>
          <w:rFonts w:ascii="Georgia" w:hAnsi="Georgia"/>
          <w:sz w:val="24"/>
          <w:szCs w:val="24"/>
        </w:rPr>
        <w:br/>
      </w:r>
      <w:r w:rsidRPr="00E15CC9">
        <w:rPr>
          <w:rFonts w:ascii="Georgia" w:hAnsi="Georgia"/>
          <w:sz w:val="24"/>
          <w:szCs w:val="24"/>
        </w:rPr>
        <w:t>a schválen AS UP dne 26. 4. 2017.</w:t>
      </w:r>
    </w:p>
    <w:p w14:paraId="53E05402" w14:textId="43AB4813" w:rsidR="00C35A81" w:rsidRPr="00E15CC9" w:rsidRDefault="00C35A81" w:rsidP="003B095F">
      <w:pPr>
        <w:widowControl w:val="0"/>
        <w:numPr>
          <w:ilvl w:val="0"/>
          <w:numId w:val="23"/>
        </w:numPr>
        <w:autoSpaceDE w:val="0"/>
        <w:autoSpaceDN w:val="0"/>
        <w:adjustRightInd w:val="0"/>
        <w:ind w:left="426" w:right="-3" w:hanging="426"/>
        <w:rPr>
          <w:rFonts w:ascii="Georgia" w:hAnsi="Georgia"/>
          <w:sz w:val="24"/>
          <w:szCs w:val="24"/>
        </w:rPr>
      </w:pPr>
      <w:r w:rsidRPr="00E15CC9">
        <w:rPr>
          <w:rFonts w:ascii="Georgia" w:hAnsi="Georgia"/>
          <w:sz w:val="24"/>
          <w:szCs w:val="24"/>
        </w:rPr>
        <w:t>Tento řád nabývá platnosti podle § 9 odst. 1 písm. b) zákona dnem schválení AS UP a účinnosti dnem 13. 5. 2017.</w:t>
      </w:r>
    </w:p>
    <w:p w14:paraId="6003B4AE" w14:textId="77777777" w:rsidR="00C35A81" w:rsidRPr="00E15CC9" w:rsidRDefault="00C35A81" w:rsidP="00C35A81">
      <w:pPr>
        <w:widowControl w:val="0"/>
        <w:autoSpaceDE w:val="0"/>
        <w:autoSpaceDN w:val="0"/>
        <w:adjustRightInd w:val="0"/>
        <w:ind w:right="-3"/>
        <w:rPr>
          <w:rFonts w:ascii="Georgia" w:hAnsi="Georgia"/>
          <w:sz w:val="24"/>
          <w:szCs w:val="24"/>
        </w:rPr>
      </w:pPr>
    </w:p>
    <w:p w14:paraId="2BF35CF6" w14:textId="77777777" w:rsidR="00C35A81" w:rsidRPr="00E15CC9" w:rsidRDefault="00C35A81" w:rsidP="003B095F">
      <w:pPr>
        <w:widowControl w:val="0"/>
        <w:autoSpaceDE w:val="0"/>
        <w:autoSpaceDN w:val="0"/>
        <w:adjustRightInd w:val="0"/>
        <w:ind w:right="-3"/>
        <w:jc w:val="center"/>
        <w:rPr>
          <w:rFonts w:ascii="Georgia" w:hAnsi="Georgia"/>
          <w:sz w:val="24"/>
          <w:szCs w:val="24"/>
        </w:rPr>
      </w:pPr>
      <w:r w:rsidRPr="00E15CC9">
        <w:rPr>
          <w:rFonts w:ascii="Georgia" w:hAnsi="Georgia"/>
          <w:sz w:val="24"/>
          <w:szCs w:val="24"/>
        </w:rPr>
        <w:t>***</w:t>
      </w:r>
    </w:p>
    <w:p w14:paraId="324223CF" w14:textId="3E125C1C" w:rsidR="00C35A81" w:rsidRPr="00E15CC9" w:rsidRDefault="00C35A81" w:rsidP="003B095F">
      <w:pPr>
        <w:widowControl w:val="0"/>
        <w:autoSpaceDE w:val="0"/>
        <w:autoSpaceDN w:val="0"/>
        <w:adjustRightInd w:val="0"/>
        <w:ind w:left="0" w:right="-3" w:firstLine="0"/>
        <w:rPr>
          <w:rFonts w:ascii="Georgia" w:hAnsi="Georgia"/>
          <w:sz w:val="24"/>
          <w:szCs w:val="24"/>
        </w:rPr>
      </w:pPr>
      <w:r w:rsidRPr="00E15CC9">
        <w:rPr>
          <w:rFonts w:ascii="Georgia" w:hAnsi="Georgia"/>
          <w:sz w:val="24"/>
          <w:szCs w:val="24"/>
        </w:rPr>
        <w:t xml:space="preserve">Novela č. 1 tohoto řádu byla schválena AS PdF dne 22. dubna 2020 a Akademickým senátem UP dne </w:t>
      </w:r>
      <w:r w:rsidR="00E15CC9" w:rsidRPr="00E15CC9">
        <w:rPr>
          <w:rFonts w:ascii="Georgia" w:hAnsi="Georgia"/>
          <w:sz w:val="24"/>
          <w:szCs w:val="24"/>
        </w:rPr>
        <w:t>29</w:t>
      </w:r>
      <w:r w:rsidRPr="00E15CC9">
        <w:rPr>
          <w:rFonts w:ascii="Georgia" w:hAnsi="Georgia"/>
          <w:sz w:val="24"/>
          <w:szCs w:val="24"/>
        </w:rPr>
        <w:t xml:space="preserve">. </w:t>
      </w:r>
      <w:r w:rsidR="00E15CC9" w:rsidRPr="00E15CC9">
        <w:rPr>
          <w:rFonts w:ascii="Georgia" w:hAnsi="Georgia"/>
          <w:sz w:val="24"/>
          <w:szCs w:val="24"/>
        </w:rPr>
        <w:t>dubna</w:t>
      </w:r>
      <w:r w:rsidRPr="00E15CC9">
        <w:rPr>
          <w:rFonts w:ascii="Georgia" w:hAnsi="Georgia"/>
          <w:sz w:val="24"/>
          <w:szCs w:val="24"/>
        </w:rPr>
        <w:t xml:space="preserve"> 2020. Platnosti nabyla dnem </w:t>
      </w:r>
      <w:r w:rsidR="00E15CC9" w:rsidRPr="00E15CC9">
        <w:rPr>
          <w:rFonts w:ascii="Georgia" w:hAnsi="Georgia"/>
          <w:sz w:val="24"/>
          <w:szCs w:val="24"/>
        </w:rPr>
        <w:t xml:space="preserve">7. května </w:t>
      </w:r>
      <w:r w:rsidRPr="00E15CC9">
        <w:rPr>
          <w:rFonts w:ascii="Georgia" w:hAnsi="Georgia"/>
          <w:sz w:val="24"/>
          <w:szCs w:val="24"/>
        </w:rPr>
        <w:t xml:space="preserve">2020 a účinnosti dnem </w:t>
      </w:r>
      <w:r w:rsidR="00E15CC9" w:rsidRPr="00E15CC9">
        <w:rPr>
          <w:rFonts w:ascii="Georgia" w:hAnsi="Georgia"/>
          <w:sz w:val="24"/>
          <w:szCs w:val="24"/>
        </w:rPr>
        <w:t>8</w:t>
      </w:r>
      <w:r w:rsidRPr="00E15CC9">
        <w:rPr>
          <w:rFonts w:ascii="Georgia" w:hAnsi="Georgia"/>
          <w:sz w:val="24"/>
          <w:szCs w:val="24"/>
        </w:rPr>
        <w:t xml:space="preserve">. </w:t>
      </w:r>
      <w:r w:rsidR="00E15CC9" w:rsidRPr="00E15CC9">
        <w:rPr>
          <w:rFonts w:ascii="Georgia" w:hAnsi="Georgia"/>
          <w:sz w:val="24"/>
          <w:szCs w:val="24"/>
        </w:rPr>
        <w:t>května</w:t>
      </w:r>
      <w:r w:rsidRPr="00E15CC9">
        <w:rPr>
          <w:rFonts w:ascii="Georgia" w:hAnsi="Georgia"/>
          <w:sz w:val="24"/>
          <w:szCs w:val="24"/>
        </w:rPr>
        <w:t xml:space="preserve"> 2020.</w:t>
      </w:r>
    </w:p>
    <w:p w14:paraId="2E6478E4" w14:textId="77777777" w:rsidR="00C35A81" w:rsidRPr="00E15CC9" w:rsidRDefault="00C35A81" w:rsidP="00C35A81">
      <w:pPr>
        <w:widowControl w:val="0"/>
        <w:autoSpaceDE w:val="0"/>
        <w:autoSpaceDN w:val="0"/>
        <w:adjustRightInd w:val="0"/>
        <w:ind w:right="-3"/>
        <w:rPr>
          <w:rFonts w:ascii="Georgia" w:hAnsi="Georgia"/>
          <w:sz w:val="24"/>
          <w:szCs w:val="24"/>
        </w:rPr>
      </w:pPr>
    </w:p>
    <w:p w14:paraId="5F7EA19C" w14:textId="77777777" w:rsidR="00C35A81" w:rsidRPr="00E15CC9" w:rsidRDefault="00C35A81" w:rsidP="00C35A81">
      <w:pPr>
        <w:widowControl w:val="0"/>
        <w:autoSpaceDE w:val="0"/>
        <w:autoSpaceDN w:val="0"/>
        <w:adjustRightInd w:val="0"/>
        <w:ind w:right="-3"/>
        <w:rPr>
          <w:rFonts w:ascii="Georgia" w:hAnsi="Georgia"/>
          <w:sz w:val="24"/>
          <w:szCs w:val="24"/>
        </w:rPr>
      </w:pPr>
    </w:p>
    <w:p w14:paraId="180AD543" w14:textId="77777777" w:rsidR="00C35A81" w:rsidRPr="00E15CC9" w:rsidRDefault="00C35A81" w:rsidP="00C35A81">
      <w:pPr>
        <w:widowControl w:val="0"/>
        <w:autoSpaceDE w:val="0"/>
        <w:autoSpaceDN w:val="0"/>
        <w:adjustRightInd w:val="0"/>
        <w:ind w:right="-3"/>
        <w:rPr>
          <w:rFonts w:ascii="Georgia" w:hAnsi="Georgia"/>
          <w:sz w:val="24"/>
          <w:szCs w:val="24"/>
        </w:rPr>
      </w:pPr>
    </w:p>
    <w:p w14:paraId="1F38A2EC" w14:textId="77777777" w:rsidR="00C35A81" w:rsidRPr="00E15CC9" w:rsidRDefault="00C35A81" w:rsidP="00C35A81">
      <w:pPr>
        <w:widowControl w:val="0"/>
        <w:autoSpaceDE w:val="0"/>
        <w:autoSpaceDN w:val="0"/>
        <w:adjustRightInd w:val="0"/>
        <w:ind w:right="-3"/>
        <w:rPr>
          <w:rFonts w:ascii="Georgia" w:hAnsi="Georgia"/>
          <w:sz w:val="24"/>
          <w:szCs w:val="24"/>
        </w:rPr>
      </w:pPr>
    </w:p>
    <w:p w14:paraId="24A0DB93" w14:textId="5813F07F" w:rsidR="003B095F" w:rsidRPr="00E15CC9" w:rsidRDefault="003B095F" w:rsidP="003B095F">
      <w:pPr>
        <w:widowControl w:val="0"/>
        <w:autoSpaceDE w:val="0"/>
        <w:autoSpaceDN w:val="0"/>
        <w:adjustRightInd w:val="0"/>
        <w:ind w:left="0" w:right="-3" w:firstLine="0"/>
        <w:jc w:val="center"/>
        <w:rPr>
          <w:rFonts w:ascii="Georgia" w:hAnsi="Georgia"/>
          <w:sz w:val="24"/>
          <w:szCs w:val="24"/>
        </w:rPr>
      </w:pPr>
      <w:r w:rsidRPr="00E15CC9">
        <w:rPr>
          <w:rFonts w:ascii="Georgia" w:hAnsi="Georgia"/>
          <w:sz w:val="24"/>
          <w:szCs w:val="24"/>
        </w:rPr>
        <w:t>prof. PaedDr. Libuše Ludíková, CSc.</w:t>
      </w:r>
    </w:p>
    <w:p w14:paraId="4A145A70" w14:textId="77777777" w:rsidR="003B095F" w:rsidRPr="00E15CC9" w:rsidRDefault="003B095F" w:rsidP="003B095F">
      <w:pPr>
        <w:widowControl w:val="0"/>
        <w:autoSpaceDE w:val="0"/>
        <w:autoSpaceDN w:val="0"/>
        <w:adjustRightInd w:val="0"/>
        <w:ind w:left="0" w:right="-3" w:firstLine="0"/>
        <w:jc w:val="center"/>
        <w:rPr>
          <w:rFonts w:ascii="Georgia" w:hAnsi="Georgia"/>
          <w:sz w:val="24"/>
          <w:szCs w:val="24"/>
        </w:rPr>
      </w:pPr>
      <w:r w:rsidRPr="00E15CC9">
        <w:rPr>
          <w:rFonts w:ascii="Georgia" w:hAnsi="Georgia"/>
          <w:sz w:val="24"/>
          <w:szCs w:val="24"/>
        </w:rPr>
        <w:t>děkanka Pedagogické fakulty</w:t>
      </w:r>
    </w:p>
    <w:p w14:paraId="09DE51D5" w14:textId="77777777" w:rsidR="003B095F" w:rsidRPr="00E15CC9" w:rsidRDefault="003B095F" w:rsidP="003B095F">
      <w:pPr>
        <w:widowControl w:val="0"/>
        <w:autoSpaceDE w:val="0"/>
        <w:autoSpaceDN w:val="0"/>
        <w:adjustRightInd w:val="0"/>
        <w:ind w:left="0" w:right="-3" w:firstLine="0"/>
        <w:jc w:val="center"/>
        <w:rPr>
          <w:rFonts w:ascii="Georgia" w:hAnsi="Georgia"/>
          <w:sz w:val="24"/>
          <w:szCs w:val="24"/>
        </w:rPr>
      </w:pPr>
      <w:r w:rsidRPr="00E15CC9">
        <w:rPr>
          <w:rFonts w:ascii="Georgia" w:hAnsi="Georgia"/>
          <w:sz w:val="24"/>
          <w:szCs w:val="24"/>
        </w:rPr>
        <w:t>Univerzity Palackého v Olomouci</w:t>
      </w:r>
    </w:p>
    <w:p w14:paraId="478EE8C3" w14:textId="5B6B73F7" w:rsidR="000D6FF2" w:rsidRPr="00E15CC9" w:rsidRDefault="000D6FF2" w:rsidP="00C35A81">
      <w:pPr>
        <w:widowControl w:val="0"/>
        <w:autoSpaceDE w:val="0"/>
        <w:autoSpaceDN w:val="0"/>
        <w:adjustRightInd w:val="0"/>
        <w:ind w:right="-3"/>
        <w:rPr>
          <w:rFonts w:ascii="Georgia" w:hAnsi="Georgia"/>
          <w:sz w:val="24"/>
          <w:szCs w:val="24"/>
        </w:rPr>
      </w:pPr>
    </w:p>
    <w:p w14:paraId="444CB25B" w14:textId="2A9D942B" w:rsidR="003B095F" w:rsidRPr="00E15CC9" w:rsidRDefault="003B095F" w:rsidP="00C35A81">
      <w:pPr>
        <w:widowControl w:val="0"/>
        <w:autoSpaceDE w:val="0"/>
        <w:autoSpaceDN w:val="0"/>
        <w:adjustRightInd w:val="0"/>
        <w:ind w:right="-3"/>
        <w:rPr>
          <w:rFonts w:ascii="Georgia" w:hAnsi="Georgia"/>
          <w:sz w:val="24"/>
          <w:szCs w:val="24"/>
        </w:rPr>
      </w:pPr>
    </w:p>
    <w:p w14:paraId="7A4A0A70" w14:textId="01893D86" w:rsidR="003B095F" w:rsidRPr="00E15CC9" w:rsidRDefault="003B095F" w:rsidP="00C35A81">
      <w:pPr>
        <w:widowControl w:val="0"/>
        <w:autoSpaceDE w:val="0"/>
        <w:autoSpaceDN w:val="0"/>
        <w:adjustRightInd w:val="0"/>
        <w:ind w:right="-3"/>
        <w:rPr>
          <w:rFonts w:ascii="Georgia" w:hAnsi="Georgia"/>
          <w:sz w:val="24"/>
          <w:szCs w:val="24"/>
        </w:rPr>
      </w:pPr>
    </w:p>
    <w:p w14:paraId="0909F55B" w14:textId="1F14979A" w:rsidR="003B095F" w:rsidRPr="00E15CC9" w:rsidRDefault="003B095F" w:rsidP="00C35A81">
      <w:pPr>
        <w:widowControl w:val="0"/>
        <w:autoSpaceDE w:val="0"/>
        <w:autoSpaceDN w:val="0"/>
        <w:adjustRightInd w:val="0"/>
        <w:ind w:right="-3"/>
        <w:rPr>
          <w:rFonts w:ascii="Georgia" w:hAnsi="Georgia"/>
          <w:sz w:val="24"/>
          <w:szCs w:val="24"/>
        </w:rPr>
      </w:pPr>
    </w:p>
    <w:p w14:paraId="241BDF9B" w14:textId="77777777" w:rsidR="003B095F" w:rsidRPr="00E15CC9" w:rsidRDefault="003B095F" w:rsidP="003B095F">
      <w:pPr>
        <w:widowControl w:val="0"/>
        <w:autoSpaceDE w:val="0"/>
        <w:autoSpaceDN w:val="0"/>
        <w:adjustRightInd w:val="0"/>
        <w:ind w:left="0" w:right="-3" w:firstLine="0"/>
        <w:jc w:val="center"/>
        <w:rPr>
          <w:rFonts w:ascii="Georgia" w:hAnsi="Georgia"/>
          <w:sz w:val="24"/>
          <w:szCs w:val="24"/>
        </w:rPr>
      </w:pPr>
      <w:r w:rsidRPr="00E15CC9">
        <w:rPr>
          <w:rFonts w:ascii="Georgia" w:hAnsi="Georgia"/>
          <w:sz w:val="24"/>
          <w:szCs w:val="24"/>
        </w:rPr>
        <w:t>prof. Mgr. PaedDr. Jan Michalík, Ph.D.</w:t>
      </w:r>
    </w:p>
    <w:p w14:paraId="5C5E119A" w14:textId="77777777" w:rsidR="003B095F" w:rsidRPr="00E15CC9" w:rsidRDefault="003B095F" w:rsidP="003B095F">
      <w:pPr>
        <w:widowControl w:val="0"/>
        <w:autoSpaceDE w:val="0"/>
        <w:autoSpaceDN w:val="0"/>
        <w:adjustRightInd w:val="0"/>
        <w:ind w:left="0" w:right="-3" w:firstLine="0"/>
        <w:jc w:val="center"/>
        <w:rPr>
          <w:rFonts w:ascii="Georgia" w:hAnsi="Georgia"/>
          <w:sz w:val="24"/>
          <w:szCs w:val="24"/>
        </w:rPr>
      </w:pPr>
      <w:r w:rsidRPr="00E15CC9">
        <w:rPr>
          <w:rFonts w:ascii="Georgia" w:hAnsi="Georgia"/>
          <w:sz w:val="24"/>
          <w:szCs w:val="24"/>
        </w:rPr>
        <w:t>předseda Akademického senátu</w:t>
      </w:r>
    </w:p>
    <w:p w14:paraId="1FD6280D" w14:textId="77777777" w:rsidR="003B095F" w:rsidRPr="00E15CC9" w:rsidRDefault="003B095F" w:rsidP="003B095F">
      <w:pPr>
        <w:widowControl w:val="0"/>
        <w:autoSpaceDE w:val="0"/>
        <w:autoSpaceDN w:val="0"/>
        <w:adjustRightInd w:val="0"/>
        <w:ind w:left="0" w:right="-3" w:firstLine="0"/>
        <w:jc w:val="center"/>
        <w:rPr>
          <w:rFonts w:ascii="Georgia" w:hAnsi="Georgia"/>
          <w:sz w:val="24"/>
          <w:szCs w:val="24"/>
        </w:rPr>
      </w:pPr>
      <w:r w:rsidRPr="00E15CC9">
        <w:rPr>
          <w:rFonts w:ascii="Georgia" w:hAnsi="Georgia"/>
          <w:sz w:val="24"/>
          <w:szCs w:val="24"/>
        </w:rPr>
        <w:t>Pedagogické fakulty</w:t>
      </w:r>
    </w:p>
    <w:p w14:paraId="7408A497" w14:textId="75CB2BCC" w:rsidR="003B095F" w:rsidRPr="00E15CC9" w:rsidRDefault="003B095F" w:rsidP="003B095F">
      <w:pPr>
        <w:widowControl w:val="0"/>
        <w:autoSpaceDE w:val="0"/>
        <w:autoSpaceDN w:val="0"/>
        <w:adjustRightInd w:val="0"/>
        <w:ind w:right="-3"/>
        <w:jc w:val="center"/>
        <w:rPr>
          <w:rFonts w:ascii="Georgia" w:hAnsi="Georgia"/>
          <w:sz w:val="24"/>
          <w:szCs w:val="24"/>
        </w:rPr>
        <w:sectPr w:rsidR="003B095F" w:rsidRPr="00E15CC9" w:rsidSect="00931D61">
          <w:type w:val="continuous"/>
          <w:pgSz w:w="11907" w:h="16840"/>
          <w:pgMar w:top="1134" w:right="1134" w:bottom="1134" w:left="1134" w:header="708" w:footer="708" w:gutter="0"/>
          <w:cols w:num="2" w:space="569"/>
          <w:titlePg/>
          <w:docGrid w:linePitch="299"/>
        </w:sectPr>
      </w:pPr>
      <w:r w:rsidRPr="00E15CC9">
        <w:rPr>
          <w:rFonts w:ascii="Georgia" w:hAnsi="Georgia"/>
          <w:sz w:val="24"/>
          <w:szCs w:val="24"/>
        </w:rPr>
        <w:t>Univerzity Palackého v Olomouci</w:t>
      </w:r>
    </w:p>
    <w:p w14:paraId="478EE8C4" w14:textId="77777777" w:rsidR="00695540" w:rsidRPr="00C35A81" w:rsidRDefault="00695540">
      <w:pPr>
        <w:widowControl w:val="0"/>
        <w:autoSpaceDE w:val="0"/>
        <w:autoSpaceDN w:val="0"/>
        <w:adjustRightInd w:val="0"/>
        <w:ind w:right="-3"/>
        <w:rPr>
          <w:rFonts w:ascii="Georgia" w:hAnsi="Georgia"/>
          <w:color w:val="000000"/>
          <w:sz w:val="24"/>
          <w:szCs w:val="24"/>
        </w:rPr>
      </w:pPr>
    </w:p>
    <w:p w14:paraId="478EE8C5" w14:textId="77777777" w:rsidR="00F77641" w:rsidRPr="00C35A81" w:rsidRDefault="00F77641">
      <w:pPr>
        <w:widowControl w:val="0"/>
        <w:autoSpaceDE w:val="0"/>
        <w:autoSpaceDN w:val="0"/>
        <w:adjustRightInd w:val="0"/>
        <w:ind w:right="-3"/>
        <w:rPr>
          <w:rFonts w:ascii="Georgia" w:hAnsi="Georgia"/>
          <w:color w:val="000000"/>
          <w:sz w:val="24"/>
          <w:szCs w:val="24"/>
        </w:rPr>
      </w:pPr>
    </w:p>
    <w:p w14:paraId="478EE8C6" w14:textId="77777777" w:rsidR="00F77641" w:rsidRPr="00C35A81" w:rsidRDefault="00F77641">
      <w:pPr>
        <w:widowControl w:val="0"/>
        <w:autoSpaceDE w:val="0"/>
        <w:autoSpaceDN w:val="0"/>
        <w:adjustRightInd w:val="0"/>
        <w:ind w:right="-3"/>
        <w:rPr>
          <w:rFonts w:ascii="Georgia" w:hAnsi="Georgia"/>
          <w:color w:val="000000"/>
          <w:sz w:val="24"/>
          <w:szCs w:val="24"/>
        </w:rPr>
      </w:pPr>
    </w:p>
    <w:p w14:paraId="478EE8C7" w14:textId="77777777" w:rsidR="00695540" w:rsidRPr="00C35A81" w:rsidRDefault="00695540">
      <w:pPr>
        <w:widowControl w:val="0"/>
        <w:autoSpaceDE w:val="0"/>
        <w:autoSpaceDN w:val="0"/>
        <w:adjustRightInd w:val="0"/>
        <w:ind w:right="-3"/>
        <w:rPr>
          <w:rFonts w:ascii="Georgia" w:hAnsi="Georgia"/>
          <w:color w:val="000000"/>
          <w:sz w:val="24"/>
          <w:szCs w:val="24"/>
        </w:rPr>
      </w:pPr>
    </w:p>
    <w:p w14:paraId="478EE8C8" w14:textId="77777777" w:rsidR="00762A66" w:rsidRPr="00C35A81" w:rsidRDefault="00762A66" w:rsidP="00A95B79">
      <w:pPr>
        <w:widowControl w:val="0"/>
        <w:autoSpaceDE w:val="0"/>
        <w:autoSpaceDN w:val="0"/>
        <w:adjustRightInd w:val="0"/>
        <w:ind w:left="0" w:right="-3" w:firstLine="0"/>
        <w:jc w:val="center"/>
        <w:rPr>
          <w:rFonts w:ascii="Georgia" w:hAnsi="Georgia"/>
          <w:color w:val="000000"/>
          <w:sz w:val="24"/>
          <w:szCs w:val="24"/>
        </w:rPr>
      </w:pPr>
    </w:p>
    <w:p w14:paraId="478EE8D5" w14:textId="77777777" w:rsidR="00A95B79" w:rsidRPr="00C35A81" w:rsidRDefault="00A95B79" w:rsidP="00A95B79">
      <w:pPr>
        <w:widowControl w:val="0"/>
        <w:autoSpaceDE w:val="0"/>
        <w:autoSpaceDN w:val="0"/>
        <w:adjustRightInd w:val="0"/>
        <w:ind w:right="-3"/>
        <w:rPr>
          <w:rFonts w:ascii="Georgia" w:hAnsi="Georgia"/>
          <w:color w:val="000000"/>
          <w:sz w:val="24"/>
          <w:szCs w:val="24"/>
        </w:rPr>
      </w:pPr>
    </w:p>
    <w:p w14:paraId="478EE965" w14:textId="77777777" w:rsidR="00163698" w:rsidRPr="00EC649D" w:rsidRDefault="00163698" w:rsidP="003D6207">
      <w:pPr>
        <w:widowControl w:val="0"/>
        <w:autoSpaceDE w:val="0"/>
        <w:autoSpaceDN w:val="0"/>
        <w:adjustRightInd w:val="0"/>
        <w:ind w:left="709" w:right="-3" w:firstLine="0"/>
        <w:rPr>
          <w:rFonts w:ascii="Georgia" w:hAnsi="Georgia"/>
          <w:color w:val="000000"/>
          <w:sz w:val="24"/>
        </w:rPr>
      </w:pPr>
    </w:p>
    <w:p w14:paraId="478EE966" w14:textId="77777777" w:rsidR="00163698" w:rsidRPr="00EC649D" w:rsidRDefault="00163698" w:rsidP="003D6207">
      <w:pPr>
        <w:widowControl w:val="0"/>
        <w:autoSpaceDE w:val="0"/>
        <w:autoSpaceDN w:val="0"/>
        <w:adjustRightInd w:val="0"/>
        <w:ind w:left="709" w:right="-3" w:firstLine="0"/>
        <w:rPr>
          <w:rFonts w:ascii="Georgia" w:hAnsi="Georgia"/>
          <w:color w:val="000000"/>
          <w:sz w:val="24"/>
        </w:rPr>
      </w:pPr>
    </w:p>
    <w:p w14:paraId="478EE967" w14:textId="77777777" w:rsidR="007A2D9A" w:rsidRPr="00EC649D" w:rsidRDefault="007A2D9A" w:rsidP="008744BF">
      <w:pPr>
        <w:widowControl w:val="0"/>
        <w:autoSpaceDE w:val="0"/>
        <w:autoSpaceDN w:val="0"/>
        <w:adjustRightInd w:val="0"/>
        <w:ind w:left="709" w:right="-3" w:firstLine="0"/>
        <w:rPr>
          <w:rFonts w:ascii="Georgia" w:hAnsi="Georgia"/>
          <w:color w:val="000000"/>
        </w:rPr>
      </w:pPr>
    </w:p>
    <w:p w14:paraId="19E86849" w14:textId="77777777" w:rsidR="00EC649D" w:rsidRPr="00EC649D" w:rsidRDefault="00EC649D">
      <w:pPr>
        <w:widowControl w:val="0"/>
        <w:autoSpaceDE w:val="0"/>
        <w:autoSpaceDN w:val="0"/>
        <w:adjustRightInd w:val="0"/>
        <w:ind w:left="709" w:right="-3" w:firstLine="0"/>
        <w:rPr>
          <w:rFonts w:ascii="Georgia" w:hAnsi="Georgia"/>
          <w:color w:val="000000"/>
        </w:rPr>
      </w:pPr>
    </w:p>
    <w:sectPr w:rsidR="00EC649D" w:rsidRPr="00EC649D" w:rsidSect="008744BF">
      <w:headerReference w:type="default" r:id="rId16"/>
      <w:footerReference w:type="even" r:id="rId17"/>
      <w:footerReference w:type="default" r:id="rId18"/>
      <w:headerReference w:type="first" r:id="rId19"/>
      <w:type w:val="continuous"/>
      <w:pgSz w:w="11907" w:h="16840"/>
      <w:pgMar w:top="1134" w:right="1275" w:bottom="1134" w:left="156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0B745" w14:textId="77777777" w:rsidR="00A50642" w:rsidRDefault="00A50642">
      <w:r>
        <w:separator/>
      </w:r>
    </w:p>
  </w:endnote>
  <w:endnote w:type="continuationSeparator" w:id="0">
    <w:p w14:paraId="34354A38" w14:textId="77777777" w:rsidR="00A50642" w:rsidRDefault="00A50642">
      <w:r>
        <w:continuationSeparator/>
      </w:r>
    </w:p>
  </w:endnote>
  <w:endnote w:type="continuationNotice" w:id="1">
    <w:p w14:paraId="24E2D7F7" w14:textId="77777777" w:rsidR="00A50642" w:rsidRDefault="00A50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E971" w14:textId="77777777" w:rsidR="00D040B8" w:rsidRDefault="00D040B8" w:rsidP="00291D3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8EE972" w14:textId="77777777" w:rsidR="00D040B8" w:rsidRDefault="00D040B8" w:rsidP="001C748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E974" w14:textId="77777777" w:rsidR="00D040B8" w:rsidRDefault="00D040B8" w:rsidP="001C7483">
    <w:pPr>
      <w:pStyle w:val="Zpat"/>
      <w:ind w:right="360"/>
      <w:rPr>
        <w:rStyle w:val="slostrnky"/>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E97C" w14:textId="77777777" w:rsidR="00D040B8" w:rsidRDefault="00D040B8" w:rsidP="00607CC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E97E" w14:textId="080FEC7E" w:rsidR="00D040B8" w:rsidRPr="00F86649" w:rsidRDefault="00D040B8" w:rsidP="00F866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18E1E" w14:textId="77777777" w:rsidR="00A50642" w:rsidRDefault="00A50642">
      <w:r>
        <w:separator/>
      </w:r>
    </w:p>
  </w:footnote>
  <w:footnote w:type="continuationSeparator" w:id="0">
    <w:p w14:paraId="5133F271" w14:textId="77777777" w:rsidR="00A50642" w:rsidRDefault="00A50642">
      <w:r>
        <w:continuationSeparator/>
      </w:r>
    </w:p>
  </w:footnote>
  <w:footnote w:type="continuationNotice" w:id="1">
    <w:p w14:paraId="0CA4A9AA" w14:textId="77777777" w:rsidR="00A50642" w:rsidRDefault="00A506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E970" w14:textId="2DF8F992" w:rsidR="00D040B8" w:rsidRPr="00931D61" w:rsidRDefault="00931D61" w:rsidP="00C02FCC">
    <w:pPr>
      <w:pStyle w:val="Zhlav"/>
      <w:pBdr>
        <w:bottom w:val="single" w:sz="4" w:space="1" w:color="auto"/>
      </w:pBdr>
      <w:tabs>
        <w:tab w:val="clear" w:pos="9072"/>
        <w:tab w:val="right" w:pos="9639"/>
      </w:tabs>
      <w:ind w:left="0" w:firstLine="0"/>
      <w:jc w:val="center"/>
      <w:rPr>
        <w:rFonts w:ascii="Georgia" w:hAnsi="Georgia"/>
        <w:iCs/>
        <w:color w:val="808080"/>
      </w:rPr>
    </w:pPr>
    <w:r w:rsidRPr="00931D61">
      <w:rPr>
        <w:rFonts w:ascii="Georgia" w:hAnsi="Georgia"/>
        <w:iCs/>
        <w:color w:val="808080"/>
      </w:rPr>
      <w:fldChar w:fldCharType="begin"/>
    </w:r>
    <w:r w:rsidRPr="00931D61">
      <w:rPr>
        <w:rFonts w:ascii="Georgia" w:hAnsi="Georgia"/>
        <w:iCs/>
        <w:color w:val="808080"/>
      </w:rPr>
      <w:instrText>PAGE   \* MERGEFORMAT</w:instrText>
    </w:r>
    <w:r w:rsidRPr="00931D61">
      <w:rPr>
        <w:rFonts w:ascii="Georgia" w:hAnsi="Georgia"/>
        <w:iCs/>
        <w:color w:val="808080"/>
      </w:rPr>
      <w:fldChar w:fldCharType="separate"/>
    </w:r>
    <w:r w:rsidR="000A02B4">
      <w:rPr>
        <w:rFonts w:ascii="Georgia" w:hAnsi="Georgia"/>
        <w:iCs/>
        <w:noProof/>
        <w:color w:val="808080"/>
      </w:rPr>
      <w:t>2</w:t>
    </w:r>
    <w:r w:rsidRPr="00931D61">
      <w:rPr>
        <w:rFonts w:ascii="Georgia" w:hAnsi="Georgia"/>
        <w:iCs/>
        <w:color w:val="808080"/>
      </w:rPr>
      <w:fldChar w:fldCharType="end"/>
    </w:r>
    <w:r w:rsidRPr="00931D61">
      <w:rPr>
        <w:rFonts w:ascii="Georgia" w:hAnsi="Georgia"/>
        <w:iCs/>
        <w:color w:val="808080"/>
      </w:rPr>
      <w:t xml:space="preserve"> </w:t>
    </w:r>
    <w:r w:rsidRPr="00931D61">
      <w:rPr>
        <w:rFonts w:ascii="Georgia" w:hAnsi="Georgia"/>
        <w:iCs/>
        <w:color w:val="808080"/>
      </w:rPr>
      <w:tab/>
      <w:t xml:space="preserve">                                                                                              Vnitřní předpis PdF UP č.</w:t>
    </w:r>
    <w:r w:rsidRPr="00931D61">
      <w:rPr>
        <w:rFonts w:ascii="Georgia" w:hAnsi="Georgia"/>
        <w:bCs/>
        <w:iCs/>
        <w:color w:val="808080"/>
      </w:rPr>
      <w:t xml:space="preserve"> PdF-A-17/02-ÚZ01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E977" w14:textId="187C4892" w:rsidR="00D040B8" w:rsidRPr="001C7483" w:rsidRDefault="00D040B8">
    <w:pPr>
      <w:pStyle w:val="Zhlav"/>
      <w:jc w:val="center"/>
      <w:rPr>
        <w:i/>
        <w:iCs/>
        <w:color w:val="80808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E97A" w14:textId="77777777" w:rsidR="00D040B8" w:rsidRDefault="00D040B8" w:rsidP="00F86649">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E980" w14:textId="5A7773E7" w:rsidR="00D040B8" w:rsidRPr="00F86649" w:rsidRDefault="00D040B8" w:rsidP="008744B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Psmenkov1"/>
      <w:lvlText w:val="*"/>
      <w:lvlJc w:val="left"/>
    </w:lvl>
  </w:abstractNum>
  <w:abstractNum w:abstractNumId="1" w15:restartNumberingAfterBreak="0">
    <w:nsid w:val="0A2B517F"/>
    <w:multiLevelType w:val="hybridMultilevel"/>
    <w:tmpl w:val="A3AA3B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132C55"/>
    <w:multiLevelType w:val="singleLevel"/>
    <w:tmpl w:val="04050011"/>
    <w:lvl w:ilvl="0">
      <w:start w:val="4"/>
      <w:numFmt w:val="decimal"/>
      <w:pStyle w:val="Textodstavce"/>
      <w:lvlText w:val="%1)"/>
      <w:lvlJc w:val="left"/>
      <w:pPr>
        <w:tabs>
          <w:tab w:val="num" w:pos="360"/>
        </w:tabs>
        <w:ind w:left="360" w:hanging="360"/>
      </w:pPr>
      <w:rPr>
        <w:rFonts w:hint="default"/>
      </w:rPr>
    </w:lvl>
  </w:abstractNum>
  <w:abstractNum w:abstractNumId="3" w15:restartNumberingAfterBreak="0">
    <w:nsid w:val="23CF71B3"/>
    <w:multiLevelType w:val="hybridMultilevel"/>
    <w:tmpl w:val="58F418B4"/>
    <w:lvl w:ilvl="0" w:tplc="04050011">
      <w:start w:val="1"/>
      <w:numFmt w:val="decimal"/>
      <w:lvlText w:val="%1)"/>
      <w:lvlJc w:val="left"/>
      <w:pPr>
        <w:ind w:left="720" w:hanging="360"/>
      </w:pPr>
      <w:rPr>
        <w:rFonts w:hint="default"/>
      </w:rPr>
    </w:lvl>
    <w:lvl w:ilvl="1" w:tplc="2496ED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B77AF6"/>
    <w:multiLevelType w:val="hybridMultilevel"/>
    <w:tmpl w:val="DA28B0F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687E152C">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51307D"/>
    <w:multiLevelType w:val="hybridMultilevel"/>
    <w:tmpl w:val="8360A0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0F0463"/>
    <w:multiLevelType w:val="hybridMultilevel"/>
    <w:tmpl w:val="04A80414"/>
    <w:lvl w:ilvl="0" w:tplc="04050011">
      <w:start w:val="1"/>
      <w:numFmt w:val="decimal"/>
      <w:lvlText w:val="%1)"/>
      <w:lvlJc w:val="left"/>
      <w:pPr>
        <w:ind w:left="720" w:hanging="360"/>
      </w:pPr>
      <w:rPr>
        <w:rFonts w:hint="default"/>
      </w:rPr>
    </w:lvl>
    <w:lvl w:ilvl="1" w:tplc="2E32BFF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9B19E6"/>
    <w:multiLevelType w:val="hybridMultilevel"/>
    <w:tmpl w:val="7E10A2E0"/>
    <w:lvl w:ilvl="0" w:tplc="A76432F0">
      <w:start w:val="1"/>
      <w:numFmt w:val="decimal"/>
      <w:lvlText w:val="(%1."/>
      <w:lvlJc w:val="left"/>
      <w:pPr>
        <w:ind w:left="1080" w:hanging="720"/>
      </w:pPr>
      <w:rPr>
        <w:rFonts w:hint="default"/>
        <w:color w:val="000000"/>
        <w:sz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422770"/>
    <w:multiLevelType w:val="hybridMultilevel"/>
    <w:tmpl w:val="F28439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C45B4F"/>
    <w:multiLevelType w:val="hybridMultilevel"/>
    <w:tmpl w:val="A7C855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5148BC"/>
    <w:multiLevelType w:val="hybridMultilevel"/>
    <w:tmpl w:val="C80AB5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2A5828"/>
    <w:multiLevelType w:val="singleLevel"/>
    <w:tmpl w:val="BB30AE12"/>
    <w:lvl w:ilvl="0">
      <w:start w:val="1"/>
      <w:numFmt w:val="lowerLetter"/>
      <w:pStyle w:val="slovanodstavcov"/>
      <w:lvlText w:val="%1)"/>
      <w:legacy w:legacy="1" w:legacySpace="0" w:legacyIndent="283"/>
      <w:lvlJc w:val="left"/>
      <w:pPr>
        <w:ind w:left="567" w:hanging="283"/>
      </w:pPr>
    </w:lvl>
  </w:abstractNum>
  <w:abstractNum w:abstractNumId="12" w15:restartNumberingAfterBreak="0">
    <w:nsid w:val="50EA6E8E"/>
    <w:multiLevelType w:val="hybridMultilevel"/>
    <w:tmpl w:val="E9AE5F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492AD7"/>
    <w:multiLevelType w:val="hybridMultilevel"/>
    <w:tmpl w:val="E50A4AD4"/>
    <w:lvl w:ilvl="0" w:tplc="04050011">
      <w:start w:val="1"/>
      <w:numFmt w:val="decimal"/>
      <w:lvlText w:val="%1)"/>
      <w:lvlJc w:val="left"/>
      <w:pPr>
        <w:ind w:left="720" w:hanging="360"/>
      </w:pPr>
      <w:rPr>
        <w:rFonts w:hint="default"/>
      </w:rPr>
    </w:lvl>
    <w:lvl w:ilvl="1" w:tplc="B1CEC7B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470191"/>
    <w:multiLevelType w:val="hybridMultilevel"/>
    <w:tmpl w:val="7AB61198"/>
    <w:lvl w:ilvl="0" w:tplc="04050017">
      <w:start w:val="1"/>
      <w:numFmt w:val="lowerLetter"/>
      <w:lvlText w:val="%1)"/>
      <w:lvlJc w:val="left"/>
      <w:pPr>
        <w:ind w:left="720" w:hanging="360"/>
      </w:pPr>
    </w:lvl>
    <w:lvl w:ilvl="1" w:tplc="376A407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A91BF3"/>
    <w:multiLevelType w:val="hybridMultilevel"/>
    <w:tmpl w:val="0402FB5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BA3E6AF2">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900CAE"/>
    <w:multiLevelType w:val="hybridMultilevel"/>
    <w:tmpl w:val="E6EA23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C78F2"/>
    <w:multiLevelType w:val="hybridMultilevel"/>
    <w:tmpl w:val="6AF6F9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701261"/>
    <w:multiLevelType w:val="hybridMultilevel"/>
    <w:tmpl w:val="96BE929A"/>
    <w:lvl w:ilvl="0" w:tplc="B456F99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82229C6"/>
    <w:multiLevelType w:val="hybridMultilevel"/>
    <w:tmpl w:val="5EF0BB3A"/>
    <w:lvl w:ilvl="0" w:tplc="04050017">
      <w:start w:val="1"/>
      <w:numFmt w:val="lowerLetter"/>
      <w:lvlText w:val="%1)"/>
      <w:lvlJc w:val="left"/>
      <w:pPr>
        <w:ind w:left="862" w:hanging="360"/>
      </w:pPr>
    </w:lvl>
    <w:lvl w:ilvl="1" w:tplc="5074E1FE">
      <w:start w:val="1"/>
      <w:numFmt w:val="decimal"/>
      <w:lvlText w:val="%2)"/>
      <w:lvlJc w:val="left"/>
      <w:pPr>
        <w:ind w:left="1582" w:hanging="360"/>
      </w:pPr>
      <w:rPr>
        <w:rFonts w:hint="default"/>
      </w:r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0" w15:restartNumberingAfterBreak="0">
    <w:nsid w:val="68D32811"/>
    <w:multiLevelType w:val="hybridMultilevel"/>
    <w:tmpl w:val="AE8480D8"/>
    <w:lvl w:ilvl="0" w:tplc="04050011">
      <w:start w:val="1"/>
      <w:numFmt w:val="decimal"/>
      <w:lvlText w:val="%1)"/>
      <w:lvlJc w:val="left"/>
      <w:pPr>
        <w:ind w:left="720" w:hanging="360"/>
      </w:pPr>
      <w:rPr>
        <w:rFonts w:hint="default"/>
      </w:rPr>
    </w:lvl>
    <w:lvl w:ilvl="1" w:tplc="B4EA12F2">
      <w:start w:val="1"/>
      <w:numFmt w:val="lowerLetter"/>
      <w:lvlText w:val="%2)"/>
      <w:lvlJc w:val="left"/>
      <w:pPr>
        <w:ind w:left="1440" w:hanging="360"/>
      </w:pPr>
      <w:rPr>
        <w:rFonts w:hint="default"/>
      </w:rPr>
    </w:lvl>
    <w:lvl w:ilvl="2" w:tplc="04050011">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D2D1F3C"/>
    <w:multiLevelType w:val="hybridMultilevel"/>
    <w:tmpl w:val="027CAA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5E6E4D"/>
    <w:multiLevelType w:val="multilevel"/>
    <w:tmpl w:val="8DDA53FC"/>
    <w:lvl w:ilvl="0">
      <w:start w:val="1"/>
      <w:numFmt w:val="decimal"/>
      <w:pStyle w:val="Textparagrafu"/>
      <w:lvlText w:val="(%1) "/>
      <w:lvlJc w:val="left"/>
      <w:pPr>
        <w:tabs>
          <w:tab w:val="num" w:pos="644"/>
        </w:tabs>
        <w:ind w:firstLine="284"/>
      </w:pPr>
      <w:rPr>
        <w:rFonts w:ascii="Times New Roman" w:hAnsi="Times New Roman" w:hint="default"/>
        <w:b w:val="0"/>
        <w:i w:val="0"/>
        <w:sz w:val="24"/>
        <w:u w:val="none"/>
      </w:rPr>
    </w:lvl>
    <w:lvl w:ilvl="1">
      <w:start w:val="1"/>
      <w:numFmt w:val="decimal"/>
      <w:lvlText w:val="(%2) "/>
      <w:lvlJc w:val="left"/>
      <w:pPr>
        <w:tabs>
          <w:tab w:val="num" w:pos="644"/>
        </w:tabs>
        <w:ind w:firstLine="284"/>
      </w:pPr>
      <w:rPr>
        <w:rFonts w:ascii="Times New Roman" w:hAnsi="Times New Roman"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A876327"/>
    <w:multiLevelType w:val="singleLevel"/>
    <w:tmpl w:val="6B7C0D98"/>
    <w:lvl w:ilvl="0">
      <w:start w:val="1"/>
      <w:numFmt w:val="decimal"/>
      <w:pStyle w:val="Textpsmene"/>
      <w:lvlText w:val="(%1)"/>
      <w:lvlJc w:val="left"/>
      <w:pPr>
        <w:tabs>
          <w:tab w:val="num" w:pos="1069"/>
        </w:tabs>
        <w:ind w:left="0" w:firstLine="709"/>
      </w:pPr>
    </w:lvl>
  </w:abstractNum>
  <w:num w:numId="1">
    <w:abstractNumId w:val="0"/>
    <w:lvlOverride w:ilvl="0">
      <w:lvl w:ilvl="0">
        <w:start w:val="1"/>
        <w:numFmt w:val="bullet"/>
        <w:pStyle w:val="Psmenkov1"/>
        <w:lvlText w:val=""/>
        <w:legacy w:legacy="1" w:legacySpace="0" w:legacyIndent="283"/>
        <w:lvlJc w:val="left"/>
        <w:pPr>
          <w:ind w:left="963" w:hanging="283"/>
        </w:pPr>
        <w:rPr>
          <w:rFonts w:ascii="Symbol" w:hAnsi="Symbol" w:hint="default"/>
          <w:b w:val="0"/>
          <w:i w:val="0"/>
          <w:sz w:val="22"/>
          <w:u w:val="none"/>
        </w:rPr>
      </w:lvl>
    </w:lvlOverride>
  </w:num>
  <w:num w:numId="2">
    <w:abstractNumId w:val="2"/>
  </w:num>
  <w:num w:numId="3">
    <w:abstractNumId w:val="11"/>
  </w:num>
  <w:num w:numId="4">
    <w:abstractNumId w:val="23"/>
  </w:num>
  <w:num w:numId="5">
    <w:abstractNumId w:val="22"/>
  </w:num>
  <w:num w:numId="6">
    <w:abstractNumId w:val="8"/>
  </w:num>
  <w:num w:numId="7">
    <w:abstractNumId w:val="12"/>
  </w:num>
  <w:num w:numId="8">
    <w:abstractNumId w:val="17"/>
  </w:num>
  <w:num w:numId="9">
    <w:abstractNumId w:val="19"/>
  </w:num>
  <w:num w:numId="10">
    <w:abstractNumId w:val="14"/>
  </w:num>
  <w:num w:numId="11">
    <w:abstractNumId w:val="10"/>
  </w:num>
  <w:num w:numId="12">
    <w:abstractNumId w:val="13"/>
  </w:num>
  <w:num w:numId="13">
    <w:abstractNumId w:val="5"/>
  </w:num>
  <w:num w:numId="14">
    <w:abstractNumId w:val="15"/>
  </w:num>
  <w:num w:numId="15">
    <w:abstractNumId w:val="4"/>
  </w:num>
  <w:num w:numId="16">
    <w:abstractNumId w:val="3"/>
  </w:num>
  <w:num w:numId="17">
    <w:abstractNumId w:val="20"/>
  </w:num>
  <w:num w:numId="18">
    <w:abstractNumId w:val="18"/>
  </w:num>
  <w:num w:numId="19">
    <w:abstractNumId w:val="6"/>
  </w:num>
  <w:num w:numId="20">
    <w:abstractNumId w:val="16"/>
  </w:num>
  <w:num w:numId="21">
    <w:abstractNumId w:val="9"/>
  </w:num>
  <w:num w:numId="22">
    <w:abstractNumId w:val="1"/>
  </w:num>
  <w:num w:numId="23">
    <w:abstractNumId w:val="21"/>
  </w:num>
  <w:num w:numId="2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540"/>
    <w:rsid w:val="000111BB"/>
    <w:rsid w:val="00015BF9"/>
    <w:rsid w:val="000166EA"/>
    <w:rsid w:val="0002097A"/>
    <w:rsid w:val="00021259"/>
    <w:rsid w:val="00023043"/>
    <w:rsid w:val="00025DB6"/>
    <w:rsid w:val="000270EC"/>
    <w:rsid w:val="000300F8"/>
    <w:rsid w:val="000378C6"/>
    <w:rsid w:val="00043ADE"/>
    <w:rsid w:val="00044187"/>
    <w:rsid w:val="000516A4"/>
    <w:rsid w:val="0005423D"/>
    <w:rsid w:val="0005446A"/>
    <w:rsid w:val="00075293"/>
    <w:rsid w:val="0007658A"/>
    <w:rsid w:val="00076A17"/>
    <w:rsid w:val="00076B39"/>
    <w:rsid w:val="00081191"/>
    <w:rsid w:val="00086BB9"/>
    <w:rsid w:val="00092D6C"/>
    <w:rsid w:val="000A02B4"/>
    <w:rsid w:val="000A7A24"/>
    <w:rsid w:val="000B361F"/>
    <w:rsid w:val="000B378D"/>
    <w:rsid w:val="000C0A6A"/>
    <w:rsid w:val="000C0E95"/>
    <w:rsid w:val="000C6764"/>
    <w:rsid w:val="000C7534"/>
    <w:rsid w:val="000C7C58"/>
    <w:rsid w:val="000D0447"/>
    <w:rsid w:val="000D1689"/>
    <w:rsid w:val="000D6FF2"/>
    <w:rsid w:val="000E6237"/>
    <w:rsid w:val="00106F1A"/>
    <w:rsid w:val="00107C2E"/>
    <w:rsid w:val="00130808"/>
    <w:rsid w:val="00131E2B"/>
    <w:rsid w:val="00133E5E"/>
    <w:rsid w:val="0014053F"/>
    <w:rsid w:val="0014131A"/>
    <w:rsid w:val="001452C5"/>
    <w:rsid w:val="00152A7B"/>
    <w:rsid w:val="00162BEE"/>
    <w:rsid w:val="00162F69"/>
    <w:rsid w:val="00163698"/>
    <w:rsid w:val="0016559C"/>
    <w:rsid w:val="00165665"/>
    <w:rsid w:val="00166059"/>
    <w:rsid w:val="00176788"/>
    <w:rsid w:val="0018725A"/>
    <w:rsid w:val="001878BB"/>
    <w:rsid w:val="0019459F"/>
    <w:rsid w:val="00194912"/>
    <w:rsid w:val="001A01EC"/>
    <w:rsid w:val="001B0CFC"/>
    <w:rsid w:val="001B1C06"/>
    <w:rsid w:val="001C435B"/>
    <w:rsid w:val="001C658D"/>
    <w:rsid w:val="001C6ADC"/>
    <w:rsid w:val="001C7483"/>
    <w:rsid w:val="001D0AC0"/>
    <w:rsid w:val="001D7082"/>
    <w:rsid w:val="001E62AA"/>
    <w:rsid w:val="001F4F23"/>
    <w:rsid w:val="001F621D"/>
    <w:rsid w:val="00203545"/>
    <w:rsid w:val="00206700"/>
    <w:rsid w:val="00213B98"/>
    <w:rsid w:val="00215788"/>
    <w:rsid w:val="0022335F"/>
    <w:rsid w:val="00226061"/>
    <w:rsid w:val="00226FDD"/>
    <w:rsid w:val="0023013F"/>
    <w:rsid w:val="00233235"/>
    <w:rsid w:val="00251CC1"/>
    <w:rsid w:val="0025363A"/>
    <w:rsid w:val="00254542"/>
    <w:rsid w:val="00255CBA"/>
    <w:rsid w:val="00260EF6"/>
    <w:rsid w:val="00262883"/>
    <w:rsid w:val="002646E5"/>
    <w:rsid w:val="00267E7C"/>
    <w:rsid w:val="00282852"/>
    <w:rsid w:val="00283516"/>
    <w:rsid w:val="00284A6D"/>
    <w:rsid w:val="00285BA0"/>
    <w:rsid w:val="00286FDE"/>
    <w:rsid w:val="00287C5B"/>
    <w:rsid w:val="00291D31"/>
    <w:rsid w:val="00292F88"/>
    <w:rsid w:val="002A19C1"/>
    <w:rsid w:val="002B09CA"/>
    <w:rsid w:val="002B1FED"/>
    <w:rsid w:val="002B3E81"/>
    <w:rsid w:val="002B4A6F"/>
    <w:rsid w:val="002C05DA"/>
    <w:rsid w:val="002C3E75"/>
    <w:rsid w:val="002C5B56"/>
    <w:rsid w:val="002C5C57"/>
    <w:rsid w:val="002D2AE6"/>
    <w:rsid w:val="002D73AC"/>
    <w:rsid w:val="002E2FBA"/>
    <w:rsid w:val="002E6D15"/>
    <w:rsid w:val="002E783B"/>
    <w:rsid w:val="002F2260"/>
    <w:rsid w:val="003013FF"/>
    <w:rsid w:val="003037AF"/>
    <w:rsid w:val="00307FC9"/>
    <w:rsid w:val="00316CC4"/>
    <w:rsid w:val="00323B46"/>
    <w:rsid w:val="003267B3"/>
    <w:rsid w:val="00330C03"/>
    <w:rsid w:val="0033407C"/>
    <w:rsid w:val="00353CF0"/>
    <w:rsid w:val="00355387"/>
    <w:rsid w:val="00365346"/>
    <w:rsid w:val="00365524"/>
    <w:rsid w:val="0036772E"/>
    <w:rsid w:val="0037321C"/>
    <w:rsid w:val="00374E6A"/>
    <w:rsid w:val="00374F39"/>
    <w:rsid w:val="00376E4E"/>
    <w:rsid w:val="00385B47"/>
    <w:rsid w:val="003872BA"/>
    <w:rsid w:val="00394EE5"/>
    <w:rsid w:val="00395AB9"/>
    <w:rsid w:val="003B095F"/>
    <w:rsid w:val="003B7ACE"/>
    <w:rsid w:val="003C34FA"/>
    <w:rsid w:val="003C3C42"/>
    <w:rsid w:val="003D6207"/>
    <w:rsid w:val="00405798"/>
    <w:rsid w:val="0041368D"/>
    <w:rsid w:val="00414915"/>
    <w:rsid w:val="004168AF"/>
    <w:rsid w:val="00420484"/>
    <w:rsid w:val="00424708"/>
    <w:rsid w:val="00424FC6"/>
    <w:rsid w:val="004254C8"/>
    <w:rsid w:val="0043445A"/>
    <w:rsid w:val="004347C0"/>
    <w:rsid w:val="004423FD"/>
    <w:rsid w:val="004466D5"/>
    <w:rsid w:val="004501F0"/>
    <w:rsid w:val="0045170E"/>
    <w:rsid w:val="004539FD"/>
    <w:rsid w:val="00470CFF"/>
    <w:rsid w:val="00471F8A"/>
    <w:rsid w:val="00472457"/>
    <w:rsid w:val="00472908"/>
    <w:rsid w:val="004838DB"/>
    <w:rsid w:val="00484026"/>
    <w:rsid w:val="004844EC"/>
    <w:rsid w:val="004876E1"/>
    <w:rsid w:val="004A19B3"/>
    <w:rsid w:val="004A1FE0"/>
    <w:rsid w:val="004A52D0"/>
    <w:rsid w:val="004B2610"/>
    <w:rsid w:val="004B268C"/>
    <w:rsid w:val="004C24D2"/>
    <w:rsid w:val="004C7EAB"/>
    <w:rsid w:val="004D5AF9"/>
    <w:rsid w:val="004E0A27"/>
    <w:rsid w:val="004E5EDA"/>
    <w:rsid w:val="004F3A25"/>
    <w:rsid w:val="004F4CA5"/>
    <w:rsid w:val="005017FE"/>
    <w:rsid w:val="00506451"/>
    <w:rsid w:val="005064DA"/>
    <w:rsid w:val="00512DCF"/>
    <w:rsid w:val="00520BB1"/>
    <w:rsid w:val="005238F8"/>
    <w:rsid w:val="00524BE1"/>
    <w:rsid w:val="005313D1"/>
    <w:rsid w:val="00532BC8"/>
    <w:rsid w:val="00563BA2"/>
    <w:rsid w:val="00566FA0"/>
    <w:rsid w:val="00572B95"/>
    <w:rsid w:val="00577AFA"/>
    <w:rsid w:val="00577ED9"/>
    <w:rsid w:val="00582969"/>
    <w:rsid w:val="00586BAC"/>
    <w:rsid w:val="005A1F64"/>
    <w:rsid w:val="005B7DF7"/>
    <w:rsid w:val="005C1204"/>
    <w:rsid w:val="005C4B56"/>
    <w:rsid w:val="005C54CD"/>
    <w:rsid w:val="005D16B4"/>
    <w:rsid w:val="005D363A"/>
    <w:rsid w:val="005D4906"/>
    <w:rsid w:val="005E0077"/>
    <w:rsid w:val="005F4786"/>
    <w:rsid w:val="00603E60"/>
    <w:rsid w:val="006044E2"/>
    <w:rsid w:val="00604B92"/>
    <w:rsid w:val="00607CCD"/>
    <w:rsid w:val="00617732"/>
    <w:rsid w:val="00624B51"/>
    <w:rsid w:val="00630F74"/>
    <w:rsid w:val="006355CC"/>
    <w:rsid w:val="0065233A"/>
    <w:rsid w:val="0065356B"/>
    <w:rsid w:val="006638D8"/>
    <w:rsid w:val="006642E2"/>
    <w:rsid w:val="00664633"/>
    <w:rsid w:val="00683E2A"/>
    <w:rsid w:val="006854FD"/>
    <w:rsid w:val="006855E1"/>
    <w:rsid w:val="00686BD8"/>
    <w:rsid w:val="006877CF"/>
    <w:rsid w:val="00692A6B"/>
    <w:rsid w:val="00694292"/>
    <w:rsid w:val="00695540"/>
    <w:rsid w:val="00695F5A"/>
    <w:rsid w:val="006A07D0"/>
    <w:rsid w:val="006A2FA0"/>
    <w:rsid w:val="006B0EEA"/>
    <w:rsid w:val="006C1494"/>
    <w:rsid w:val="006C4515"/>
    <w:rsid w:val="006C474E"/>
    <w:rsid w:val="006C6B74"/>
    <w:rsid w:val="006C7799"/>
    <w:rsid w:val="006D532F"/>
    <w:rsid w:val="006D79AA"/>
    <w:rsid w:val="006E2814"/>
    <w:rsid w:val="006E5247"/>
    <w:rsid w:val="006E7796"/>
    <w:rsid w:val="006E7CD0"/>
    <w:rsid w:val="006F76A6"/>
    <w:rsid w:val="00704DAB"/>
    <w:rsid w:val="0071394E"/>
    <w:rsid w:val="00713BD6"/>
    <w:rsid w:val="00716854"/>
    <w:rsid w:val="00717676"/>
    <w:rsid w:val="00717DCC"/>
    <w:rsid w:val="0072045C"/>
    <w:rsid w:val="007213C8"/>
    <w:rsid w:val="00727DE4"/>
    <w:rsid w:val="00732E32"/>
    <w:rsid w:val="0073560D"/>
    <w:rsid w:val="00741C0B"/>
    <w:rsid w:val="007447BD"/>
    <w:rsid w:val="00744FDD"/>
    <w:rsid w:val="007455C7"/>
    <w:rsid w:val="00752703"/>
    <w:rsid w:val="0075409E"/>
    <w:rsid w:val="007559C6"/>
    <w:rsid w:val="0076206E"/>
    <w:rsid w:val="00762A66"/>
    <w:rsid w:val="00762FE5"/>
    <w:rsid w:val="00766972"/>
    <w:rsid w:val="007743BA"/>
    <w:rsid w:val="0077716E"/>
    <w:rsid w:val="00794F73"/>
    <w:rsid w:val="007A2D9A"/>
    <w:rsid w:val="007A47A4"/>
    <w:rsid w:val="007A70BC"/>
    <w:rsid w:val="007B1E30"/>
    <w:rsid w:val="007B53E8"/>
    <w:rsid w:val="007C0D36"/>
    <w:rsid w:val="007C54B8"/>
    <w:rsid w:val="007C57DF"/>
    <w:rsid w:val="007E49A0"/>
    <w:rsid w:val="007F2C93"/>
    <w:rsid w:val="007F4A94"/>
    <w:rsid w:val="0080021E"/>
    <w:rsid w:val="008132C2"/>
    <w:rsid w:val="008133F4"/>
    <w:rsid w:val="008159C7"/>
    <w:rsid w:val="00816EEE"/>
    <w:rsid w:val="008208E5"/>
    <w:rsid w:val="00822A59"/>
    <w:rsid w:val="00833658"/>
    <w:rsid w:val="008352D6"/>
    <w:rsid w:val="0085201F"/>
    <w:rsid w:val="008530C9"/>
    <w:rsid w:val="00857C73"/>
    <w:rsid w:val="00860879"/>
    <w:rsid w:val="008660AD"/>
    <w:rsid w:val="00872642"/>
    <w:rsid w:val="008744BF"/>
    <w:rsid w:val="00876CF0"/>
    <w:rsid w:val="00883BE9"/>
    <w:rsid w:val="008A5673"/>
    <w:rsid w:val="008A682C"/>
    <w:rsid w:val="008B006B"/>
    <w:rsid w:val="008B792E"/>
    <w:rsid w:val="008C025D"/>
    <w:rsid w:val="008C3004"/>
    <w:rsid w:val="008D259F"/>
    <w:rsid w:val="008D30AB"/>
    <w:rsid w:val="008D7324"/>
    <w:rsid w:val="008E3FBB"/>
    <w:rsid w:val="008F5533"/>
    <w:rsid w:val="0090119F"/>
    <w:rsid w:val="0091065B"/>
    <w:rsid w:val="00927F46"/>
    <w:rsid w:val="00931D61"/>
    <w:rsid w:val="00933BED"/>
    <w:rsid w:val="009364E8"/>
    <w:rsid w:val="00937440"/>
    <w:rsid w:val="00937835"/>
    <w:rsid w:val="00940486"/>
    <w:rsid w:val="00951B20"/>
    <w:rsid w:val="00951F9A"/>
    <w:rsid w:val="0096319A"/>
    <w:rsid w:val="00964B34"/>
    <w:rsid w:val="00975BC6"/>
    <w:rsid w:val="00977480"/>
    <w:rsid w:val="009857BC"/>
    <w:rsid w:val="00985E5D"/>
    <w:rsid w:val="00986A37"/>
    <w:rsid w:val="00987736"/>
    <w:rsid w:val="009A5072"/>
    <w:rsid w:val="009B23FE"/>
    <w:rsid w:val="009B3BB5"/>
    <w:rsid w:val="009C5289"/>
    <w:rsid w:val="009D6322"/>
    <w:rsid w:val="009D6CC3"/>
    <w:rsid w:val="009E14C2"/>
    <w:rsid w:val="009E1516"/>
    <w:rsid w:val="009E3F9E"/>
    <w:rsid w:val="009F001F"/>
    <w:rsid w:val="00A004E4"/>
    <w:rsid w:val="00A05D54"/>
    <w:rsid w:val="00A12151"/>
    <w:rsid w:val="00A22C74"/>
    <w:rsid w:val="00A2621F"/>
    <w:rsid w:val="00A42118"/>
    <w:rsid w:val="00A43B30"/>
    <w:rsid w:val="00A463DC"/>
    <w:rsid w:val="00A50642"/>
    <w:rsid w:val="00A54CEE"/>
    <w:rsid w:val="00A645CE"/>
    <w:rsid w:val="00A65E98"/>
    <w:rsid w:val="00A73D90"/>
    <w:rsid w:val="00A74622"/>
    <w:rsid w:val="00A74747"/>
    <w:rsid w:val="00A76151"/>
    <w:rsid w:val="00A76F53"/>
    <w:rsid w:val="00A8458F"/>
    <w:rsid w:val="00A8588B"/>
    <w:rsid w:val="00A95B79"/>
    <w:rsid w:val="00A95BA6"/>
    <w:rsid w:val="00A96CC5"/>
    <w:rsid w:val="00AA4AE2"/>
    <w:rsid w:val="00AB57A7"/>
    <w:rsid w:val="00AD5AE2"/>
    <w:rsid w:val="00AD7C68"/>
    <w:rsid w:val="00AF1D2D"/>
    <w:rsid w:val="00AF1F00"/>
    <w:rsid w:val="00B0350B"/>
    <w:rsid w:val="00B07A04"/>
    <w:rsid w:val="00B10C98"/>
    <w:rsid w:val="00B11898"/>
    <w:rsid w:val="00B1225D"/>
    <w:rsid w:val="00B17057"/>
    <w:rsid w:val="00B17A4E"/>
    <w:rsid w:val="00B221C5"/>
    <w:rsid w:val="00B24D1C"/>
    <w:rsid w:val="00B26628"/>
    <w:rsid w:val="00B27E42"/>
    <w:rsid w:val="00B32292"/>
    <w:rsid w:val="00B34CF3"/>
    <w:rsid w:val="00B41285"/>
    <w:rsid w:val="00B519ED"/>
    <w:rsid w:val="00B52C93"/>
    <w:rsid w:val="00B557B1"/>
    <w:rsid w:val="00B56369"/>
    <w:rsid w:val="00B71D93"/>
    <w:rsid w:val="00B74DC3"/>
    <w:rsid w:val="00B760BB"/>
    <w:rsid w:val="00B764FA"/>
    <w:rsid w:val="00B80ADD"/>
    <w:rsid w:val="00B8770E"/>
    <w:rsid w:val="00BA6182"/>
    <w:rsid w:val="00BA74E8"/>
    <w:rsid w:val="00BB38D1"/>
    <w:rsid w:val="00BD2AC2"/>
    <w:rsid w:val="00BD6460"/>
    <w:rsid w:val="00BE2BFC"/>
    <w:rsid w:val="00BE4415"/>
    <w:rsid w:val="00C02E21"/>
    <w:rsid w:val="00C02FCC"/>
    <w:rsid w:val="00C0336B"/>
    <w:rsid w:val="00C04323"/>
    <w:rsid w:val="00C07AF7"/>
    <w:rsid w:val="00C1305D"/>
    <w:rsid w:val="00C178BC"/>
    <w:rsid w:val="00C21637"/>
    <w:rsid w:val="00C23166"/>
    <w:rsid w:val="00C233A4"/>
    <w:rsid w:val="00C23586"/>
    <w:rsid w:val="00C25586"/>
    <w:rsid w:val="00C3377F"/>
    <w:rsid w:val="00C35A81"/>
    <w:rsid w:val="00C36ED5"/>
    <w:rsid w:val="00C4059E"/>
    <w:rsid w:val="00C448D9"/>
    <w:rsid w:val="00C50D6E"/>
    <w:rsid w:val="00C50F4C"/>
    <w:rsid w:val="00C52DB1"/>
    <w:rsid w:val="00C547AB"/>
    <w:rsid w:val="00C65DA7"/>
    <w:rsid w:val="00C71A7F"/>
    <w:rsid w:val="00C739F6"/>
    <w:rsid w:val="00C75958"/>
    <w:rsid w:val="00C8064A"/>
    <w:rsid w:val="00C8457B"/>
    <w:rsid w:val="00C87CA8"/>
    <w:rsid w:val="00C87F59"/>
    <w:rsid w:val="00CB489A"/>
    <w:rsid w:val="00CD062C"/>
    <w:rsid w:val="00CD0889"/>
    <w:rsid w:val="00CF122C"/>
    <w:rsid w:val="00D01211"/>
    <w:rsid w:val="00D040B8"/>
    <w:rsid w:val="00D12839"/>
    <w:rsid w:val="00D12EE2"/>
    <w:rsid w:val="00D155E4"/>
    <w:rsid w:val="00D17C72"/>
    <w:rsid w:val="00D23620"/>
    <w:rsid w:val="00D32E0E"/>
    <w:rsid w:val="00D43094"/>
    <w:rsid w:val="00D43A38"/>
    <w:rsid w:val="00D52EDE"/>
    <w:rsid w:val="00D660D6"/>
    <w:rsid w:val="00D76E7A"/>
    <w:rsid w:val="00D77A68"/>
    <w:rsid w:val="00D853AF"/>
    <w:rsid w:val="00D85A2A"/>
    <w:rsid w:val="00D877AC"/>
    <w:rsid w:val="00D901C9"/>
    <w:rsid w:val="00D96475"/>
    <w:rsid w:val="00DA071B"/>
    <w:rsid w:val="00DA0A66"/>
    <w:rsid w:val="00DA4461"/>
    <w:rsid w:val="00DB0B7D"/>
    <w:rsid w:val="00DB502F"/>
    <w:rsid w:val="00DB55B3"/>
    <w:rsid w:val="00DC24FC"/>
    <w:rsid w:val="00DD14C7"/>
    <w:rsid w:val="00DD506F"/>
    <w:rsid w:val="00DE171E"/>
    <w:rsid w:val="00DE495D"/>
    <w:rsid w:val="00DE7DAB"/>
    <w:rsid w:val="00DF1463"/>
    <w:rsid w:val="00DF15A2"/>
    <w:rsid w:val="00E01ADB"/>
    <w:rsid w:val="00E06312"/>
    <w:rsid w:val="00E100D4"/>
    <w:rsid w:val="00E10F64"/>
    <w:rsid w:val="00E15CC9"/>
    <w:rsid w:val="00E2421C"/>
    <w:rsid w:val="00E25961"/>
    <w:rsid w:val="00E26A35"/>
    <w:rsid w:val="00E27056"/>
    <w:rsid w:val="00E43155"/>
    <w:rsid w:val="00E44BB7"/>
    <w:rsid w:val="00E5257F"/>
    <w:rsid w:val="00E5315F"/>
    <w:rsid w:val="00E54EE8"/>
    <w:rsid w:val="00E62A4A"/>
    <w:rsid w:val="00E729FC"/>
    <w:rsid w:val="00E73FEE"/>
    <w:rsid w:val="00E75996"/>
    <w:rsid w:val="00E92F99"/>
    <w:rsid w:val="00E93706"/>
    <w:rsid w:val="00EA0E11"/>
    <w:rsid w:val="00EA3765"/>
    <w:rsid w:val="00EB0B7F"/>
    <w:rsid w:val="00EB3396"/>
    <w:rsid w:val="00EB3916"/>
    <w:rsid w:val="00EC0F87"/>
    <w:rsid w:val="00EC139D"/>
    <w:rsid w:val="00EC535F"/>
    <w:rsid w:val="00EC649D"/>
    <w:rsid w:val="00EC69E3"/>
    <w:rsid w:val="00ED6DDD"/>
    <w:rsid w:val="00EE3440"/>
    <w:rsid w:val="00EE58B8"/>
    <w:rsid w:val="00EF08B7"/>
    <w:rsid w:val="00F31DD8"/>
    <w:rsid w:val="00F34AA0"/>
    <w:rsid w:val="00F613FE"/>
    <w:rsid w:val="00F61A2A"/>
    <w:rsid w:val="00F62C90"/>
    <w:rsid w:val="00F64BED"/>
    <w:rsid w:val="00F77641"/>
    <w:rsid w:val="00F85188"/>
    <w:rsid w:val="00F86126"/>
    <w:rsid w:val="00F86649"/>
    <w:rsid w:val="00F86681"/>
    <w:rsid w:val="00F908B3"/>
    <w:rsid w:val="00FA5C40"/>
    <w:rsid w:val="00FB094A"/>
    <w:rsid w:val="00FB23B1"/>
    <w:rsid w:val="00FB6915"/>
    <w:rsid w:val="00FC4460"/>
    <w:rsid w:val="00FC5648"/>
    <w:rsid w:val="00FC664C"/>
    <w:rsid w:val="00FC6CC3"/>
    <w:rsid w:val="00FC734F"/>
    <w:rsid w:val="00FD25FC"/>
    <w:rsid w:val="00FD6473"/>
    <w:rsid w:val="00FF296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78EE726"/>
  <w15:docId w15:val="{88F69614-E4B5-44A1-8226-89646065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B095F"/>
    <w:pPr>
      <w:ind w:left="284" w:hanging="284"/>
      <w:jc w:val="both"/>
    </w:pPr>
    <w:rPr>
      <w:rFonts w:ascii="Arial" w:hAnsi="Arial"/>
      <w:sz w:val="22"/>
    </w:rPr>
  </w:style>
  <w:style w:type="paragraph" w:styleId="Nadpis1">
    <w:name w:val="heading 1"/>
    <w:basedOn w:val="Normln"/>
    <w:next w:val="Normln"/>
    <w:qFormat/>
    <w:pPr>
      <w:keepNext/>
      <w:outlineLvl w:val="0"/>
    </w:pPr>
    <w:rPr>
      <w:b/>
    </w:rPr>
  </w:style>
  <w:style w:type="paragraph" w:styleId="Nadpis2">
    <w:name w:val="heading 2"/>
    <w:basedOn w:val="Normln"/>
    <w:next w:val="Normln"/>
    <w:qFormat/>
    <w:pPr>
      <w:keepNext/>
      <w:outlineLvl w:val="1"/>
    </w:pPr>
    <w:rPr>
      <w:i/>
      <w:color w:val="000000"/>
      <w:sz w:val="16"/>
    </w:rPr>
  </w:style>
  <w:style w:type="paragraph" w:styleId="Nadpis3">
    <w:name w:val="heading 3"/>
    <w:basedOn w:val="Normln"/>
    <w:next w:val="Normln"/>
    <w:qFormat/>
    <w:pPr>
      <w:keepNext/>
      <w:ind w:right="-113"/>
      <w:outlineLvl w:val="2"/>
    </w:pPr>
    <w:rPr>
      <w:i/>
      <w:color w:val="000000"/>
      <w:sz w:val="16"/>
    </w:rPr>
  </w:style>
  <w:style w:type="paragraph" w:styleId="Nadpis4">
    <w:name w:val="heading 4"/>
    <w:basedOn w:val="Normln"/>
    <w:next w:val="Normln"/>
    <w:qFormat/>
    <w:pPr>
      <w:keepNext/>
      <w:ind w:right="-341"/>
      <w:outlineLvl w:val="3"/>
    </w:pPr>
    <w:rPr>
      <w:i/>
      <w:color w:val="000000"/>
      <w:sz w:val="16"/>
    </w:rPr>
  </w:style>
  <w:style w:type="paragraph" w:styleId="Nadpis5">
    <w:name w:val="heading 5"/>
    <w:basedOn w:val="Normln"/>
    <w:next w:val="Normln"/>
    <w:qFormat/>
    <w:pPr>
      <w:spacing w:before="240" w:after="60"/>
      <w:outlineLvl w:val="4"/>
    </w:pPr>
  </w:style>
  <w:style w:type="paragraph" w:styleId="Nadpis6">
    <w:name w:val="heading 6"/>
    <w:basedOn w:val="Normln"/>
    <w:next w:val="Normln"/>
    <w:qFormat/>
    <w:pPr>
      <w:spacing w:before="240" w:after="60"/>
      <w:outlineLvl w:val="5"/>
    </w:pPr>
    <w:rPr>
      <w:i/>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rPr>
  </w:style>
  <w:style w:type="paragraph" w:styleId="Nadpis9">
    <w:name w:val="heading 9"/>
    <w:basedOn w:val="Normln"/>
    <w:next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Styl2">
    <w:name w:val="Styl2"/>
    <w:basedOn w:val="Normln"/>
    <w:pPr>
      <w:widowControl w:val="0"/>
      <w:spacing w:before="120"/>
    </w:pPr>
  </w:style>
  <w:style w:type="paragraph" w:customStyle="1" w:styleId="Normln4">
    <w:name w:val="Normální 4"/>
    <w:basedOn w:val="Normln"/>
    <w:pPr>
      <w:ind w:left="0" w:firstLine="0"/>
      <w:jc w:val="left"/>
    </w:pPr>
    <w:rPr>
      <w:rFonts w:ascii="Garamond" w:hAnsi="Garamond"/>
      <w:i/>
      <w:sz w:val="20"/>
    </w:rPr>
  </w:style>
  <w:style w:type="paragraph" w:customStyle="1" w:styleId="Styl3">
    <w:name w:val="Styl3"/>
    <w:basedOn w:val="Normln"/>
    <w:pPr>
      <w:widowControl w:val="0"/>
    </w:pPr>
  </w:style>
  <w:style w:type="paragraph" w:customStyle="1" w:styleId="Normln1">
    <w:name w:val="Normální 1"/>
    <w:basedOn w:val="Normln"/>
    <w:pPr>
      <w:widowControl w:val="0"/>
      <w:tabs>
        <w:tab w:val="left" w:pos="284"/>
      </w:tabs>
      <w:jc w:val="center"/>
    </w:pPr>
    <w:rPr>
      <w:b/>
    </w:rPr>
  </w:style>
  <w:style w:type="paragraph" w:customStyle="1" w:styleId="Normln2">
    <w:name w:val="Normální 2"/>
    <w:basedOn w:val="Normln"/>
    <w:pPr>
      <w:widowControl w:val="0"/>
      <w:spacing w:after="120"/>
      <w:jc w:val="center"/>
    </w:pPr>
    <w:rPr>
      <w:b/>
    </w:rPr>
  </w:style>
  <w:style w:type="paragraph" w:customStyle="1" w:styleId="Psmenkov">
    <w:name w:val="Písmenkový"/>
    <w:pPr>
      <w:widowControl w:val="0"/>
      <w:ind w:left="568" w:hanging="284"/>
      <w:jc w:val="both"/>
    </w:pPr>
    <w:rPr>
      <w:rFonts w:ascii="Arial" w:hAnsi="Arial"/>
      <w:color w:val="000000"/>
      <w:sz w:val="22"/>
    </w:rPr>
  </w:style>
  <w:style w:type="paragraph" w:styleId="Textpoznpodarou">
    <w:name w:val="footnote text"/>
    <w:basedOn w:val="Normln"/>
    <w:semiHidden/>
    <w:pPr>
      <w:ind w:left="0" w:firstLine="0"/>
    </w:pPr>
    <w:rPr>
      <w:rFonts w:ascii="Times New Roman" w:hAnsi="Times New Roman"/>
      <w:i/>
      <w:sz w:val="20"/>
    </w:rPr>
  </w:style>
  <w:style w:type="character" w:styleId="Znakapoznpodarou">
    <w:name w:val="footnote reference"/>
    <w:semiHidden/>
    <w:rPr>
      <w:vertAlign w:val="superscript"/>
    </w:rPr>
  </w:style>
  <w:style w:type="paragraph" w:customStyle="1" w:styleId="rkovan">
    <w:name w:val="Čárkovaný"/>
    <w:pPr>
      <w:widowControl w:val="0"/>
      <w:spacing w:after="120"/>
      <w:ind w:left="1191" w:hanging="284"/>
      <w:jc w:val="both"/>
    </w:pPr>
    <w:rPr>
      <w:rFonts w:ascii="Arial" w:hAnsi="Arial"/>
      <w:color w:val="000000"/>
      <w:sz w:val="24"/>
    </w:rPr>
  </w:style>
  <w:style w:type="character" w:styleId="Zdraznn">
    <w:name w:val="Emphasis"/>
    <w:qFormat/>
    <w:rPr>
      <w:i/>
    </w:rPr>
  </w:style>
  <w:style w:type="paragraph" w:styleId="Rozloendokumentu">
    <w:name w:val="Document Map"/>
    <w:basedOn w:val="Normln"/>
    <w:semiHidden/>
    <w:pPr>
      <w:shd w:val="clear" w:color="auto" w:fill="000080"/>
    </w:pPr>
    <w:rPr>
      <w:rFonts w:ascii="Tahoma" w:hAnsi="Tahoma"/>
    </w:rPr>
  </w:style>
  <w:style w:type="paragraph" w:styleId="Podnadpis">
    <w:name w:val="Subtitle"/>
    <w:basedOn w:val="Normln"/>
    <w:qFormat/>
    <w:pPr>
      <w:ind w:left="0" w:firstLine="0"/>
      <w:jc w:val="center"/>
      <w:outlineLvl w:val="0"/>
    </w:pPr>
    <w:rPr>
      <w:b/>
    </w:rPr>
  </w:style>
  <w:style w:type="paragraph" w:customStyle="1" w:styleId="slovan">
    <w:name w:val="Číslovaný"/>
    <w:pPr>
      <w:spacing w:after="120"/>
      <w:ind w:left="851" w:hanging="284"/>
      <w:jc w:val="both"/>
    </w:pPr>
    <w:rPr>
      <w:rFonts w:ascii="Arial" w:hAnsi="Arial"/>
      <w:color w:val="000000"/>
      <w:sz w:val="24"/>
    </w:rPr>
  </w:style>
  <w:style w:type="paragraph" w:customStyle="1" w:styleId="Nadpis">
    <w:name w:val="Nadpis"/>
    <w:pPr>
      <w:spacing w:after="120"/>
      <w:jc w:val="center"/>
    </w:pPr>
    <w:rPr>
      <w:rFonts w:ascii="Arial" w:hAnsi="Arial"/>
      <w:b/>
      <w:smallCaps/>
      <w:color w:val="000000"/>
      <w:sz w:val="32"/>
    </w:rPr>
  </w:style>
  <w:style w:type="paragraph" w:customStyle="1" w:styleId="Poznmka">
    <w:name w:val="Poznámka"/>
    <w:pPr>
      <w:ind w:left="454" w:hanging="170"/>
      <w:jc w:val="both"/>
    </w:pPr>
    <w:rPr>
      <w:rFonts w:ascii="Arial" w:hAnsi="Arial"/>
      <w:color w:val="000000"/>
      <w:sz w:val="22"/>
    </w:rPr>
  </w:style>
  <w:style w:type="paragraph" w:styleId="Textkomente">
    <w:name w:val="annotation text"/>
    <w:basedOn w:val="Normln"/>
    <w:link w:val="TextkomenteChar"/>
    <w:semiHidden/>
    <w:pPr>
      <w:spacing w:after="120"/>
      <w:ind w:left="0" w:firstLine="0"/>
    </w:pPr>
    <w:rPr>
      <w:sz w:val="20"/>
    </w:rPr>
  </w:style>
  <w:style w:type="character" w:styleId="Odkaznakoment">
    <w:name w:val="annotation reference"/>
    <w:semiHidden/>
    <w:rPr>
      <w:sz w:val="16"/>
    </w:rPr>
  </w:style>
  <w:style w:type="paragraph" w:customStyle="1" w:styleId="Puntek">
    <w:name w:val="Puntíček"/>
    <w:basedOn w:val="rkovan"/>
    <w:pPr>
      <w:widowControl/>
      <w:ind w:left="1078"/>
    </w:pPr>
  </w:style>
  <w:style w:type="paragraph" w:customStyle="1" w:styleId="Normln5">
    <w:name w:val="Normální 5"/>
    <w:basedOn w:val="Normln4"/>
    <w:pPr>
      <w:jc w:val="center"/>
    </w:pPr>
  </w:style>
  <w:style w:type="paragraph" w:customStyle="1" w:styleId="Normln4abc">
    <w:name w:val="Normální 4abc"/>
    <w:basedOn w:val="Normln4"/>
    <w:pPr>
      <w:jc w:val="both"/>
    </w:pPr>
    <w:rPr>
      <w:b/>
    </w:rPr>
  </w:style>
  <w:style w:type="paragraph" w:customStyle="1" w:styleId="Nadpis4A">
    <w:name w:val="Nadpis 4A"/>
    <w:basedOn w:val="Nadpis4"/>
    <w:pPr>
      <w:widowControl w:val="0"/>
      <w:spacing w:before="120" w:after="240" w:line="360" w:lineRule="auto"/>
      <w:ind w:left="0" w:right="0" w:firstLine="0"/>
      <w:jc w:val="center"/>
      <w:outlineLvl w:val="9"/>
    </w:pPr>
    <w:rPr>
      <w:b/>
      <w:i w:val="0"/>
      <w:caps/>
      <w:color w:val="auto"/>
      <w:spacing w:val="40"/>
      <w:sz w:val="24"/>
    </w:rPr>
  </w:style>
  <w:style w:type="paragraph" w:customStyle="1" w:styleId="MujStyl1">
    <w:name w:val="MujStyl1"/>
    <w:basedOn w:val="Normln"/>
    <w:pPr>
      <w:widowControl w:val="0"/>
      <w:spacing w:after="120"/>
      <w:ind w:left="0" w:firstLine="0"/>
    </w:pPr>
  </w:style>
  <w:style w:type="paragraph" w:styleId="Titulek">
    <w:name w:val="caption"/>
    <w:basedOn w:val="Normln"/>
    <w:next w:val="Normln"/>
    <w:qFormat/>
    <w:pPr>
      <w:jc w:val="right"/>
    </w:pPr>
    <w:rPr>
      <w:b/>
    </w:rPr>
  </w:style>
  <w:style w:type="paragraph" w:styleId="Zkladntextodsazen">
    <w:name w:val="Body Text Indent"/>
    <w:basedOn w:val="Normln"/>
    <w:pPr>
      <w:jc w:val="left"/>
    </w:pPr>
  </w:style>
  <w:style w:type="paragraph" w:styleId="Zkladntextodsazen2">
    <w:name w:val="Body Text Indent 2"/>
    <w:basedOn w:val="Normln"/>
    <w:pPr>
      <w:jc w:val="left"/>
    </w:pPr>
    <w:rPr>
      <w:sz w:val="24"/>
    </w:rPr>
  </w:style>
  <w:style w:type="paragraph" w:styleId="Zkladntext">
    <w:name w:val="Body Text"/>
    <w:basedOn w:val="Normln"/>
    <w:pPr>
      <w:ind w:left="0" w:firstLine="0"/>
      <w:jc w:val="left"/>
    </w:pPr>
    <w:rPr>
      <w:rFonts w:ascii="Times New Roman" w:hAnsi="Times New Roman"/>
      <w:sz w:val="24"/>
    </w:rPr>
  </w:style>
  <w:style w:type="paragraph" w:customStyle="1" w:styleId="Normln6">
    <w:name w:val="Normální 6"/>
    <w:basedOn w:val="Normln"/>
    <w:pPr>
      <w:ind w:left="0" w:firstLine="0"/>
      <w:jc w:val="center"/>
    </w:pPr>
    <w:rPr>
      <w:rFonts w:ascii="Garamond" w:hAnsi="Garamond"/>
      <w:b/>
      <w:i/>
      <w:sz w:val="20"/>
    </w:rPr>
  </w:style>
  <w:style w:type="paragraph" w:customStyle="1" w:styleId="Normln4ab">
    <w:name w:val="Normální 4 ab"/>
    <w:basedOn w:val="Normln4"/>
    <w:rPr>
      <w:b/>
      <w:i w:val="0"/>
      <w:caps/>
    </w:rPr>
  </w:style>
  <w:style w:type="paragraph" w:styleId="Zkladntextodsazen3">
    <w:name w:val="Body Text Indent 3"/>
    <w:basedOn w:val="Normln"/>
    <w:pPr>
      <w:ind w:left="2127" w:hanging="2127"/>
    </w:pPr>
    <w:rPr>
      <w:sz w:val="40"/>
    </w:rPr>
  </w:style>
  <w:style w:type="paragraph" w:styleId="Zkladntext2">
    <w:name w:val="Body Text 2"/>
    <w:basedOn w:val="Normln"/>
    <w:pPr>
      <w:ind w:left="0" w:firstLine="0"/>
    </w:pPr>
    <w:rPr>
      <w:sz w:val="40"/>
    </w:rPr>
  </w:style>
  <w:style w:type="paragraph" w:customStyle="1" w:styleId="Nadpissel">
    <w:name w:val="Nadpis čísel"/>
    <w:basedOn w:val="Nadpis2"/>
    <w:pPr>
      <w:tabs>
        <w:tab w:val="left" w:pos="426"/>
      </w:tabs>
      <w:spacing w:before="240" w:after="240"/>
      <w:ind w:left="0" w:firstLine="0"/>
      <w:outlineLvl w:val="9"/>
    </w:pPr>
    <w:rPr>
      <w:rFonts w:ascii="Times New Roman" w:hAnsi="Times New Roman"/>
      <w:b/>
      <w:color w:val="auto"/>
      <w:sz w:val="28"/>
      <w:u w:val="single"/>
      <w:lang w:val="en-US"/>
    </w:rPr>
  </w:style>
  <w:style w:type="paragraph" w:customStyle="1" w:styleId="Standardntext">
    <w:name w:val="Standardní text"/>
    <w:basedOn w:val="Normln"/>
    <w:pPr>
      <w:spacing w:after="120"/>
      <w:ind w:left="0" w:firstLine="284"/>
    </w:pPr>
    <w:rPr>
      <w:rFonts w:ascii="Times New Roman" w:hAnsi="Times New Roman"/>
      <w:sz w:val="24"/>
    </w:rPr>
  </w:style>
  <w:style w:type="paragraph" w:customStyle="1" w:styleId="Textodstavce">
    <w:name w:val="Text odstavce"/>
    <w:basedOn w:val="Textparagrafu"/>
    <w:pPr>
      <w:numPr>
        <w:numId w:val="2"/>
      </w:numPr>
    </w:pPr>
  </w:style>
  <w:style w:type="paragraph" w:customStyle="1" w:styleId="Textparagrafu">
    <w:name w:val="Text paragrafu"/>
    <w:basedOn w:val="Normln"/>
    <w:pPr>
      <w:numPr>
        <w:numId w:val="5"/>
      </w:numPr>
      <w:tabs>
        <w:tab w:val="clear" w:pos="644"/>
      </w:tabs>
      <w:spacing w:before="240"/>
      <w:ind w:left="0" w:firstLine="709"/>
    </w:pPr>
    <w:rPr>
      <w:rFonts w:ascii="Times New Roman" w:hAnsi="Times New Roman"/>
      <w:sz w:val="24"/>
    </w:rPr>
  </w:style>
  <w:style w:type="paragraph" w:customStyle="1" w:styleId="Textpsmene">
    <w:name w:val="Text písmene"/>
    <w:basedOn w:val="Normln"/>
    <w:pPr>
      <w:numPr>
        <w:numId w:val="4"/>
      </w:numPr>
      <w:tabs>
        <w:tab w:val="clear" w:pos="1069"/>
        <w:tab w:val="num" w:pos="360"/>
      </w:tabs>
      <w:ind w:left="360" w:hanging="360"/>
    </w:pPr>
    <w:rPr>
      <w:rFonts w:ascii="Times New Roman" w:hAnsi="Times New Roman"/>
      <w:sz w:val="24"/>
    </w:rPr>
  </w:style>
  <w:style w:type="paragraph" w:customStyle="1" w:styleId="Dl1">
    <w:name w:val="Díl 1"/>
    <w:basedOn w:val="Normln"/>
    <w:pPr>
      <w:keepNext/>
      <w:tabs>
        <w:tab w:val="left" w:pos="426"/>
      </w:tabs>
      <w:spacing w:before="120" w:after="120"/>
      <w:ind w:left="0" w:firstLine="0"/>
      <w:jc w:val="center"/>
    </w:pPr>
    <w:rPr>
      <w:rFonts w:ascii="Times New Roman" w:hAnsi="Times New Roman"/>
      <w:smallCaps/>
      <w:spacing w:val="40"/>
      <w:kern w:val="28"/>
      <w:sz w:val="24"/>
    </w:rPr>
  </w:style>
  <w:style w:type="paragraph" w:customStyle="1" w:styleId="Normln3">
    <w:name w:val="Normální 3"/>
    <w:basedOn w:val="Normln"/>
    <w:pPr>
      <w:spacing w:before="60" w:after="120"/>
      <w:ind w:left="0" w:firstLine="0"/>
    </w:pPr>
    <w:rPr>
      <w:rFonts w:ascii="Times New Roman" w:hAnsi="Times New Roman"/>
      <w:sz w:val="24"/>
    </w:rPr>
  </w:style>
  <w:style w:type="paragraph" w:customStyle="1" w:styleId="Psmenkov1">
    <w:name w:val="Písmenkový 1"/>
    <w:basedOn w:val="Psmenkov"/>
    <w:pPr>
      <w:numPr>
        <w:numId w:val="1"/>
      </w:numPr>
      <w:spacing w:after="120"/>
      <w:ind w:left="568" w:hanging="284"/>
    </w:pPr>
    <w:rPr>
      <w:rFonts w:ascii="Times New Roman" w:hAnsi="Times New Roman"/>
      <w:snapToGrid w:val="0"/>
      <w:sz w:val="24"/>
    </w:rPr>
  </w:style>
  <w:style w:type="paragraph" w:customStyle="1" w:styleId="slovanodstavcov">
    <w:name w:val="Číslovaný odstavcový"/>
    <w:basedOn w:val="Normln"/>
    <w:pPr>
      <w:numPr>
        <w:numId w:val="3"/>
      </w:numPr>
      <w:spacing w:after="120"/>
      <w:ind w:left="0"/>
    </w:pPr>
    <w:rPr>
      <w:rFonts w:ascii="Times New Roman" w:hAnsi="Times New Roman"/>
      <w:color w:val="000000"/>
      <w:sz w:val="24"/>
    </w:rPr>
  </w:style>
  <w:style w:type="paragraph" w:styleId="Textbubliny">
    <w:name w:val="Balloon Text"/>
    <w:basedOn w:val="Normln"/>
    <w:semiHidden/>
    <w:pPr>
      <w:spacing w:after="120"/>
      <w:ind w:left="0" w:firstLine="0"/>
    </w:pPr>
    <w:rPr>
      <w:rFonts w:ascii="Tahoma" w:hAnsi="Tahoma" w:cs="Tahoma"/>
      <w:sz w:val="16"/>
      <w:szCs w:val="16"/>
    </w:rPr>
  </w:style>
  <w:style w:type="paragraph" w:customStyle="1" w:styleId="a">
    <w:semiHidden/>
    <w:pPr>
      <w:spacing w:after="120"/>
    </w:pPr>
    <w:rPr>
      <w:sz w:val="24"/>
    </w:rPr>
  </w:style>
  <w:style w:type="paragraph" w:customStyle="1" w:styleId="a0">
    <w:semiHidden/>
    <w:pPr>
      <w:spacing w:after="120"/>
    </w:pPr>
    <w:rPr>
      <w:sz w:val="24"/>
    </w:rPr>
  </w:style>
  <w:style w:type="paragraph" w:styleId="Textvysvtlivek">
    <w:name w:val="endnote text"/>
    <w:basedOn w:val="Normln"/>
    <w:semiHidden/>
    <w:rPr>
      <w:sz w:val="20"/>
    </w:rPr>
  </w:style>
  <w:style w:type="paragraph" w:customStyle="1" w:styleId="a1">
    <w:semiHidden/>
    <w:pPr>
      <w:spacing w:after="120"/>
    </w:pPr>
    <w:rPr>
      <w:sz w:val="24"/>
    </w:rPr>
  </w:style>
  <w:style w:type="character" w:styleId="Odkaznavysvtlivky">
    <w:name w:val="endnote reference"/>
    <w:semiHidden/>
    <w:rPr>
      <w:vertAlign w:val="superscript"/>
    </w:rPr>
  </w:style>
  <w:style w:type="paragraph" w:styleId="Nzev">
    <w:name w:val="Title"/>
    <w:basedOn w:val="Normln"/>
    <w:link w:val="NzevChar"/>
    <w:qFormat/>
    <w:pPr>
      <w:ind w:firstLine="708"/>
      <w:jc w:val="center"/>
    </w:pPr>
    <w:rPr>
      <w:b/>
      <w:sz w:val="44"/>
    </w:rPr>
  </w:style>
  <w:style w:type="paragraph" w:styleId="Zkladntext3">
    <w:name w:val="Body Text 3"/>
    <w:basedOn w:val="Normln"/>
    <w:pPr>
      <w:ind w:left="0" w:firstLine="0"/>
      <w:jc w:val="center"/>
    </w:pPr>
    <w:rPr>
      <w:i/>
    </w:rPr>
  </w:style>
  <w:style w:type="paragraph" w:styleId="Pedmtkomente">
    <w:name w:val="annotation subject"/>
    <w:basedOn w:val="Textkomente"/>
    <w:next w:val="Textkomente"/>
    <w:semiHidden/>
    <w:pPr>
      <w:spacing w:after="0"/>
      <w:ind w:left="284" w:hanging="284"/>
    </w:pPr>
    <w:rPr>
      <w:b/>
      <w:bCs/>
    </w:rPr>
  </w:style>
  <w:style w:type="paragraph" w:styleId="Odstavecseseznamem">
    <w:name w:val="List Paragraph"/>
    <w:basedOn w:val="Normln"/>
    <w:uiPriority w:val="34"/>
    <w:qFormat/>
    <w:rsid w:val="00D853AF"/>
    <w:pPr>
      <w:ind w:left="708"/>
    </w:pPr>
  </w:style>
  <w:style w:type="character" w:customStyle="1" w:styleId="apple-style-span">
    <w:name w:val="apple-style-span"/>
    <w:basedOn w:val="Standardnpsmoodstavce"/>
    <w:rsid w:val="00EE58B8"/>
  </w:style>
  <w:style w:type="character" w:customStyle="1" w:styleId="apple-converted-space">
    <w:name w:val="apple-converted-space"/>
    <w:basedOn w:val="Standardnpsmoodstavce"/>
    <w:rsid w:val="00EE58B8"/>
  </w:style>
  <w:style w:type="character" w:customStyle="1" w:styleId="Zvraznn1">
    <w:name w:val="Zvýraznění1"/>
    <w:qFormat/>
    <w:rsid w:val="00E10F64"/>
    <w:rPr>
      <w:i/>
    </w:rPr>
  </w:style>
  <w:style w:type="paragraph" w:customStyle="1" w:styleId="Podtitul1">
    <w:name w:val="Podtitul1"/>
    <w:basedOn w:val="Normln"/>
    <w:qFormat/>
    <w:rsid w:val="00E10F64"/>
    <w:pPr>
      <w:ind w:left="0" w:firstLine="0"/>
      <w:jc w:val="center"/>
      <w:outlineLvl w:val="0"/>
    </w:pPr>
    <w:rPr>
      <w:b/>
    </w:rPr>
  </w:style>
  <w:style w:type="character" w:customStyle="1" w:styleId="TextkomenteChar">
    <w:name w:val="Text komentáře Char"/>
    <w:link w:val="Textkomente"/>
    <w:semiHidden/>
    <w:rsid w:val="00E10F64"/>
    <w:rPr>
      <w:rFonts w:ascii="Arial" w:hAnsi="Arial"/>
    </w:rPr>
  </w:style>
  <w:style w:type="character" w:customStyle="1" w:styleId="ZhlavChar">
    <w:name w:val="Záhlaví Char"/>
    <w:link w:val="Zhlav"/>
    <w:uiPriority w:val="99"/>
    <w:rsid w:val="00E10F64"/>
    <w:rPr>
      <w:rFonts w:ascii="Arial" w:hAnsi="Arial"/>
      <w:sz w:val="22"/>
    </w:rPr>
  </w:style>
  <w:style w:type="character" w:customStyle="1" w:styleId="ZpatChar">
    <w:name w:val="Zápatí Char"/>
    <w:link w:val="Zpat"/>
    <w:uiPriority w:val="99"/>
    <w:rsid w:val="00E10F64"/>
    <w:rPr>
      <w:rFonts w:ascii="Arial" w:hAnsi="Arial"/>
      <w:sz w:val="22"/>
    </w:rPr>
  </w:style>
  <w:style w:type="paragraph" w:styleId="Revize">
    <w:name w:val="Revision"/>
    <w:hidden/>
    <w:uiPriority w:val="99"/>
    <w:semiHidden/>
    <w:rsid w:val="00E10F64"/>
    <w:rPr>
      <w:rFonts w:ascii="Arial" w:hAnsi="Arial"/>
      <w:sz w:val="22"/>
    </w:rPr>
  </w:style>
  <w:style w:type="paragraph" w:customStyle="1" w:styleId="Obsahrmce">
    <w:name w:val="Obsah rámce"/>
    <w:basedOn w:val="Zkladntext"/>
    <w:rsid w:val="00EF08B7"/>
    <w:pPr>
      <w:suppressAutoHyphens/>
      <w:jc w:val="both"/>
    </w:pPr>
    <w:rPr>
      <w:noProof/>
      <w:szCs w:val="24"/>
    </w:rPr>
  </w:style>
  <w:style w:type="paragraph" w:styleId="Obsah1">
    <w:name w:val="toc 1"/>
    <w:basedOn w:val="Normln"/>
    <w:next w:val="Normln"/>
    <w:autoRedefine/>
    <w:uiPriority w:val="39"/>
    <w:unhideWhenUsed/>
    <w:rsid w:val="00B17057"/>
    <w:pPr>
      <w:widowControl w:val="0"/>
      <w:spacing w:line="276" w:lineRule="auto"/>
      <w:ind w:left="1418" w:hanging="1418"/>
      <w:jc w:val="left"/>
    </w:pPr>
    <w:rPr>
      <w:rFonts w:ascii="Calibri" w:eastAsia="Calibri" w:hAnsi="Calibri"/>
      <w:b/>
      <w:bCs/>
      <w:sz w:val="20"/>
      <w:lang w:eastAsia="en-US"/>
    </w:rPr>
  </w:style>
  <w:style w:type="character" w:styleId="Hypertextovodkaz">
    <w:name w:val="Hyperlink"/>
    <w:uiPriority w:val="99"/>
    <w:unhideWhenUsed/>
    <w:rsid w:val="00EF08B7"/>
    <w:rPr>
      <w:color w:val="0000FF"/>
      <w:u w:val="single"/>
    </w:rPr>
  </w:style>
  <w:style w:type="character" w:customStyle="1" w:styleId="NzevChar">
    <w:name w:val="Název Char"/>
    <w:link w:val="Nzev"/>
    <w:rsid w:val="004466D5"/>
    <w:rPr>
      <w:rFonts w:ascii="Arial" w:hAnsi="Arial"/>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41987">
      <w:bodyDiv w:val="1"/>
      <w:marLeft w:val="0"/>
      <w:marRight w:val="0"/>
      <w:marTop w:val="0"/>
      <w:marBottom w:val="0"/>
      <w:divBdr>
        <w:top w:val="none" w:sz="0" w:space="0" w:color="auto"/>
        <w:left w:val="none" w:sz="0" w:space="0" w:color="auto"/>
        <w:bottom w:val="none" w:sz="0" w:space="0" w:color="auto"/>
        <w:right w:val="none" w:sz="0" w:space="0" w:color="auto"/>
      </w:divBdr>
      <w:divsChild>
        <w:div w:id="471485919">
          <w:marLeft w:val="0"/>
          <w:marRight w:val="0"/>
          <w:marTop w:val="0"/>
          <w:marBottom w:val="0"/>
          <w:divBdr>
            <w:top w:val="none" w:sz="0" w:space="0" w:color="auto"/>
            <w:left w:val="none" w:sz="0" w:space="0" w:color="auto"/>
            <w:bottom w:val="none" w:sz="0" w:space="0" w:color="auto"/>
            <w:right w:val="none" w:sz="0" w:space="0" w:color="auto"/>
          </w:divBdr>
        </w:div>
        <w:div w:id="997465232">
          <w:marLeft w:val="0"/>
          <w:marRight w:val="0"/>
          <w:marTop w:val="0"/>
          <w:marBottom w:val="0"/>
          <w:divBdr>
            <w:top w:val="none" w:sz="0" w:space="0" w:color="auto"/>
            <w:left w:val="none" w:sz="0" w:space="0" w:color="auto"/>
            <w:bottom w:val="none" w:sz="0" w:space="0" w:color="auto"/>
            <w:right w:val="none" w:sz="0" w:space="0" w:color="auto"/>
          </w:divBdr>
        </w:div>
        <w:div w:id="1232890398">
          <w:marLeft w:val="0"/>
          <w:marRight w:val="0"/>
          <w:marTop w:val="0"/>
          <w:marBottom w:val="0"/>
          <w:divBdr>
            <w:top w:val="none" w:sz="0" w:space="0" w:color="auto"/>
            <w:left w:val="none" w:sz="0" w:space="0" w:color="auto"/>
            <w:bottom w:val="none" w:sz="0" w:space="0" w:color="auto"/>
            <w:right w:val="none" w:sz="0" w:space="0" w:color="auto"/>
          </w:divBdr>
        </w:div>
        <w:div w:id="1474449007">
          <w:marLeft w:val="0"/>
          <w:marRight w:val="0"/>
          <w:marTop w:val="0"/>
          <w:marBottom w:val="0"/>
          <w:divBdr>
            <w:top w:val="none" w:sz="0" w:space="0" w:color="auto"/>
            <w:left w:val="none" w:sz="0" w:space="0" w:color="auto"/>
            <w:bottom w:val="none" w:sz="0" w:space="0" w:color="auto"/>
            <w:right w:val="none" w:sz="0" w:space="0" w:color="auto"/>
          </w:divBdr>
        </w:div>
      </w:divsChild>
    </w:div>
    <w:div w:id="964311009">
      <w:bodyDiv w:val="1"/>
      <w:marLeft w:val="0"/>
      <w:marRight w:val="0"/>
      <w:marTop w:val="0"/>
      <w:marBottom w:val="0"/>
      <w:divBdr>
        <w:top w:val="none" w:sz="0" w:space="0" w:color="auto"/>
        <w:left w:val="none" w:sz="0" w:space="0" w:color="auto"/>
        <w:bottom w:val="none" w:sz="0" w:space="0" w:color="auto"/>
        <w:right w:val="none" w:sz="0" w:space="0" w:color="auto"/>
      </w:divBdr>
      <w:divsChild>
        <w:div w:id="179786347">
          <w:marLeft w:val="0"/>
          <w:marRight w:val="0"/>
          <w:marTop w:val="0"/>
          <w:marBottom w:val="0"/>
          <w:divBdr>
            <w:top w:val="none" w:sz="0" w:space="0" w:color="auto"/>
            <w:left w:val="none" w:sz="0" w:space="0" w:color="auto"/>
            <w:bottom w:val="none" w:sz="0" w:space="0" w:color="auto"/>
            <w:right w:val="none" w:sz="0" w:space="0" w:color="auto"/>
          </w:divBdr>
        </w:div>
        <w:div w:id="237447895">
          <w:marLeft w:val="0"/>
          <w:marRight w:val="0"/>
          <w:marTop w:val="0"/>
          <w:marBottom w:val="0"/>
          <w:divBdr>
            <w:top w:val="none" w:sz="0" w:space="0" w:color="auto"/>
            <w:left w:val="none" w:sz="0" w:space="0" w:color="auto"/>
            <w:bottom w:val="none" w:sz="0" w:space="0" w:color="auto"/>
            <w:right w:val="none" w:sz="0" w:space="0" w:color="auto"/>
          </w:divBdr>
        </w:div>
        <w:div w:id="309755339">
          <w:marLeft w:val="0"/>
          <w:marRight w:val="0"/>
          <w:marTop w:val="0"/>
          <w:marBottom w:val="0"/>
          <w:divBdr>
            <w:top w:val="none" w:sz="0" w:space="0" w:color="auto"/>
            <w:left w:val="none" w:sz="0" w:space="0" w:color="auto"/>
            <w:bottom w:val="none" w:sz="0" w:space="0" w:color="auto"/>
            <w:right w:val="none" w:sz="0" w:space="0" w:color="auto"/>
          </w:divBdr>
        </w:div>
        <w:div w:id="638416600">
          <w:marLeft w:val="0"/>
          <w:marRight w:val="0"/>
          <w:marTop w:val="0"/>
          <w:marBottom w:val="0"/>
          <w:divBdr>
            <w:top w:val="none" w:sz="0" w:space="0" w:color="auto"/>
            <w:left w:val="none" w:sz="0" w:space="0" w:color="auto"/>
            <w:bottom w:val="none" w:sz="0" w:space="0" w:color="auto"/>
            <w:right w:val="none" w:sz="0" w:space="0" w:color="auto"/>
          </w:divBdr>
        </w:div>
        <w:div w:id="1055086417">
          <w:marLeft w:val="0"/>
          <w:marRight w:val="0"/>
          <w:marTop w:val="0"/>
          <w:marBottom w:val="0"/>
          <w:divBdr>
            <w:top w:val="none" w:sz="0" w:space="0" w:color="auto"/>
            <w:left w:val="none" w:sz="0" w:space="0" w:color="auto"/>
            <w:bottom w:val="none" w:sz="0" w:space="0" w:color="auto"/>
            <w:right w:val="none" w:sz="0" w:space="0" w:color="auto"/>
          </w:divBdr>
        </w:div>
        <w:div w:id="1246840897">
          <w:marLeft w:val="0"/>
          <w:marRight w:val="0"/>
          <w:marTop w:val="0"/>
          <w:marBottom w:val="0"/>
          <w:divBdr>
            <w:top w:val="none" w:sz="0" w:space="0" w:color="auto"/>
            <w:left w:val="none" w:sz="0" w:space="0" w:color="auto"/>
            <w:bottom w:val="none" w:sz="0" w:space="0" w:color="auto"/>
            <w:right w:val="none" w:sz="0" w:space="0" w:color="auto"/>
          </w:divBdr>
        </w:div>
        <w:div w:id="1378353634">
          <w:marLeft w:val="0"/>
          <w:marRight w:val="0"/>
          <w:marTop w:val="0"/>
          <w:marBottom w:val="0"/>
          <w:divBdr>
            <w:top w:val="none" w:sz="0" w:space="0" w:color="auto"/>
            <w:left w:val="none" w:sz="0" w:space="0" w:color="auto"/>
            <w:bottom w:val="none" w:sz="0" w:space="0" w:color="auto"/>
            <w:right w:val="none" w:sz="0" w:space="0" w:color="auto"/>
          </w:divBdr>
        </w:div>
        <w:div w:id="1493180394">
          <w:marLeft w:val="0"/>
          <w:marRight w:val="0"/>
          <w:marTop w:val="0"/>
          <w:marBottom w:val="0"/>
          <w:divBdr>
            <w:top w:val="none" w:sz="0" w:space="0" w:color="auto"/>
            <w:left w:val="none" w:sz="0" w:space="0" w:color="auto"/>
            <w:bottom w:val="none" w:sz="0" w:space="0" w:color="auto"/>
            <w:right w:val="none" w:sz="0" w:space="0" w:color="auto"/>
          </w:divBdr>
        </w:div>
        <w:div w:id="1505590451">
          <w:marLeft w:val="0"/>
          <w:marRight w:val="0"/>
          <w:marTop w:val="0"/>
          <w:marBottom w:val="0"/>
          <w:divBdr>
            <w:top w:val="none" w:sz="0" w:space="0" w:color="auto"/>
            <w:left w:val="none" w:sz="0" w:space="0" w:color="auto"/>
            <w:bottom w:val="none" w:sz="0" w:space="0" w:color="auto"/>
            <w:right w:val="none" w:sz="0" w:space="0" w:color="auto"/>
          </w:divBdr>
        </w:div>
        <w:div w:id="1624648150">
          <w:marLeft w:val="0"/>
          <w:marRight w:val="0"/>
          <w:marTop w:val="0"/>
          <w:marBottom w:val="0"/>
          <w:divBdr>
            <w:top w:val="none" w:sz="0" w:space="0" w:color="auto"/>
            <w:left w:val="none" w:sz="0" w:space="0" w:color="auto"/>
            <w:bottom w:val="none" w:sz="0" w:space="0" w:color="auto"/>
            <w:right w:val="none" w:sz="0" w:space="0" w:color="auto"/>
          </w:divBdr>
        </w:div>
        <w:div w:id="1670477040">
          <w:marLeft w:val="0"/>
          <w:marRight w:val="0"/>
          <w:marTop w:val="0"/>
          <w:marBottom w:val="0"/>
          <w:divBdr>
            <w:top w:val="none" w:sz="0" w:space="0" w:color="auto"/>
            <w:left w:val="none" w:sz="0" w:space="0" w:color="auto"/>
            <w:bottom w:val="none" w:sz="0" w:space="0" w:color="auto"/>
            <w:right w:val="none" w:sz="0" w:space="0" w:color="auto"/>
          </w:divBdr>
        </w:div>
        <w:div w:id="1914125499">
          <w:marLeft w:val="0"/>
          <w:marRight w:val="0"/>
          <w:marTop w:val="0"/>
          <w:marBottom w:val="0"/>
          <w:divBdr>
            <w:top w:val="none" w:sz="0" w:space="0" w:color="auto"/>
            <w:left w:val="none" w:sz="0" w:space="0" w:color="auto"/>
            <w:bottom w:val="none" w:sz="0" w:space="0" w:color="auto"/>
            <w:right w:val="none" w:sz="0" w:space="0" w:color="auto"/>
          </w:divBdr>
        </w:div>
        <w:div w:id="2058048879">
          <w:marLeft w:val="0"/>
          <w:marRight w:val="0"/>
          <w:marTop w:val="0"/>
          <w:marBottom w:val="0"/>
          <w:divBdr>
            <w:top w:val="none" w:sz="0" w:space="0" w:color="auto"/>
            <w:left w:val="none" w:sz="0" w:space="0" w:color="auto"/>
            <w:bottom w:val="none" w:sz="0" w:space="0" w:color="auto"/>
            <w:right w:val="none" w:sz="0" w:space="0" w:color="auto"/>
          </w:divBdr>
        </w:div>
        <w:div w:id="2097089702">
          <w:marLeft w:val="0"/>
          <w:marRight w:val="0"/>
          <w:marTop w:val="0"/>
          <w:marBottom w:val="0"/>
          <w:divBdr>
            <w:top w:val="none" w:sz="0" w:space="0" w:color="auto"/>
            <w:left w:val="none" w:sz="0" w:space="0" w:color="auto"/>
            <w:bottom w:val="none" w:sz="0" w:space="0" w:color="auto"/>
            <w:right w:val="none" w:sz="0" w:space="0" w:color="auto"/>
          </w:divBdr>
        </w:div>
        <w:div w:id="2120294338">
          <w:marLeft w:val="0"/>
          <w:marRight w:val="0"/>
          <w:marTop w:val="0"/>
          <w:marBottom w:val="0"/>
          <w:divBdr>
            <w:top w:val="none" w:sz="0" w:space="0" w:color="auto"/>
            <w:left w:val="none" w:sz="0" w:space="0" w:color="auto"/>
            <w:bottom w:val="none" w:sz="0" w:space="0" w:color="auto"/>
            <w:right w:val="none" w:sz="0" w:space="0" w:color="auto"/>
          </w:divBdr>
        </w:div>
      </w:divsChild>
    </w:div>
    <w:div w:id="1659454717">
      <w:bodyDiv w:val="1"/>
      <w:marLeft w:val="0"/>
      <w:marRight w:val="0"/>
      <w:marTop w:val="0"/>
      <w:marBottom w:val="0"/>
      <w:divBdr>
        <w:top w:val="none" w:sz="0" w:space="0" w:color="auto"/>
        <w:left w:val="none" w:sz="0" w:space="0" w:color="auto"/>
        <w:bottom w:val="none" w:sz="0" w:space="0" w:color="auto"/>
        <w:right w:val="none" w:sz="0" w:space="0" w:color="auto"/>
      </w:divBdr>
      <w:divsChild>
        <w:div w:id="46955291">
          <w:marLeft w:val="0"/>
          <w:marRight w:val="0"/>
          <w:marTop w:val="0"/>
          <w:marBottom w:val="0"/>
          <w:divBdr>
            <w:top w:val="none" w:sz="0" w:space="0" w:color="auto"/>
            <w:left w:val="none" w:sz="0" w:space="0" w:color="auto"/>
            <w:bottom w:val="none" w:sz="0" w:space="0" w:color="auto"/>
            <w:right w:val="none" w:sz="0" w:space="0" w:color="auto"/>
          </w:divBdr>
        </w:div>
        <w:div w:id="1277104976">
          <w:marLeft w:val="0"/>
          <w:marRight w:val="0"/>
          <w:marTop w:val="0"/>
          <w:marBottom w:val="0"/>
          <w:divBdr>
            <w:top w:val="none" w:sz="0" w:space="0" w:color="auto"/>
            <w:left w:val="none" w:sz="0" w:space="0" w:color="auto"/>
            <w:bottom w:val="none" w:sz="0" w:space="0" w:color="auto"/>
            <w:right w:val="none" w:sz="0" w:space="0" w:color="auto"/>
          </w:divBdr>
        </w:div>
        <w:div w:id="1318656104">
          <w:marLeft w:val="0"/>
          <w:marRight w:val="0"/>
          <w:marTop w:val="0"/>
          <w:marBottom w:val="0"/>
          <w:divBdr>
            <w:top w:val="none" w:sz="0" w:space="0" w:color="auto"/>
            <w:left w:val="none" w:sz="0" w:space="0" w:color="auto"/>
            <w:bottom w:val="none" w:sz="0" w:space="0" w:color="auto"/>
            <w:right w:val="none" w:sz="0" w:space="0" w:color="auto"/>
          </w:divBdr>
        </w:div>
        <w:div w:id="1752778475">
          <w:marLeft w:val="0"/>
          <w:marRight w:val="0"/>
          <w:marTop w:val="0"/>
          <w:marBottom w:val="0"/>
          <w:divBdr>
            <w:top w:val="none" w:sz="0" w:space="0" w:color="auto"/>
            <w:left w:val="none" w:sz="0" w:space="0" w:color="auto"/>
            <w:bottom w:val="none" w:sz="0" w:space="0" w:color="auto"/>
            <w:right w:val="none" w:sz="0" w:space="0" w:color="auto"/>
          </w:divBdr>
        </w:div>
        <w:div w:id="2022468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3BE58C6E6869E49852605EF8B2F9361" ma:contentTypeVersion="0" ma:contentTypeDescription="Vytvoří nový dokument" ma:contentTypeScope="" ma:versionID="a21a1976e5dd2f5632467c485a84529c">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AE67C9-CBF6-4953-9D6A-96CFBCCFC537}">
  <ds:schemaRefs>
    <ds:schemaRef ds:uri="http://schemas.microsoft.com/sharepoint/v3/contenttype/forms"/>
  </ds:schemaRefs>
</ds:datastoreItem>
</file>

<file path=customXml/itemProps2.xml><?xml version="1.0" encoding="utf-8"?>
<ds:datastoreItem xmlns:ds="http://schemas.openxmlformats.org/officeDocument/2006/customXml" ds:itemID="{7EFA7C13-C36D-41B2-BD8B-D3858E36FEE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58A0257-DED7-458F-A001-22D5553E9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6E15BC-CB7D-4462-8315-42EF572F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3452</Words>
  <Characters>20371</Characters>
  <Application>Microsoft Office Word</Application>
  <DocSecurity>0</DocSecurity>
  <Lines>169</Lines>
  <Paragraphs>47</Paragraphs>
  <ScaleCrop>false</ScaleCrop>
  <HeadingPairs>
    <vt:vector size="4" baseType="variant">
      <vt:variant>
        <vt:lpstr>Název</vt:lpstr>
      </vt:variant>
      <vt:variant>
        <vt:i4>1</vt:i4>
      </vt:variant>
      <vt:variant>
        <vt:lpstr>Nadpisy</vt:lpstr>
      </vt:variant>
      <vt:variant>
        <vt:i4>13</vt:i4>
      </vt:variant>
    </vt:vector>
  </HeadingPairs>
  <TitlesOfParts>
    <vt:vector size="14" baseType="lpstr">
      <vt:lpstr>STATUT PdF UP</vt:lpstr>
      <vt:lpstr>Volební řád</vt:lpstr>
      <vt:lpstr>Akademického senátu Pedagogické fakulty</vt:lpstr>
      <vt:lpstr>Univerzity Palackého v Olomouci_x000d_</vt:lpstr>
      <vt:lpstr>(I. úplné znění)</vt:lpstr>
      <vt:lpstr/>
      <vt:lpstr>Volební řád</vt:lpstr>
      <vt:lpstr>Akademického senátu Pedagogické fakulty</vt:lpstr>
      <vt:lpstr>Univerzity Palackého v Olomouci </vt:lpstr>
      <vt:lpstr>(1. úplné znění ze dne XX. XX. 2020)_x000d_</vt:lpstr>
      <vt:lpstr/>
      <vt:lpstr/>
      <vt:lpstr/>
      <vt:lpstr>Článek 1</vt:lpstr>
    </vt:vector>
  </TitlesOfParts>
  <Company>PdFUP</Company>
  <LinksUpToDate>false</LinksUpToDate>
  <CharactersWithSpaces>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Šimková Hana</cp:lastModifiedBy>
  <cp:revision>19</cp:revision>
  <cp:lastPrinted>2018-06-08T06:56:00Z</cp:lastPrinted>
  <dcterms:created xsi:type="dcterms:W3CDTF">2020-04-22T18:30:00Z</dcterms:created>
  <dcterms:modified xsi:type="dcterms:W3CDTF">2020-05-07T07:10:00Z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0x01010023BE58C6E6869E49852605EF8B2F9361</vt:lpwstr>
  </property>
</Properties>
</file>