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304"/>
        <w:gridCol w:w="1304"/>
        <w:gridCol w:w="1304"/>
        <w:gridCol w:w="1304"/>
        <w:gridCol w:w="1304"/>
        <w:gridCol w:w="1304"/>
        <w:gridCol w:w="907"/>
      </w:tblGrid>
      <w:tr w:rsidR="00FC21B7" w:rsidRPr="00D37AF7" w:rsidTr="007674BD">
        <w:trPr>
          <w:trHeight w:val="746"/>
          <w:jc w:val="center"/>
        </w:trPr>
        <w:tc>
          <w:tcPr>
            <w:tcW w:w="10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74BD" w:rsidRPr="00D37AF7" w:rsidRDefault="007674BD" w:rsidP="007674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. ročník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nMgr</w:t>
            </w:r>
            <w:proofErr w:type="spellEnd"/>
            <w:r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.        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                                                               </w:t>
            </w:r>
            <w:r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  OBOR:</w:t>
            </w: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Učitelství výchovy ke zdraví (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UVZma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/mi)</w:t>
            </w:r>
          </w:p>
          <w:p w:rsidR="007674BD" w:rsidRPr="00D37AF7" w:rsidRDefault="007674BD" w:rsidP="007674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7674BD" w:rsidP="007674B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2020 / 2021</w:t>
            </w:r>
          </w:p>
        </w:tc>
      </w:tr>
      <w:tr w:rsidR="00FC21B7" w:rsidRPr="00D37AF7" w:rsidTr="007674BD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7674BD" w:rsidRPr="00D37AF7" w:rsidTr="00250CF9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74BD" w:rsidRDefault="007674BD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2.10.</w:t>
            </w:r>
          </w:p>
          <w:p w:rsidR="007674BD" w:rsidRPr="00D37AF7" w:rsidRDefault="007674BD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40T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74BD" w:rsidRPr="00D37AF7" w:rsidRDefault="007674BD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402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74BD" w:rsidRDefault="007674BD" w:rsidP="007674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KAZ/KND1@</w:t>
            </w:r>
          </w:p>
          <w:p w:rsidR="007674BD" w:rsidRDefault="007674BD" w:rsidP="007674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Didaktika výchovy ke zdraví 1</w:t>
            </w:r>
          </w:p>
          <w:p w:rsidR="007674BD" w:rsidRPr="00D37AF7" w:rsidRDefault="007674BD" w:rsidP="007674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Hřivnová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74BD" w:rsidRDefault="007674BD" w:rsidP="007674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KAZ/KNSO@</w:t>
            </w:r>
          </w:p>
          <w:p w:rsidR="007674BD" w:rsidRDefault="007674BD" w:rsidP="007674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Specifika somatického vývoje</w:t>
            </w:r>
          </w:p>
          <w:p w:rsidR="007674BD" w:rsidRPr="00D37AF7" w:rsidRDefault="007674BD" w:rsidP="007674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Sofková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74BD" w:rsidRDefault="007674BD" w:rsidP="007674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KAZ/KNRI@</w:t>
            </w:r>
          </w:p>
          <w:p w:rsidR="007674BD" w:rsidRDefault="007674BD" w:rsidP="007674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Primární prevence rizikového chování</w:t>
            </w:r>
          </w:p>
          <w:p w:rsidR="007674BD" w:rsidRPr="00D37AF7" w:rsidRDefault="007674BD" w:rsidP="007674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Kurková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BD" w:rsidRPr="00D37AF7" w:rsidRDefault="007674BD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7674BD" w:rsidRPr="00D37AF7" w:rsidTr="007A362D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74BD" w:rsidRDefault="007674BD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13.11.</w:t>
            </w:r>
          </w:p>
          <w:p w:rsidR="007674BD" w:rsidRPr="00D37AF7" w:rsidRDefault="007674BD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46T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74BD" w:rsidRPr="00D37AF7" w:rsidRDefault="007674BD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402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74BD" w:rsidRDefault="007674BD" w:rsidP="007674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KAZ/KNZG@</w:t>
            </w:r>
          </w:p>
          <w:p w:rsidR="007674BD" w:rsidRDefault="007674BD" w:rsidP="007674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Podpora zdraví a rozvoj zdravotní gramotnosti</w:t>
            </w:r>
          </w:p>
          <w:p w:rsidR="007674BD" w:rsidRPr="00D37AF7" w:rsidRDefault="007674BD" w:rsidP="007674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Hřivnová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74BD" w:rsidRDefault="007674BD" w:rsidP="007674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KAZ/KNSO@</w:t>
            </w:r>
          </w:p>
          <w:p w:rsidR="007674BD" w:rsidRDefault="007674BD" w:rsidP="007674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Specifika somatického vývoje</w:t>
            </w:r>
          </w:p>
          <w:p w:rsidR="007674BD" w:rsidRPr="00D37AF7" w:rsidRDefault="007674BD" w:rsidP="007674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Sofková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74BD" w:rsidRDefault="007674BD" w:rsidP="007674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KAZ/KNRI@</w:t>
            </w:r>
          </w:p>
          <w:p w:rsidR="007674BD" w:rsidRDefault="007674BD" w:rsidP="007674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Primární prevence rizikového chování</w:t>
            </w:r>
          </w:p>
          <w:p w:rsidR="007674BD" w:rsidRPr="00D37AF7" w:rsidRDefault="007674BD" w:rsidP="007674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Kurková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74BD" w:rsidRDefault="007674BD" w:rsidP="007674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KAZ/KNHY@</w:t>
            </w:r>
          </w:p>
          <w:p w:rsidR="007674BD" w:rsidRDefault="007674BD" w:rsidP="007674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Hygiena a epidemiologie</w:t>
            </w:r>
          </w:p>
          <w:p w:rsidR="007674BD" w:rsidRPr="00D37AF7" w:rsidRDefault="007674BD" w:rsidP="007674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Dobešová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BD" w:rsidRPr="00D37AF7" w:rsidRDefault="007674BD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7674BD" w:rsidRPr="00D37AF7" w:rsidTr="003579BB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74BD" w:rsidRDefault="007674BD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15.1.</w:t>
            </w:r>
          </w:p>
          <w:p w:rsidR="007674BD" w:rsidRPr="00D37AF7" w:rsidRDefault="007674BD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2T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74BD" w:rsidRPr="00D37AF7" w:rsidRDefault="007674BD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N21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74BD" w:rsidRDefault="007674BD" w:rsidP="007674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KAZ/KNLS@</w:t>
            </w:r>
          </w:p>
          <w:p w:rsidR="007674BD" w:rsidRDefault="007674BD" w:rsidP="007674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Lidská sexualita v interdisciplinárních souvislostech</w:t>
            </w:r>
          </w:p>
          <w:p w:rsidR="007674BD" w:rsidRPr="00D37AF7" w:rsidRDefault="007674BD" w:rsidP="007674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Cichá</w:t>
            </w:r>
            <w:proofErr w:type="spellEnd"/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74BD" w:rsidRDefault="007674BD" w:rsidP="007674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KPŘ/KNBV@</w:t>
            </w:r>
          </w:p>
          <w:p w:rsidR="007674BD" w:rsidRPr="00D37AF7" w:rsidRDefault="007674BD" w:rsidP="007674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Aplikovaná botanika ve výchově ke zdraví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74BD" w:rsidRPr="007674BD" w:rsidRDefault="007674BD" w:rsidP="007674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7674BD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KAZ/KNHY@</w:t>
            </w:r>
          </w:p>
          <w:p w:rsidR="007674BD" w:rsidRPr="007674BD" w:rsidRDefault="007674BD" w:rsidP="007674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7674BD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Hygiena a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  <w:r w:rsidRPr="007674BD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epidemiologie</w:t>
            </w:r>
          </w:p>
          <w:p w:rsidR="007674BD" w:rsidRPr="00D37AF7" w:rsidRDefault="007674BD" w:rsidP="007674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7674BD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Dobešová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BD" w:rsidRPr="00D37AF7" w:rsidRDefault="007674BD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7674BD" w:rsidRPr="00D37AF7" w:rsidTr="006A0F4D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74BD" w:rsidRDefault="007674BD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19.2.</w:t>
            </w:r>
          </w:p>
          <w:p w:rsidR="007674BD" w:rsidRPr="00D37AF7" w:rsidRDefault="007674BD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7T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74BD" w:rsidRPr="00D37AF7" w:rsidRDefault="007674BD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402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74BD" w:rsidRDefault="007674BD" w:rsidP="007674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KAZ/KND2@</w:t>
            </w:r>
          </w:p>
          <w:p w:rsidR="007674BD" w:rsidRDefault="007674BD" w:rsidP="007674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Didaktika výchovy ke zdraví 2</w:t>
            </w:r>
          </w:p>
          <w:p w:rsidR="007674BD" w:rsidRPr="00D37AF7" w:rsidRDefault="007674BD" w:rsidP="007674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Hřivnová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74BD" w:rsidRDefault="007674BD" w:rsidP="007674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KAZ/KNS1@</w:t>
            </w:r>
          </w:p>
          <w:p w:rsidR="007674BD" w:rsidRDefault="007674BD" w:rsidP="007674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Seminář k diplomové práci 1</w:t>
            </w:r>
          </w:p>
          <w:p w:rsidR="007674BD" w:rsidRPr="00D37AF7" w:rsidRDefault="007674BD" w:rsidP="007674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Zemánek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74BD" w:rsidRDefault="007674BD" w:rsidP="007674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KAZ/KNSX@</w:t>
            </w:r>
          </w:p>
          <w:p w:rsidR="007674BD" w:rsidRDefault="007674BD" w:rsidP="007674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Sexuální výchova</w:t>
            </w:r>
          </w:p>
          <w:p w:rsidR="007674BD" w:rsidRPr="00D37AF7" w:rsidRDefault="007674BD" w:rsidP="007674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Vránová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BD" w:rsidRPr="00D37AF7" w:rsidRDefault="007674BD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411BE8" w:rsidRPr="00D37AF7" w:rsidTr="00714EB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BE8" w:rsidRDefault="00411BE8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5.3.</w:t>
            </w:r>
          </w:p>
          <w:p w:rsidR="00411BE8" w:rsidRPr="00D37AF7" w:rsidRDefault="00411BE8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9T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BE8" w:rsidRPr="00D37AF7" w:rsidRDefault="00411BE8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402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BE8" w:rsidRDefault="00411BE8" w:rsidP="007674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KAZ/KNMA@</w:t>
            </w:r>
          </w:p>
          <w:p w:rsidR="00411BE8" w:rsidRDefault="00411BE8" w:rsidP="007674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Metodologické aspekty výzkumu v oblasti výchovy ke zdraví</w:t>
            </w:r>
          </w:p>
          <w:p w:rsidR="00411BE8" w:rsidRPr="00D37AF7" w:rsidRDefault="00411BE8" w:rsidP="007674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Marečková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11BE8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KAZ/KND2@</w:t>
            </w:r>
          </w:p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11BE8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Didaktika výchovy ke zdraví 2</w:t>
            </w:r>
          </w:p>
          <w:p w:rsidR="00411BE8" w:rsidRPr="00D37AF7" w:rsidRDefault="00411BE8" w:rsidP="00411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11BE8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Hřivnová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BE8" w:rsidRDefault="00411BE8" w:rsidP="00411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KAZ/KNM1@</w:t>
            </w:r>
          </w:p>
          <w:p w:rsidR="00411BE8" w:rsidRDefault="00411BE8" w:rsidP="00411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Metodický seminář výchovy ke zdraví 1</w:t>
            </w:r>
          </w:p>
          <w:p w:rsidR="00411BE8" w:rsidRPr="00D37AF7" w:rsidRDefault="00411BE8" w:rsidP="00411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Hřivnová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11BE8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KAZ/KNSX@</w:t>
            </w:r>
          </w:p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11BE8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Sexuální výchova</w:t>
            </w:r>
          </w:p>
          <w:p w:rsidR="00411BE8" w:rsidRPr="00D37AF7" w:rsidRDefault="00411BE8" w:rsidP="00411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11BE8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Vránová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8" w:rsidRPr="00D37AF7" w:rsidRDefault="00411BE8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411BE8" w:rsidRPr="00D37AF7" w:rsidTr="006A1D4D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BE8" w:rsidRDefault="00411BE8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16.4.</w:t>
            </w:r>
          </w:p>
          <w:p w:rsidR="00411BE8" w:rsidRPr="00D37AF7" w:rsidRDefault="00411BE8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15T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BE8" w:rsidRPr="00D37AF7" w:rsidRDefault="00411BE8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N21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BE8" w:rsidRDefault="00411BE8" w:rsidP="00411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KAZ/KNVY@</w:t>
            </w:r>
          </w:p>
          <w:p w:rsidR="00411BE8" w:rsidRDefault="00411BE8" w:rsidP="00411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Výživa</w:t>
            </w:r>
          </w:p>
          <w:p w:rsidR="00411BE8" w:rsidRPr="00D37AF7" w:rsidRDefault="00411BE8" w:rsidP="00411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Zbořilová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BE8" w:rsidRDefault="00411BE8" w:rsidP="00411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KPS/KAGS@</w:t>
            </w:r>
          </w:p>
          <w:p w:rsidR="00411BE8" w:rsidRPr="00D37AF7" w:rsidRDefault="00411BE8" w:rsidP="00411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Agresivita a šikana dětí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BE8" w:rsidRDefault="00411BE8" w:rsidP="00411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KAZ/KNEP@</w:t>
            </w:r>
          </w:p>
          <w:p w:rsidR="00411BE8" w:rsidRDefault="00411BE8" w:rsidP="00411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Prevence neinfekčních epidemií</w:t>
            </w:r>
          </w:p>
          <w:p w:rsidR="00411BE8" w:rsidRPr="00D37AF7" w:rsidRDefault="00411BE8" w:rsidP="00411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Sofková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8" w:rsidRPr="00D37AF7" w:rsidRDefault="00411BE8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411BE8" w:rsidRPr="00D37AF7" w:rsidTr="007570E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BE8" w:rsidRDefault="00411BE8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21.5.</w:t>
            </w:r>
          </w:p>
          <w:p w:rsidR="00411BE8" w:rsidRPr="00D37AF7" w:rsidRDefault="00411BE8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20T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BE8" w:rsidRPr="00D37AF7" w:rsidRDefault="00411BE8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N21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BE8" w:rsidRDefault="00411BE8" w:rsidP="00411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KAZ/KNNA@</w:t>
            </w:r>
          </w:p>
          <w:p w:rsidR="00411BE8" w:rsidRDefault="00411BE8" w:rsidP="00411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Teorie náhlých poruch zdraví</w:t>
            </w:r>
          </w:p>
          <w:p w:rsidR="00411BE8" w:rsidRPr="00D37AF7" w:rsidRDefault="00411BE8" w:rsidP="00411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Heiderová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BE8" w:rsidRDefault="00411BE8" w:rsidP="00411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KAZ/KNE1@</w:t>
            </w:r>
          </w:p>
          <w:p w:rsidR="00411BE8" w:rsidRDefault="00411BE8" w:rsidP="00411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Edukace k pedagogické praxi a její reflexe 1</w:t>
            </w:r>
          </w:p>
          <w:p w:rsidR="00411BE8" w:rsidRPr="00D37AF7" w:rsidRDefault="00411BE8" w:rsidP="00411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Hřivnová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11BE8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KAZ/KNVY@</w:t>
            </w:r>
          </w:p>
          <w:p w:rsidR="00411BE8" w:rsidRPr="00411BE8" w:rsidRDefault="00411BE8" w:rsidP="00411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11BE8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Výživa</w:t>
            </w:r>
          </w:p>
          <w:p w:rsidR="00411BE8" w:rsidRPr="00D37AF7" w:rsidRDefault="00411BE8" w:rsidP="00411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11BE8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Zbořilová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BE8" w:rsidRPr="00D37AF7" w:rsidRDefault="00411BE8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8" w:rsidRPr="00D37AF7" w:rsidRDefault="00411BE8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</w:tbl>
    <w:p w:rsidR="009863B5" w:rsidRDefault="009863B5" w:rsidP="009863B5">
      <w:pPr>
        <w:ind w:left="-567"/>
      </w:pPr>
      <w:r>
        <w:t>11:15 – 12:00 polední pauza</w:t>
      </w:r>
    </w:p>
    <w:sectPr w:rsidR="00986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CFE" w:rsidRDefault="00994CFE" w:rsidP="004F08B0">
      <w:pPr>
        <w:spacing w:after="0" w:line="240" w:lineRule="auto"/>
      </w:pPr>
      <w:r>
        <w:separator/>
      </w:r>
    </w:p>
  </w:endnote>
  <w:endnote w:type="continuationSeparator" w:id="0">
    <w:p w:rsidR="00994CFE" w:rsidRDefault="00994CFE" w:rsidP="004F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B0" w:rsidRDefault="004F08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B0" w:rsidRPr="004F08B0" w:rsidRDefault="004F08B0" w:rsidP="004F08B0">
    <w:pPr>
      <w:pStyle w:val="Zpat"/>
      <w:jc w:val="right"/>
      <w:rPr>
        <w:i/>
        <w:sz w:val="20"/>
      </w:rPr>
    </w:pPr>
    <w:bookmarkStart w:id="0" w:name="_GoBack"/>
    <w:bookmarkEnd w:id="0"/>
    <w:r w:rsidRPr="004F08B0">
      <w:rPr>
        <w:i/>
        <w:sz w:val="20"/>
      </w:rPr>
      <w:t>Kontakt na rozvrháře: petr.zemanek@upol.cz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B0" w:rsidRDefault="004F08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CFE" w:rsidRDefault="00994CFE" w:rsidP="004F08B0">
      <w:pPr>
        <w:spacing w:after="0" w:line="240" w:lineRule="auto"/>
      </w:pPr>
      <w:r>
        <w:separator/>
      </w:r>
    </w:p>
  </w:footnote>
  <w:footnote w:type="continuationSeparator" w:id="0">
    <w:p w:rsidR="00994CFE" w:rsidRDefault="00994CFE" w:rsidP="004F0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B0" w:rsidRDefault="004F08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B0" w:rsidRDefault="004F08B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B0" w:rsidRDefault="004F08B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B7"/>
    <w:rsid w:val="00411BE8"/>
    <w:rsid w:val="004F08B0"/>
    <w:rsid w:val="007674BD"/>
    <w:rsid w:val="008C396F"/>
    <w:rsid w:val="009863B5"/>
    <w:rsid w:val="00994CFE"/>
    <w:rsid w:val="00FA6670"/>
    <w:rsid w:val="00F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665E"/>
  <w15:chartTrackingRefBased/>
  <w15:docId w15:val="{9C7CD06D-890F-41ED-9C15-3090D1AA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BE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F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08B0"/>
  </w:style>
  <w:style w:type="paragraph" w:styleId="Zpat">
    <w:name w:val="footer"/>
    <w:basedOn w:val="Normln"/>
    <w:link w:val="ZpatChar"/>
    <w:uiPriority w:val="99"/>
    <w:unhideWhenUsed/>
    <w:rsid w:val="004F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0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Dvořáková Kaněčková Ph.D.</dc:creator>
  <cp:keywords/>
  <dc:description/>
  <cp:lastModifiedBy>Mgr. Eva Dvořáková Kaněčková Ph.D.</cp:lastModifiedBy>
  <cp:revision>3</cp:revision>
  <cp:lastPrinted>2020-09-04T13:49:00Z</cp:lastPrinted>
  <dcterms:created xsi:type="dcterms:W3CDTF">2020-09-04T13:49:00Z</dcterms:created>
  <dcterms:modified xsi:type="dcterms:W3CDTF">2020-09-07T08:23:00Z</dcterms:modified>
</cp:coreProperties>
</file>