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61" w:rsidRDefault="00603F61" w:rsidP="00544BF6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B09E9">
        <w:rPr>
          <w:rFonts w:ascii="Tahoma" w:hAnsi="Tahoma" w:cs="Tahoma"/>
          <w:b/>
          <w:bCs/>
          <w:sz w:val="20"/>
          <w:szCs w:val="20"/>
          <w:highlight w:val="lightGray"/>
          <w:u w:val="single"/>
        </w:rPr>
        <w:t xml:space="preserve">Kritéria pro vyhodnocení přijímacího </w:t>
      </w:r>
      <w:r w:rsidRPr="00544BF6">
        <w:rPr>
          <w:rFonts w:ascii="Tahoma" w:hAnsi="Tahoma" w:cs="Tahoma"/>
          <w:b/>
          <w:bCs/>
          <w:sz w:val="20"/>
          <w:szCs w:val="20"/>
          <w:highlight w:val="lightGray"/>
          <w:u w:val="single"/>
          <w:shd w:val="clear" w:color="auto" w:fill="BFBFBF" w:themeFill="background1" w:themeFillShade="BF"/>
        </w:rPr>
        <w:t>řízení</w:t>
      </w:r>
      <w:r w:rsidRPr="00544BF6">
        <w:rPr>
          <w:rFonts w:ascii="Tahoma" w:hAnsi="Tahoma" w:cs="Tahoma"/>
          <w:b/>
          <w:bCs/>
          <w:sz w:val="20"/>
          <w:szCs w:val="20"/>
          <w:u w:val="single"/>
          <w:shd w:val="clear" w:color="auto" w:fill="BFBFBF" w:themeFill="background1" w:themeFillShade="BF"/>
        </w:rPr>
        <w:t xml:space="preserve"> </w:t>
      </w:r>
      <w:r w:rsidR="00544BF6" w:rsidRPr="00544BF6">
        <w:rPr>
          <w:rFonts w:ascii="Tahoma" w:hAnsi="Tahoma" w:cs="Tahoma"/>
          <w:b/>
          <w:bCs/>
          <w:sz w:val="20"/>
          <w:szCs w:val="20"/>
          <w:u w:val="single"/>
          <w:shd w:val="clear" w:color="auto" w:fill="D9D9D9" w:themeFill="background1" w:themeFillShade="D9"/>
        </w:rPr>
        <w:t>2017/2018</w:t>
      </w:r>
    </w:p>
    <w:p w:rsidR="00A44E92" w:rsidRPr="00CB5E51" w:rsidRDefault="00A44E92" w:rsidP="00612F0A">
      <w:pPr>
        <w:ind w:left="2124"/>
        <w:rPr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505"/>
        <w:gridCol w:w="1764"/>
        <w:gridCol w:w="745"/>
        <w:gridCol w:w="875"/>
        <w:gridCol w:w="1620"/>
      </w:tblGrid>
      <w:tr w:rsidR="00F01117" w:rsidRPr="00F01117" w:rsidTr="00F14C90">
        <w:trPr>
          <w:cantSplit/>
          <w:trHeight w:val="499"/>
        </w:trPr>
        <w:tc>
          <w:tcPr>
            <w:tcW w:w="46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Studijní program/obor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Přijímací zkouška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R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PPP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E92" w:rsidRPr="00F01117" w:rsidRDefault="00A44E92" w:rsidP="00F14C90">
            <w:pPr>
              <w:pStyle w:val="Nadpis1"/>
              <w:rPr>
                <w:sz w:val="24"/>
              </w:rPr>
            </w:pPr>
            <w:r w:rsidRPr="00F01117">
              <w:rPr>
                <w:sz w:val="24"/>
              </w:rPr>
              <w:t xml:space="preserve">BODY  PŘ </w:t>
            </w:r>
          </w:p>
        </w:tc>
      </w:tr>
      <w:tr w:rsidR="00A44E92" w:rsidTr="00F14C90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E92" w:rsidRDefault="00A44E92" w:rsidP="00F14C90">
            <w:pPr>
              <w:rPr>
                <w:b/>
                <w:smallCaps/>
              </w:rPr>
            </w:pPr>
            <w:r w:rsidRPr="00F01117">
              <w:rPr>
                <w:b/>
                <w:smallCaps/>
              </w:rPr>
              <w:t>Bakalářské studium</w:t>
            </w:r>
          </w:p>
          <w:p w:rsidR="004A75B5" w:rsidRDefault="004A75B5" w:rsidP="00F14C90">
            <w:pPr>
              <w:rPr>
                <w:b/>
                <w:smallCaps/>
              </w:rPr>
            </w:pPr>
          </w:p>
        </w:tc>
      </w:tr>
      <w:tr w:rsidR="00A44E92" w:rsidTr="00F14C9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1601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Aplikovaná ekologie pro veřejný sektor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Aplikovaná ekologie pro veřejný sektor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Speciální pedagogika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Speciální pedagogika –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2574E2">
            <w:pPr>
              <w:rPr>
                <w:sz w:val="20"/>
              </w:rPr>
            </w:pPr>
            <w:r>
              <w:rPr>
                <w:sz w:val="20"/>
              </w:rPr>
              <w:t>Speciáln</w:t>
            </w:r>
            <w:r w:rsidR="002574E2">
              <w:rPr>
                <w:sz w:val="20"/>
              </w:rPr>
              <w:t>í</w:t>
            </w:r>
            <w:r>
              <w:rPr>
                <w:sz w:val="20"/>
              </w:rPr>
              <w:t xml:space="preserve"> pedagogická</w:t>
            </w:r>
            <w:r w:rsidR="002574E2">
              <w:rPr>
                <w:sz w:val="20"/>
              </w:rPr>
              <w:t xml:space="preserve"> - </w:t>
            </w:r>
            <w:r>
              <w:rPr>
                <w:sz w:val="20"/>
              </w:rPr>
              <w:t xml:space="preserve"> andragogika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Speciální pedagogika předškolního věku</w:t>
            </w:r>
            <w:r w:rsidR="002574E2">
              <w:rPr>
                <w:sz w:val="20"/>
              </w:rPr>
              <w:t xml:space="preserve"> – 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TSP,PTPP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2574E2">
            <w:pPr>
              <w:rPr>
                <w:sz w:val="20"/>
              </w:rPr>
            </w:pPr>
            <w:r>
              <w:rPr>
                <w:sz w:val="20"/>
              </w:rPr>
              <w:t>Speciální pedagogik</w:t>
            </w:r>
            <w:r w:rsidR="002574E2">
              <w:rPr>
                <w:sz w:val="20"/>
              </w:rPr>
              <w:t xml:space="preserve">a – vychovatelství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2574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2574E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74E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Default="002574E2" w:rsidP="002574E2">
            <w:pPr>
              <w:rPr>
                <w:sz w:val="20"/>
              </w:rPr>
            </w:pPr>
            <w:r>
              <w:rPr>
                <w:sz w:val="20"/>
              </w:rPr>
              <w:t>Speciální pedagogika – intervence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Default="002574E2" w:rsidP="002574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Default="002574E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Default="002574E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Default="002574E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7505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Vychovatelství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Vychovatelství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7507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Specializace v pedagogice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PTPP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Učitelství praktického vyučování a odborného výcviku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VV, TEST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4E92" w:rsidRDefault="00A44E92" w:rsidP="00F14C9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dvouoborová  studia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AJ, TZ </w:t>
            </w:r>
            <w:r w:rsidR="00C333B5">
              <w:rPr>
                <w:sz w:val="20"/>
              </w:rPr>
              <w:t>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40, 30, 30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matematika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rPr>
                <w:sz w:val="20"/>
              </w:rPr>
            </w:pPr>
            <w:r w:rsidRPr="006F6179">
              <w:rPr>
                <w:sz w:val="20"/>
              </w:rPr>
              <w:t xml:space="preserve">Anglický jazyk se zaměřením na vzdělávání </w:t>
            </w:r>
          </w:p>
          <w:p w:rsidR="00A44E92" w:rsidRPr="006F6179" w:rsidRDefault="00A44E92" w:rsidP="00F14C90">
            <w:pPr>
              <w:rPr>
                <w:sz w:val="20"/>
              </w:rPr>
            </w:pPr>
            <w:r w:rsidRPr="006F6179">
              <w:rPr>
                <w:sz w:val="20"/>
              </w:rPr>
              <w:t>a německý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TSP, </w:t>
            </w:r>
            <w:r>
              <w:rPr>
                <w:sz w:val="20"/>
              </w:rPr>
              <w:t>AJ</w:t>
            </w:r>
          </w:p>
          <w:p w:rsidR="00A44E92" w:rsidRPr="006F6179" w:rsidRDefault="00A44E92" w:rsidP="00F14C90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F6179">
              <w:rPr>
                <w:sz w:val="20"/>
              </w:rPr>
              <w:t>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přírodopis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40,30,30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Anglický jazyk se zaměřením na vzdělávání a fyzika, zeměpis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Anglický jazyk se zaměřením na vzdělávání a chemie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AJ,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 xml:space="preserve"> 25, 25, 50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 xml:space="preserve">Český jazyk a literatura se zaměřením na vzdělávání </w:t>
            </w:r>
          </w:p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 anglický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3510F2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a fyzika, geografie (PřF)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Český jazyk a literatura se zaměřením na vzdělávání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3510F2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</w:t>
            </w:r>
          </w:p>
          <w:p w:rsidR="003510F2" w:rsidRDefault="003510F2" w:rsidP="003510F2">
            <w:pPr>
              <w:rPr>
                <w:sz w:val="20"/>
              </w:rPr>
            </w:pPr>
            <w:r>
              <w:rPr>
                <w:sz w:val="20"/>
              </w:rPr>
              <w:t>a chemie (PřF)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matematika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RPr="006F617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6F6179" w:rsidRDefault="003510F2" w:rsidP="00F14C90">
            <w:pPr>
              <w:rPr>
                <w:sz w:val="20"/>
              </w:rPr>
            </w:pPr>
            <w:r w:rsidRPr="006F6179">
              <w:rPr>
                <w:sz w:val="20"/>
              </w:rPr>
              <w:t xml:space="preserve">Český jazyk a literatura se zaměřením na vzdělávání </w:t>
            </w:r>
          </w:p>
          <w:p w:rsidR="003510F2" w:rsidRPr="006F6179" w:rsidRDefault="003510F2" w:rsidP="00F14C90">
            <w:pPr>
              <w:rPr>
                <w:sz w:val="20"/>
              </w:rPr>
            </w:pPr>
            <w:r w:rsidRPr="006F6179">
              <w:rPr>
                <w:sz w:val="20"/>
              </w:rPr>
              <w:t>a německý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6F6179" w:rsidRDefault="003510F2" w:rsidP="00F14C90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TSP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6F6179" w:rsidRDefault="003510F2" w:rsidP="00F14C90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6F6179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6F6179" w:rsidRDefault="003510F2" w:rsidP="00F14C90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přírodopis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3510F2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a fyzika, geografie (PřF)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3510F2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a chemie (PřF)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Environmentální výchova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čínská filologie nebo ruská filologie (FF UP)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TSP, TZ z HV</w:t>
            </w:r>
            <w:r>
              <w:rPr>
                <w:b/>
                <w:bCs/>
                <w:sz w:val="20"/>
              </w:rPr>
              <w:t xml:space="preserve">  </w:t>
            </w:r>
          </w:p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20,30,50</w:t>
            </w:r>
          </w:p>
        </w:tc>
      </w:tr>
      <w:tr w:rsidR="00010B7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74" w:rsidRDefault="00010B74" w:rsidP="00010B74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010B74" w:rsidRDefault="00010B74" w:rsidP="00010B74">
            <w:pPr>
              <w:rPr>
                <w:sz w:val="20"/>
              </w:rPr>
            </w:pPr>
            <w:r>
              <w:rPr>
                <w:sz w:val="20"/>
              </w:rPr>
              <w:t xml:space="preserve">a environmentální výchova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74" w:rsidRDefault="00010B74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74" w:rsidRDefault="00010B74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74" w:rsidRDefault="00010B74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74" w:rsidRDefault="00010B74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RPr="00FC5E3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Hudební kultura se zaměřením na vzdělávání</w:t>
            </w:r>
          </w:p>
          <w:p w:rsidR="003510F2" w:rsidRPr="00FC5E34" w:rsidRDefault="003510F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 fyzika, geografie (P</w:t>
            </w:r>
            <w:r>
              <w:rPr>
                <w:sz w:val="20"/>
              </w:rPr>
              <w:t>ř</w:t>
            </w:r>
            <w:r w:rsidRPr="00FC5E34">
              <w:rPr>
                <w:sz w:val="20"/>
              </w:rPr>
              <w:t>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Hudební kultura se zaměřením na vzdělávání</w:t>
            </w:r>
          </w:p>
          <w:p w:rsidR="003510F2" w:rsidRPr="00FC5E34" w:rsidRDefault="003510F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 chemie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TZ z HV,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25, 25, 50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HV, </w:t>
            </w:r>
          </w:p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40,30,30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RPr="00FC5E3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 xml:space="preserve">Matematika se zaměřením na vzdělávání </w:t>
            </w:r>
          </w:p>
          <w:p w:rsidR="003510F2" w:rsidRPr="00FC5E34" w:rsidRDefault="003510F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 fyzika, geografie ( 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 xml:space="preserve">Matematika se zaměřením na vzdělávání a chemie (PřF UP)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50, 50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RPr="00191707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191707" w:rsidRDefault="003510F2" w:rsidP="00F14C90">
            <w:pPr>
              <w:rPr>
                <w:sz w:val="20"/>
              </w:rPr>
            </w:pPr>
            <w:r w:rsidRPr="00191707">
              <w:rPr>
                <w:sz w:val="20"/>
              </w:rPr>
              <w:t xml:space="preserve">Matematika se zaměřením na vzdělávání </w:t>
            </w:r>
          </w:p>
          <w:p w:rsidR="003510F2" w:rsidRPr="00191707" w:rsidRDefault="003510F2" w:rsidP="00F14C90">
            <w:pPr>
              <w:rPr>
                <w:sz w:val="20"/>
              </w:rPr>
            </w:pPr>
            <w:r w:rsidRPr="00191707">
              <w:rPr>
                <w:sz w:val="20"/>
              </w:rPr>
              <w:t>a německý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191707" w:rsidRDefault="003510F2" w:rsidP="00F14C90">
            <w:pPr>
              <w:jc w:val="center"/>
              <w:rPr>
                <w:sz w:val="20"/>
              </w:rPr>
            </w:pPr>
            <w:r w:rsidRPr="00191707">
              <w:rPr>
                <w:sz w:val="20"/>
              </w:rPr>
              <w:t xml:space="preserve">TSP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191707" w:rsidRDefault="003510F2" w:rsidP="00F14C90">
            <w:pPr>
              <w:jc w:val="center"/>
              <w:rPr>
                <w:sz w:val="20"/>
              </w:rPr>
            </w:pPr>
            <w:r w:rsidRPr="00191707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191707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191707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Matematika se zaměřením na vzdělávání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výchova ke zdraví se zaměřením na vzdělávání  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pro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rPr>
                <w:sz w:val="20"/>
              </w:rPr>
            </w:pPr>
            <w:r>
              <w:rPr>
                <w:sz w:val="20"/>
              </w:rPr>
              <w:t>Německý jazyk</w:t>
            </w:r>
            <w:r w:rsidRPr="00FC5E34">
              <w:rPr>
                <w:sz w:val="20"/>
              </w:rPr>
              <w:t xml:space="preserve"> se zaměřením na vzdělávání </w:t>
            </w:r>
          </w:p>
          <w:p w:rsidR="002A06BE" w:rsidRPr="00FC5E34" w:rsidRDefault="002A06BE" w:rsidP="009C37F1">
            <w:pPr>
              <w:rPr>
                <w:sz w:val="20"/>
              </w:rPr>
            </w:pPr>
            <w:r w:rsidRPr="00FC5E34">
              <w:rPr>
                <w:sz w:val="20"/>
              </w:rPr>
              <w:t>a fyzika, geografie ( 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rPr>
                <w:sz w:val="20"/>
              </w:rPr>
            </w:pPr>
            <w:r>
              <w:rPr>
                <w:sz w:val="20"/>
              </w:rPr>
              <w:t>Německý</w:t>
            </w:r>
            <w:r w:rsidRPr="00FC5E34">
              <w:rPr>
                <w:sz w:val="20"/>
              </w:rPr>
              <w:t xml:space="preserve"> se zaměřením na vzdělávání a chemie (PřF UP)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50, 50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Německý jazyk  se zaměřením na vzdělávání</w:t>
            </w:r>
          </w:p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TSP, TZ z</w:t>
            </w:r>
            <w:r>
              <w:rPr>
                <w:sz w:val="20"/>
              </w:rPr>
              <w:t> </w:t>
            </w:r>
            <w:r w:rsidRPr="00F44E00"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50,50</w:t>
            </w:r>
          </w:p>
        </w:tc>
      </w:tr>
      <w:tr w:rsidR="002A06BE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Německý jazyk  se zaměřením na vzdělávání</w:t>
            </w:r>
          </w:p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2A06BE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Německý jazyk se zaměřením na vzdělávání </w:t>
            </w:r>
          </w:p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2A06BE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Německý jazyk se zaměřením na vzdělávání </w:t>
            </w:r>
          </w:p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TSP, TZ z</w:t>
            </w:r>
            <w:r>
              <w:rPr>
                <w:sz w:val="20"/>
              </w:rPr>
              <w:t> </w:t>
            </w:r>
            <w:r w:rsidRPr="00F44E00"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50,50</w:t>
            </w:r>
          </w:p>
        </w:tc>
      </w:tr>
      <w:tr w:rsidR="002A06BE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Německý jazyk se zaměřením na vzdělávání</w:t>
            </w:r>
          </w:p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a výchova ke zdraví se zaměřením na vzdělávání 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2A06BE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Německý jazyk se zaměřením na vzdělávání</w:t>
            </w:r>
          </w:p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a základy technických věd a informačních technologií </w:t>
            </w:r>
          </w:p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2A06BE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Německý jazyk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2A06BE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Přírodopis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Přírodopis se zaměřením na vzdělávání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 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RPr="00DE455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DE4550" w:rsidRDefault="002A06BE" w:rsidP="00F14C90">
            <w:pPr>
              <w:rPr>
                <w:sz w:val="20"/>
              </w:rPr>
            </w:pPr>
            <w:r w:rsidRPr="00DE4550">
              <w:rPr>
                <w:sz w:val="20"/>
              </w:rPr>
              <w:t xml:space="preserve">Přírodopis se zaměřením na vzdělávání </w:t>
            </w:r>
          </w:p>
          <w:p w:rsidR="002A06BE" w:rsidRPr="00DE4550" w:rsidRDefault="002A06BE" w:rsidP="00F14C90">
            <w:pPr>
              <w:rPr>
                <w:sz w:val="20"/>
              </w:rPr>
            </w:pPr>
            <w:r w:rsidRPr="00DE4550">
              <w:rPr>
                <w:sz w:val="20"/>
              </w:rPr>
              <w:t xml:space="preserve">a základy technických věd a informačních technologií </w:t>
            </w:r>
          </w:p>
          <w:p w:rsidR="002A06BE" w:rsidRPr="00DE4550" w:rsidRDefault="002A06BE" w:rsidP="00F14C90">
            <w:pPr>
              <w:rPr>
                <w:sz w:val="20"/>
              </w:rPr>
            </w:pPr>
            <w:r w:rsidRPr="00DE4550">
              <w:rPr>
                <w:sz w:val="20"/>
              </w:rPr>
              <w:t xml:space="preserve">pro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DE4550" w:rsidRDefault="002A06BE" w:rsidP="00F14C90">
            <w:pPr>
              <w:jc w:val="center"/>
              <w:rPr>
                <w:sz w:val="20"/>
              </w:rPr>
            </w:pPr>
            <w:r w:rsidRPr="00DE455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DE4550" w:rsidRDefault="002A06BE" w:rsidP="00F14C90">
            <w:pPr>
              <w:jc w:val="center"/>
              <w:rPr>
                <w:sz w:val="20"/>
              </w:rPr>
            </w:pPr>
            <w:r w:rsidRPr="00DE455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DE4550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DE4550" w:rsidRDefault="002A06BE" w:rsidP="00F14C90">
            <w:pPr>
              <w:jc w:val="center"/>
              <w:rPr>
                <w:sz w:val="20"/>
              </w:rPr>
            </w:pPr>
            <w:r w:rsidRPr="00DE4550"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čínská filologie nebo ruská filologie (FF UP)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RPr="00FC5E3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Společenské vědy se zaměřením na vzdělávání</w:t>
            </w:r>
          </w:p>
          <w:p w:rsidR="002A06BE" w:rsidRPr="00FC5E34" w:rsidRDefault="002A06BE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 fyzika, geografie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Společenské vědy se zaměřením na vzdělávání</w:t>
            </w:r>
          </w:p>
          <w:p w:rsidR="002A06BE" w:rsidRPr="00FC5E34" w:rsidRDefault="002A06BE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 chemie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a environmentální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Výchova ke zdraví se zaměřením na vzdělávání a environmentální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RPr="002D340D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RPr="002D340D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 čínská filologie nebo ruská filologie (FF UP)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VV  </w:t>
            </w:r>
          </w:p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20,30,50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výchova ke zdraví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VV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A06BE" w:rsidRPr="002D340D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Základy technických věd a informačních technologií pro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Základy technických věd a informačních technologií pro vzdělávání a fyzika, geografie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Základy technických věd a informačních technologií pro vzdělávání a chemie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50, 50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Základy technických věd a informačních technologií pro vzdělávání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Základy technických věd a informačních technologií pro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271D1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06BE" w:rsidRDefault="002A06BE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06BE" w:rsidRDefault="002A06BE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Speciální pedagogika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a čínská nebo ruská filologie (FF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anglický jazyk 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český jazyk a literatura 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hudební kultura 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a fyzika, geografie (PřF)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a chemie (PřF UP)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matematika 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německý jazyk 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přírodopis 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 technických věd a informačních technologií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pro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environmentální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01117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06BE" w:rsidRPr="004A75B5" w:rsidRDefault="002A06BE" w:rsidP="00F14C90">
            <w:pPr>
              <w:rPr>
                <w:b/>
                <w:smallCaps/>
                <w:sz w:val="22"/>
                <w:szCs w:val="22"/>
              </w:rPr>
            </w:pPr>
            <w:r w:rsidRPr="004A75B5">
              <w:rPr>
                <w:b/>
                <w:smallCaps/>
                <w:sz w:val="22"/>
                <w:szCs w:val="22"/>
              </w:rPr>
              <w:t>Magisterské studium</w:t>
            </w:r>
          </w:p>
          <w:p w:rsidR="002A06BE" w:rsidRPr="004A75B5" w:rsidRDefault="002A06BE" w:rsidP="00F14C90">
            <w:pPr>
              <w:rPr>
                <w:b/>
                <w:smallCaps/>
              </w:rPr>
            </w:pPr>
          </w:p>
        </w:tc>
      </w:tr>
      <w:tr w:rsidR="002A06BE" w:rsidTr="00271D1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06BE" w:rsidRDefault="002A06BE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 7503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06BE" w:rsidRDefault="002A06BE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Učitelství pro základní školy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  <w:u w:val="single"/>
              </w:rPr>
            </w:pPr>
            <w:r>
              <w:rPr>
                <w:sz w:val="20"/>
              </w:rPr>
              <w:t>Učitelství pro 1. stupeň ZŠ</w:t>
            </w:r>
            <w:r>
              <w:rPr>
                <w:sz w:val="20"/>
                <w:u w:val="single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271D1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06BE" w:rsidRDefault="002A06BE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06BE" w:rsidRDefault="002A06BE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Speciální pedagogika 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Logopedie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Učitelství pro 1. stupeň ZŠ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UFL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D14C6D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  <w:bookmarkStart w:id="0" w:name="_GoBack"/>
            <w:bookmarkEnd w:id="0"/>
          </w:p>
        </w:tc>
      </w:tr>
      <w:tr w:rsidR="002A06BE" w:rsidTr="00F01117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06BE" w:rsidRPr="004A75B5" w:rsidRDefault="002A06BE" w:rsidP="00F14C90">
            <w:pPr>
              <w:pStyle w:val="Nadpis2"/>
            </w:pPr>
            <w:r w:rsidRPr="004A75B5">
              <w:t xml:space="preserve">Magisterské  </w:t>
            </w:r>
            <w:r w:rsidRPr="004A75B5">
              <w:rPr>
                <w:sz w:val="20"/>
                <w:szCs w:val="20"/>
              </w:rPr>
              <w:t xml:space="preserve">NAVAZUJÍCÍ </w:t>
            </w:r>
            <w:r w:rsidRPr="004A75B5">
              <w:t>studium</w:t>
            </w:r>
          </w:p>
          <w:p w:rsidR="002A06BE" w:rsidRDefault="002A06BE" w:rsidP="00F14C90">
            <w:pPr>
              <w:rPr>
                <w:b/>
                <w:smallCaps/>
                <w:sz w:val="20"/>
              </w:rPr>
            </w:pPr>
          </w:p>
        </w:tc>
      </w:tr>
      <w:tr w:rsidR="002A06BE" w:rsidTr="00F14C9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7501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Pedagogika</w:t>
            </w:r>
          </w:p>
        </w:tc>
      </w:tr>
      <w:tr w:rsidR="002A06BE" w:rsidRPr="00422641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22641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Předškolní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22641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22641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22641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271D1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06BE" w:rsidRDefault="002A06BE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7503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06BE" w:rsidRDefault="002A06BE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Učitelství pro základní školy</w:t>
            </w:r>
          </w:p>
        </w:tc>
      </w:tr>
      <w:tr w:rsidR="002A06B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UAJ-UM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A06B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UAJ-UNJ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A06B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UAJ-UPREV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A06B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UAJ-UVZ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A06B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UAJ-MGP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A06B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UČJ-UAJ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A06B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UČJ-UM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A06B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UČJ-UNJ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A06B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UČJ-UPREV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A06B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UČJ-UVZ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A06B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UČJ-MGP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A06B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UM-UNJ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42519" w:rsidRDefault="002A06BE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A06BE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UM-UVZ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A06BE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UM-MGP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A06BE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UM-UPREV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732E7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732E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732E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732E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A06BE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UNJ-UVZ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4B27A4" w:rsidRDefault="002A06BE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UNJ-MGP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9C37F1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9C37F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9C37F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9C37F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UNJ-UPREV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UPR-UVZ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UPR-MGP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UPREV-MGP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UVZ-UPREV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Tr="00271D1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333DB" w:rsidRDefault="00F333DB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7504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333DB" w:rsidRDefault="00F333DB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Učitelství pro střední školy </w:t>
            </w:r>
          </w:p>
        </w:tc>
      </w:tr>
      <w:tr w:rsidR="00F333DB" w:rsidRPr="002574E2" w:rsidTr="00F14C90">
        <w:trPr>
          <w:cantSplit/>
          <w:trHeight w:val="57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5C750F" w:rsidRDefault="00F333DB" w:rsidP="00F14C90">
            <w:pPr>
              <w:rPr>
                <w:sz w:val="20"/>
                <w:szCs w:val="20"/>
              </w:rPr>
            </w:pPr>
            <w:r w:rsidRPr="005C750F">
              <w:rPr>
                <w:sz w:val="20"/>
                <w:szCs w:val="20"/>
              </w:rPr>
              <w:t>Učitelství odborných předmětů pro střední zdravotnické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2574E2" w:rsidRDefault="00F333DB" w:rsidP="005C7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BSV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2574E2" w:rsidRDefault="00F333DB" w:rsidP="00F14C90">
            <w:pPr>
              <w:jc w:val="center"/>
              <w:rPr>
                <w:sz w:val="18"/>
                <w:szCs w:val="18"/>
              </w:rPr>
            </w:pPr>
            <w:r w:rsidRPr="002574E2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2574E2" w:rsidRDefault="00F333DB" w:rsidP="00F14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2574E2" w:rsidRDefault="00F333DB" w:rsidP="00F14C90">
            <w:pPr>
              <w:jc w:val="center"/>
              <w:rPr>
                <w:sz w:val="18"/>
                <w:szCs w:val="18"/>
              </w:rPr>
            </w:pPr>
            <w:r w:rsidRPr="002574E2">
              <w:rPr>
                <w:sz w:val="18"/>
                <w:szCs w:val="18"/>
              </w:rPr>
              <w:t>100</w:t>
            </w:r>
          </w:p>
        </w:tc>
      </w:tr>
      <w:tr w:rsidR="00F333D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rPr>
                <w:sz w:val="20"/>
              </w:rPr>
            </w:pPr>
            <w:r w:rsidRPr="00442519">
              <w:rPr>
                <w:sz w:val="20"/>
              </w:rPr>
              <w:t xml:space="preserve">Učitelství </w:t>
            </w:r>
            <w:r>
              <w:rPr>
                <w:sz w:val="20"/>
              </w:rPr>
              <w:t xml:space="preserve">VV </w:t>
            </w:r>
            <w:r w:rsidRPr="00442519">
              <w:rPr>
                <w:sz w:val="20"/>
              </w:rPr>
              <w:t>pro střední školy a základní umělecké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100</w:t>
            </w:r>
          </w:p>
        </w:tc>
      </w:tr>
      <w:tr w:rsidR="00F333D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UAJ-UDĚJ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rPr>
                <w:sz w:val="20"/>
              </w:rPr>
            </w:pPr>
            <w:r w:rsidRPr="00442519">
              <w:rPr>
                <w:sz w:val="20"/>
              </w:rPr>
              <w:t>UAJ-UHV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F333D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rPr>
                <w:sz w:val="20"/>
              </w:rPr>
            </w:pPr>
            <w:r w:rsidRPr="00442519">
              <w:rPr>
                <w:sz w:val="20"/>
              </w:rPr>
              <w:t>UAJ-USV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F333D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UAJ-UTIV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UAJ-UVV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UAJ-Z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333D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UČJ-UDĚJ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rPr>
                <w:sz w:val="20"/>
              </w:rPr>
            </w:pPr>
            <w:r w:rsidRPr="00442519">
              <w:rPr>
                <w:sz w:val="20"/>
              </w:rPr>
              <w:t>UČJ-UHV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F333D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rPr>
                <w:sz w:val="20"/>
              </w:rPr>
            </w:pPr>
            <w:r w:rsidRPr="00442519">
              <w:rPr>
                <w:sz w:val="20"/>
              </w:rPr>
              <w:t>UČJ-USV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F333D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rPr>
                <w:sz w:val="20"/>
              </w:rPr>
            </w:pPr>
            <w:r w:rsidRPr="00442519">
              <w:rPr>
                <w:sz w:val="20"/>
              </w:rPr>
              <w:t>UČJ-UTIV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F333D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rPr>
                <w:sz w:val="20"/>
              </w:rPr>
            </w:pPr>
            <w:r w:rsidRPr="00442519">
              <w:rPr>
                <w:sz w:val="20"/>
              </w:rPr>
              <w:t>UČJ-UVV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F333D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UDĚJ – 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Dle požadavků katedry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333D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jc w:val="center"/>
              <w:rPr>
                <w:sz w:val="20"/>
              </w:rPr>
            </w:pP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rPr>
                <w:sz w:val="20"/>
              </w:rPr>
            </w:pPr>
            <w:r w:rsidRPr="004B27A4">
              <w:rPr>
                <w:sz w:val="20"/>
              </w:rPr>
              <w:t>UHV-UVZ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UHV-MGP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UHV-Z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UHV-UPREV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732E7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732E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732E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732E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UHV-UTIV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UM-UDĚJ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333D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rPr>
                <w:sz w:val="20"/>
              </w:rPr>
            </w:pPr>
            <w:r w:rsidRPr="00442519">
              <w:rPr>
                <w:sz w:val="20"/>
              </w:rPr>
              <w:t>UM-UHV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F333D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rPr>
                <w:sz w:val="20"/>
              </w:rPr>
            </w:pPr>
            <w:r w:rsidRPr="00442519">
              <w:rPr>
                <w:sz w:val="20"/>
              </w:rPr>
              <w:t>UM-USV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42519" w:rsidRDefault="00F333DB" w:rsidP="00F14C90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F333DB" w:rsidRPr="002C61D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2C61D9" w:rsidRDefault="00F333DB" w:rsidP="00F14C90">
            <w:pPr>
              <w:rPr>
                <w:sz w:val="20"/>
              </w:rPr>
            </w:pPr>
            <w:r w:rsidRPr="002C61D9">
              <w:rPr>
                <w:sz w:val="20"/>
              </w:rPr>
              <w:t>UM-UTIV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2C61D9" w:rsidRDefault="00F333DB" w:rsidP="00F14C90">
            <w:pPr>
              <w:jc w:val="center"/>
              <w:rPr>
                <w:sz w:val="20"/>
              </w:rPr>
            </w:pPr>
            <w:r w:rsidRPr="002C61D9">
              <w:rPr>
                <w:sz w:val="16"/>
                <w:szCs w:val="16"/>
              </w:rPr>
              <w:t>dle požadavků katedry</w:t>
            </w:r>
            <w:r w:rsidRPr="002C61D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2C61D9" w:rsidRDefault="00F333DB" w:rsidP="00F14C90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2C61D9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2C61D9" w:rsidRDefault="00F333DB" w:rsidP="00F14C90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50,50</w:t>
            </w:r>
          </w:p>
        </w:tc>
      </w:tr>
      <w:tr w:rsidR="00F333D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UM-Z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rPr>
                <w:sz w:val="20"/>
              </w:rPr>
            </w:pPr>
            <w:r w:rsidRPr="004B27A4">
              <w:rPr>
                <w:sz w:val="20"/>
              </w:rPr>
              <w:t>UNJ-USV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UNJ-UDĚJ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UNJ-UHV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rPr>
                <w:sz w:val="20"/>
              </w:rPr>
            </w:pPr>
            <w:r w:rsidRPr="004B27A4">
              <w:rPr>
                <w:sz w:val="20"/>
              </w:rPr>
              <w:t>USV-HI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USV-MGP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C912D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C912D0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USV-UDĚJ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rPr>
                <w:sz w:val="20"/>
              </w:rPr>
            </w:pPr>
            <w:r w:rsidRPr="004B27A4">
              <w:rPr>
                <w:sz w:val="20"/>
              </w:rPr>
              <w:t>USV-UHV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USV-UPREV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USV-UTIV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rPr>
                <w:sz w:val="20"/>
              </w:rPr>
            </w:pPr>
            <w:r w:rsidRPr="004B27A4">
              <w:rPr>
                <w:sz w:val="20"/>
              </w:rPr>
              <w:t>USV-UVV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rPr>
                <w:sz w:val="20"/>
              </w:rPr>
            </w:pPr>
            <w:r w:rsidRPr="004B27A4">
              <w:rPr>
                <w:sz w:val="20"/>
              </w:rPr>
              <w:t>USV-UVZ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C912D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C912D0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USV-Z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UTIV-UPREV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rPr>
                <w:sz w:val="20"/>
              </w:rPr>
            </w:pPr>
            <w:r w:rsidRPr="004B27A4">
              <w:rPr>
                <w:sz w:val="20"/>
              </w:rPr>
              <w:t>UTIV-UVZ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rPr>
                <w:sz w:val="20"/>
              </w:rPr>
            </w:pPr>
            <w:r w:rsidRPr="004B27A4">
              <w:rPr>
                <w:sz w:val="20"/>
              </w:rPr>
              <w:t>UTIV-Z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UTIV-F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UTIV-MGP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UTIV-UDĚJ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B382E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B382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B382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B382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UVV-UDĚJ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B382E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B382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B382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B382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UVV-AE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UVV-MGP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UVV-UPREV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rPr>
                <w:sz w:val="20"/>
              </w:rPr>
            </w:pPr>
            <w:r w:rsidRPr="004B27A4">
              <w:rPr>
                <w:sz w:val="20"/>
              </w:rPr>
              <w:t>UVV-UVZ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Tr="00271D1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333DB" w:rsidRDefault="00F333DB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7505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333DB" w:rsidRDefault="00F333DB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Vychovatelství  </w:t>
            </w:r>
          </w:p>
        </w:tc>
      </w:tr>
      <w:tr w:rsidR="00F333DB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rPr>
                <w:sz w:val="20"/>
              </w:rPr>
            </w:pPr>
            <w:r>
              <w:rPr>
                <w:sz w:val="20"/>
              </w:rPr>
              <w:t>Řízení volnočasových aktivit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PPD, VYD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C17957" w:rsidRDefault="00F333DB" w:rsidP="00F14C90">
            <w:pPr>
              <w:jc w:val="center"/>
              <w:rPr>
                <w:sz w:val="20"/>
              </w:rPr>
            </w:pPr>
            <w:r w:rsidRPr="00C17957">
              <w:rPr>
                <w:sz w:val="20"/>
              </w:rPr>
              <w:t>50,50</w:t>
            </w:r>
          </w:p>
        </w:tc>
      </w:tr>
      <w:tr w:rsidR="00F333DB" w:rsidTr="00271D1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333DB" w:rsidRDefault="00F333DB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333DB" w:rsidRDefault="00F333DB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Speciální pedagogika  </w:t>
            </w:r>
          </w:p>
        </w:tc>
      </w:tr>
      <w:tr w:rsidR="00F333DB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Speciální pedagogika- poradenství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1651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SPP, TPD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6365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F333DB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Speciální pedagogika -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SPP, TZ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F333DB" w:rsidRPr="00B24626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Default="00F333DB" w:rsidP="00F14C90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B24626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B24626" w:rsidRDefault="00F333DB" w:rsidP="00F14C90">
            <w:pPr>
              <w:pStyle w:val="Textpoznpodarou"/>
              <w:widowControl/>
              <w:autoSpaceDE/>
              <w:rPr>
                <w:szCs w:val="24"/>
              </w:rPr>
            </w:pPr>
            <w:r w:rsidRPr="00B24626">
              <w:rPr>
                <w:szCs w:val="24"/>
              </w:rPr>
              <w:t>USPP-UAJ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B24626" w:rsidRDefault="00F333DB" w:rsidP="00F14C90">
            <w:pPr>
              <w:jc w:val="center"/>
              <w:rPr>
                <w:sz w:val="20"/>
              </w:rPr>
            </w:pPr>
            <w:r w:rsidRPr="00B24626">
              <w:rPr>
                <w:sz w:val="16"/>
                <w:szCs w:val="16"/>
              </w:rPr>
              <w:t>dle požadavků katedry</w:t>
            </w:r>
            <w:r w:rsidRPr="00B24626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B24626" w:rsidRDefault="00F333DB" w:rsidP="00F14C90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B24626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B24626" w:rsidRDefault="00F333DB" w:rsidP="00F14C90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F333DB" w:rsidRPr="00B24626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B24626" w:rsidRDefault="00F333DB" w:rsidP="00F14C90">
            <w:pPr>
              <w:pStyle w:val="Textpoznpodarou"/>
              <w:widowControl/>
              <w:autoSpaceDE/>
              <w:rPr>
                <w:szCs w:val="24"/>
              </w:rPr>
            </w:pPr>
            <w:r w:rsidRPr="00B24626">
              <w:rPr>
                <w:szCs w:val="24"/>
              </w:rPr>
              <w:t>USPP-UČJ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B24626" w:rsidRDefault="00F333DB" w:rsidP="00F14C90">
            <w:pPr>
              <w:jc w:val="center"/>
              <w:rPr>
                <w:sz w:val="20"/>
              </w:rPr>
            </w:pPr>
            <w:r w:rsidRPr="00B24626">
              <w:rPr>
                <w:sz w:val="16"/>
                <w:szCs w:val="16"/>
              </w:rPr>
              <w:t>dle požadavků katedry</w:t>
            </w:r>
            <w:r w:rsidRPr="00B24626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B24626" w:rsidRDefault="00F333DB" w:rsidP="00F14C90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B24626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B24626" w:rsidRDefault="00F333DB" w:rsidP="00F14C90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F333DB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333DB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333DB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333DB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333DB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333DB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333DB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333DB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E02109" w:rsidRDefault="00F333DB" w:rsidP="00F14C90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B" w:rsidRPr="004B27A4" w:rsidRDefault="00F333DB" w:rsidP="00F14C90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</w:tbl>
    <w:p w:rsidR="002574E2" w:rsidRDefault="002574E2" w:rsidP="00A44E92">
      <w:pPr>
        <w:tabs>
          <w:tab w:val="left" w:pos="426"/>
        </w:tabs>
        <w:rPr>
          <w:i/>
          <w:sz w:val="20"/>
          <w:u w:val="single"/>
        </w:rPr>
      </w:pPr>
    </w:p>
    <w:p w:rsidR="002574E2" w:rsidRDefault="002574E2" w:rsidP="00A44E92">
      <w:pPr>
        <w:tabs>
          <w:tab w:val="left" w:pos="426"/>
        </w:tabs>
        <w:rPr>
          <w:i/>
          <w:sz w:val="20"/>
          <w:u w:val="single"/>
        </w:rPr>
      </w:pPr>
    </w:p>
    <w:p w:rsidR="009C4B56" w:rsidRDefault="009C4B56" w:rsidP="00A44E92">
      <w:pPr>
        <w:tabs>
          <w:tab w:val="left" w:pos="426"/>
        </w:tabs>
        <w:rPr>
          <w:i/>
          <w:sz w:val="20"/>
          <w:u w:val="single"/>
        </w:rPr>
      </w:pPr>
    </w:p>
    <w:p w:rsidR="00A44E92" w:rsidRPr="00612F0A" w:rsidRDefault="00A44E92" w:rsidP="00A44E92">
      <w:pPr>
        <w:tabs>
          <w:tab w:val="left" w:pos="426"/>
        </w:tabs>
        <w:rPr>
          <w:i/>
          <w:color w:val="FF0000"/>
          <w:sz w:val="20"/>
          <w:u w:val="single"/>
        </w:rPr>
      </w:pPr>
      <w:r w:rsidRPr="00612F0A">
        <w:rPr>
          <w:i/>
          <w:color w:val="FF0000"/>
          <w:sz w:val="20"/>
          <w:u w:val="single"/>
        </w:rPr>
        <w:t xml:space="preserve">Přehled oborů otevíraných s Filozofickou fakultou UP: </w:t>
      </w:r>
    </w:p>
    <w:p w:rsidR="00A44E92" w:rsidRDefault="00A44E92" w:rsidP="00A44E92">
      <w:pPr>
        <w:pStyle w:val="Textpoznpodarou"/>
        <w:widowControl/>
        <w:tabs>
          <w:tab w:val="left" w:pos="426"/>
        </w:tabs>
        <w:autoSpaceDE/>
        <w:rPr>
          <w:iCs/>
          <w:szCs w:val="24"/>
        </w:rPr>
      </w:pPr>
    </w:p>
    <w:p w:rsidR="00A44E92" w:rsidRDefault="00A44E92" w:rsidP="00A44E92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Čínská filologie</w:t>
      </w:r>
    </w:p>
    <w:p w:rsidR="00A44E92" w:rsidRDefault="00A44E92" w:rsidP="00A44E92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Ruská filologie</w:t>
      </w:r>
    </w:p>
    <w:p w:rsidR="00A44E92" w:rsidRDefault="00A44E92" w:rsidP="00A44E92">
      <w:pPr>
        <w:tabs>
          <w:tab w:val="left" w:pos="426"/>
        </w:tabs>
        <w:rPr>
          <w:i/>
          <w:sz w:val="20"/>
        </w:rPr>
      </w:pPr>
    </w:p>
    <w:p w:rsidR="00A44E92" w:rsidRPr="00612F0A" w:rsidRDefault="00A44E92" w:rsidP="00A44E92">
      <w:pPr>
        <w:tabs>
          <w:tab w:val="left" w:pos="426"/>
        </w:tabs>
        <w:rPr>
          <w:i/>
          <w:color w:val="FF0000"/>
          <w:sz w:val="20"/>
          <w:u w:val="single"/>
        </w:rPr>
      </w:pPr>
      <w:r w:rsidRPr="00612F0A">
        <w:rPr>
          <w:i/>
          <w:color w:val="FF0000"/>
          <w:sz w:val="20"/>
          <w:u w:val="single"/>
        </w:rPr>
        <w:t xml:space="preserve">Přehled oborů s Přírodovědeckou fakultou UP: </w:t>
      </w:r>
    </w:p>
    <w:p w:rsidR="00FB382E" w:rsidRDefault="00FB382E" w:rsidP="00A44E92">
      <w:pPr>
        <w:tabs>
          <w:tab w:val="left" w:pos="426"/>
        </w:tabs>
        <w:rPr>
          <w:i/>
          <w:sz w:val="20"/>
          <w:u w:val="single"/>
        </w:rPr>
      </w:pPr>
    </w:p>
    <w:p w:rsidR="00FB382E" w:rsidRDefault="00FB382E" w:rsidP="00A44E92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lastRenderedPageBreak/>
        <w:t>Fyzika</w:t>
      </w:r>
    </w:p>
    <w:p w:rsidR="00FB382E" w:rsidRDefault="00FB382E" w:rsidP="00A44E92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Geografie</w:t>
      </w:r>
    </w:p>
    <w:p w:rsidR="00FB382E" w:rsidRDefault="00FB382E" w:rsidP="00A44E92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Chemie pro víceoborová studia</w:t>
      </w:r>
    </w:p>
    <w:p w:rsidR="00FB382E" w:rsidRDefault="00FB382E" w:rsidP="00A44E92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Učitelství geografie</w:t>
      </w:r>
    </w:p>
    <w:p w:rsidR="00FB382E" w:rsidRDefault="00FB382E" w:rsidP="00A44E92">
      <w:pPr>
        <w:tabs>
          <w:tab w:val="left" w:pos="426"/>
        </w:tabs>
        <w:rPr>
          <w:i/>
          <w:color w:val="FF0000"/>
          <w:sz w:val="20"/>
          <w:u w:val="single"/>
        </w:rPr>
      </w:pPr>
    </w:p>
    <w:p w:rsidR="00A44E92" w:rsidRPr="00612F0A" w:rsidRDefault="00A44E92" w:rsidP="00A44E92">
      <w:pPr>
        <w:tabs>
          <w:tab w:val="left" w:pos="426"/>
        </w:tabs>
        <w:rPr>
          <w:i/>
          <w:color w:val="FF0000"/>
          <w:sz w:val="20"/>
          <w:u w:val="single"/>
        </w:rPr>
      </w:pPr>
      <w:r w:rsidRPr="00612F0A">
        <w:rPr>
          <w:i/>
          <w:color w:val="FF0000"/>
          <w:sz w:val="20"/>
          <w:u w:val="single"/>
        </w:rPr>
        <w:t>Seznam použitých zkratek u předmětů přijímací zkoušky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>AJ = písemná zkouška z anglického jazyka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18"/>
          <w:szCs w:val="18"/>
        </w:rPr>
        <w:t>B</w:t>
      </w:r>
      <w:r w:rsidR="00544BF6">
        <w:rPr>
          <w:sz w:val="18"/>
          <w:szCs w:val="18"/>
        </w:rPr>
        <w:t>SV</w:t>
      </w:r>
      <w:r>
        <w:rPr>
          <w:sz w:val="18"/>
          <w:szCs w:val="18"/>
        </w:rPr>
        <w:t xml:space="preserve"> </w:t>
      </w:r>
      <w:r>
        <w:rPr>
          <w:sz w:val="20"/>
        </w:rPr>
        <w:t>= test z bio-psycho-sociální problematiky zdraví a nemoci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CH = zkouška z chemie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PED =  test z profilových disciplín pro obor  učitelství pedagogiky pro střední školy a VOŠ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PPD = test z pedagogicko-psychologických disciplín</w:t>
      </w:r>
    </w:p>
    <w:p w:rsidR="00FB382E" w:rsidRDefault="00FB382E" w:rsidP="00A44E92">
      <w:pPr>
        <w:rPr>
          <w:sz w:val="20"/>
        </w:rPr>
      </w:pPr>
      <w:r>
        <w:rPr>
          <w:sz w:val="20"/>
        </w:rPr>
        <w:t>PTPP = profilový test z pedagogiky a psychologie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SPP = test znalostí z oblasti speciální pedagogiky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SPV = test z oblasti předškolní pedagogiky</w:t>
      </w:r>
    </w:p>
    <w:p w:rsidR="00FB382E" w:rsidRPr="00745A14" w:rsidRDefault="00FB382E" w:rsidP="00A44E92">
      <w:pPr>
        <w:rPr>
          <w:sz w:val="20"/>
        </w:rPr>
      </w:pPr>
      <w:r w:rsidRPr="00745A14">
        <w:rPr>
          <w:sz w:val="20"/>
        </w:rPr>
        <w:t xml:space="preserve">TEST </w:t>
      </w:r>
      <w:r w:rsidR="00E416FA">
        <w:rPr>
          <w:sz w:val="20"/>
        </w:rPr>
        <w:t>=</w:t>
      </w:r>
      <w:r w:rsidRPr="00745A14">
        <w:rPr>
          <w:sz w:val="20"/>
        </w:rPr>
        <w:t xml:space="preserve"> test kulturního rozhledu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TPD = profilová zkouška</w:t>
      </w:r>
      <w:r>
        <w:rPr>
          <w:sz w:val="20"/>
        </w:rPr>
        <w:tab/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 xml:space="preserve">TSP = test studijních předpokladů </w:t>
      </w:r>
    </w:p>
    <w:p w:rsidR="00FB382E" w:rsidRDefault="00FB382E" w:rsidP="00A44E92">
      <w:pPr>
        <w:rPr>
          <w:sz w:val="20"/>
        </w:rPr>
      </w:pPr>
      <w:r w:rsidRPr="00745A14">
        <w:rPr>
          <w:sz w:val="20"/>
        </w:rPr>
        <w:t>TZ = talentová zkouška</w:t>
      </w:r>
    </w:p>
    <w:p w:rsidR="00FB382E" w:rsidRPr="00745A14" w:rsidRDefault="00FB382E" w:rsidP="00A44E92">
      <w:pPr>
        <w:rPr>
          <w:sz w:val="20"/>
        </w:rPr>
      </w:pPr>
      <w:r w:rsidRPr="00745A14">
        <w:rPr>
          <w:sz w:val="20"/>
        </w:rPr>
        <w:t>TZ z</w:t>
      </w:r>
      <w:r w:rsidR="00E416FA">
        <w:rPr>
          <w:sz w:val="20"/>
        </w:rPr>
        <w:t> </w:t>
      </w:r>
      <w:r w:rsidRPr="00745A14">
        <w:rPr>
          <w:sz w:val="20"/>
        </w:rPr>
        <w:t>HV</w:t>
      </w:r>
      <w:r w:rsidR="00E416FA">
        <w:rPr>
          <w:sz w:val="20"/>
        </w:rPr>
        <w:t xml:space="preserve"> </w:t>
      </w:r>
      <w:r w:rsidRPr="00745A14">
        <w:rPr>
          <w:sz w:val="20"/>
        </w:rPr>
        <w:t>= talentová zkouška z hudební výchovy</w:t>
      </w:r>
    </w:p>
    <w:p w:rsidR="00FB382E" w:rsidRDefault="00FB382E" w:rsidP="00A44E92">
      <w:pPr>
        <w:rPr>
          <w:sz w:val="20"/>
        </w:rPr>
      </w:pPr>
      <w:r w:rsidRPr="00745A14">
        <w:rPr>
          <w:sz w:val="20"/>
        </w:rPr>
        <w:t>TZ z</w:t>
      </w:r>
      <w:r w:rsidR="00E416FA">
        <w:rPr>
          <w:sz w:val="20"/>
        </w:rPr>
        <w:t> </w:t>
      </w:r>
      <w:r w:rsidRPr="00745A14">
        <w:rPr>
          <w:sz w:val="20"/>
        </w:rPr>
        <w:t>VV</w:t>
      </w:r>
      <w:r w:rsidR="00E416FA">
        <w:rPr>
          <w:sz w:val="20"/>
        </w:rPr>
        <w:t xml:space="preserve"> </w:t>
      </w:r>
      <w:r w:rsidRPr="00745A14">
        <w:rPr>
          <w:sz w:val="20"/>
        </w:rPr>
        <w:t>= talentová zkouška z výtvarné výchovy</w:t>
      </w:r>
    </w:p>
    <w:p w:rsidR="00E416FA" w:rsidRPr="00745A14" w:rsidRDefault="00E416FA" w:rsidP="00A44E92">
      <w:pPr>
        <w:rPr>
          <w:sz w:val="20"/>
        </w:rPr>
      </w:pPr>
      <w:r>
        <w:rPr>
          <w:sz w:val="20"/>
        </w:rPr>
        <w:t>UFL= ústní zkouška ověřující foniatrickou a logopedickou způsobilost</w:t>
      </w:r>
    </w:p>
    <w:p w:rsidR="00FB382E" w:rsidRDefault="00FB382E" w:rsidP="00A44E92">
      <w:pPr>
        <w:rPr>
          <w:sz w:val="20"/>
        </w:rPr>
      </w:pPr>
      <w:r>
        <w:rPr>
          <w:sz w:val="20"/>
        </w:rPr>
        <w:t>UZK</w:t>
      </w:r>
      <w:r w:rsidRPr="00745A14">
        <w:rPr>
          <w:sz w:val="20"/>
        </w:rPr>
        <w:t xml:space="preserve"> = ústní </w:t>
      </w:r>
      <w:r>
        <w:rPr>
          <w:sz w:val="20"/>
        </w:rPr>
        <w:t>zkouška</w:t>
      </w:r>
    </w:p>
    <w:p w:rsidR="00FB382E" w:rsidRDefault="00FB382E" w:rsidP="00A44E92">
      <w:pPr>
        <w:rPr>
          <w:sz w:val="20"/>
        </w:rPr>
      </w:pPr>
      <w:r>
        <w:rPr>
          <w:sz w:val="20"/>
        </w:rPr>
        <w:t xml:space="preserve">UZL = ústní zkouška logopedie 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VSD = test z profilových disciplín pro obor pedagogika – veřejná správa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VYD = test z profilových disciplín pro obor řízení volnočasových aktivit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A44E92" w:rsidRPr="00612F0A" w:rsidRDefault="00A44E92" w:rsidP="00A44E92">
      <w:pPr>
        <w:tabs>
          <w:tab w:val="left" w:pos="426"/>
        </w:tabs>
        <w:rPr>
          <w:i/>
          <w:color w:val="FF0000"/>
          <w:sz w:val="20"/>
          <w:u w:val="single"/>
        </w:rPr>
      </w:pPr>
      <w:r w:rsidRPr="00612F0A">
        <w:rPr>
          <w:i/>
          <w:color w:val="FF0000"/>
          <w:sz w:val="20"/>
          <w:u w:val="single"/>
        </w:rPr>
        <w:t>Seznam použitých zkratek u názvů oborů navazujícího magisterského studia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MGP = Muzejní a galerijní pedagogika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UAJ = Učitelství anglického jazyka pro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UČJ = Učitelství českého jazyka pro 2. stupeň základních škol</w:t>
      </w:r>
    </w:p>
    <w:p w:rsidR="00FB382E" w:rsidRDefault="00FB382E" w:rsidP="00A44E92">
      <w:pPr>
        <w:pStyle w:val="Nadpis5"/>
        <w:rPr>
          <w:b w:val="0"/>
        </w:rPr>
      </w:pPr>
      <w:r>
        <w:rPr>
          <w:b w:val="0"/>
        </w:rPr>
        <w:t>UDĚJ = Učitelství dějepisu pro střední školy a 2. stupeň základních škol</w:t>
      </w:r>
    </w:p>
    <w:p w:rsidR="00FB382E" w:rsidRDefault="00FB382E" w:rsidP="00A44E92">
      <w:pPr>
        <w:pStyle w:val="Nadpis5"/>
        <w:rPr>
          <w:b w:val="0"/>
        </w:rPr>
      </w:pPr>
      <w:r>
        <w:rPr>
          <w:b w:val="0"/>
        </w:rPr>
        <w:t>UHV = Učitelství hudební výchovy pro střední školy a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UM = Učitelství matematiky pro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UNJ = Učitelství německého jazyka pro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 = Učitelství přírodopisu pro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UPREV = Učitelství přírodopisu a environmentální výchovy pro 2. stupeň základních škol</w:t>
      </w:r>
    </w:p>
    <w:p w:rsidR="00FB382E" w:rsidRPr="004C6BCE" w:rsidRDefault="00FB382E" w:rsidP="00A44E92">
      <w:pPr>
        <w:pStyle w:val="Nadpis5"/>
        <w:rPr>
          <w:b w:val="0"/>
        </w:rPr>
      </w:pPr>
      <w:r>
        <w:rPr>
          <w:b w:val="0"/>
        </w:rPr>
        <w:t>USPP = Speciální pedagogika pro 2. stupeň základních škol a pro střední školy</w:t>
      </w:r>
    </w:p>
    <w:p w:rsidR="00FB382E" w:rsidRDefault="00FB382E" w:rsidP="00A44E92">
      <w:pPr>
        <w:pStyle w:val="Nadpis5"/>
        <w:rPr>
          <w:b w:val="0"/>
        </w:rPr>
      </w:pPr>
      <w:r>
        <w:rPr>
          <w:b w:val="0"/>
        </w:rPr>
        <w:t>USV = Učitelství základů společenských věd a občanské výchovy pro střední školy a 2. stupeň základních škol</w:t>
      </w:r>
    </w:p>
    <w:p w:rsidR="00FB382E" w:rsidRDefault="00FB382E" w:rsidP="00A44E92">
      <w:pPr>
        <w:pStyle w:val="Nadpis5"/>
        <w:rPr>
          <w:b w:val="0"/>
        </w:rPr>
      </w:pPr>
      <w:r>
        <w:rPr>
          <w:b w:val="0"/>
        </w:rPr>
        <w:t>UTIV = Učitelství technické a informační výchovy pro střední školy a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UVV = Učitelství výtvarné výchovy pro střední školy a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UVZ = Učitelství výchovy ke zdraví pro 2. stupeň základních škol</w:t>
      </w:r>
    </w:p>
    <w:p w:rsidR="00A44E92" w:rsidRPr="00D44182" w:rsidRDefault="00A44E92" w:rsidP="00A44E92"/>
    <w:p w:rsidR="00A44E92" w:rsidRDefault="00A44E92" w:rsidP="00612F0A">
      <w:pPr>
        <w:pStyle w:val="Nadpis5"/>
        <w:shd w:val="clear" w:color="auto" w:fill="92D050"/>
      </w:pPr>
      <w:r>
        <w:t>KRITÉRIA</w:t>
      </w:r>
    </w:p>
    <w:p w:rsidR="00A44E92" w:rsidRDefault="00A44E92" w:rsidP="00612F0A">
      <w:pPr>
        <w:widowControl w:val="0"/>
        <w:shd w:val="clear" w:color="auto" w:fill="92D050"/>
        <w:tabs>
          <w:tab w:val="left" w:pos="426"/>
        </w:tabs>
        <w:rPr>
          <w:b/>
          <w:bCs/>
          <w:sz w:val="20"/>
        </w:rPr>
      </w:pPr>
      <w:r>
        <w:rPr>
          <w:sz w:val="20"/>
        </w:rPr>
        <w:t xml:space="preserve">Maximálně za celé přijímací řízení lze získat </w:t>
      </w:r>
      <w:r>
        <w:rPr>
          <w:b/>
          <w:bCs/>
          <w:sz w:val="20"/>
        </w:rPr>
        <w:t>100 bodů.</w:t>
      </w:r>
    </w:p>
    <w:p w:rsidR="00A44E92" w:rsidRDefault="00A44E92" w:rsidP="00A44E92">
      <w:pPr>
        <w:widowControl w:val="0"/>
        <w:tabs>
          <w:tab w:val="left" w:pos="426"/>
        </w:tabs>
        <w:rPr>
          <w:b/>
          <w:bCs/>
          <w:sz w:val="20"/>
        </w:rPr>
      </w:pP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  <w:r>
        <w:rPr>
          <w:b/>
          <w:bCs/>
          <w:sz w:val="20"/>
        </w:rPr>
        <w:t xml:space="preserve">BODY PŘ  </w:t>
      </w:r>
      <w:r>
        <w:rPr>
          <w:sz w:val="20"/>
        </w:rPr>
        <w:t>(body za přijímací řízení)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 tabulce je uveden maximální možný počet dosažených bodů za jednotlivé části přijímacích zkoušek v pořadí podle předmětů přijímací zkoušky.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A44E92" w:rsidRDefault="00A44E92" w:rsidP="00A44E92">
      <w:pPr>
        <w:widowControl w:val="0"/>
        <w:tabs>
          <w:tab w:val="left" w:pos="426"/>
          <w:tab w:val="left" w:pos="3060"/>
        </w:tabs>
        <w:rPr>
          <w:sz w:val="20"/>
        </w:rPr>
      </w:pPr>
      <w:r>
        <w:rPr>
          <w:sz w:val="20"/>
        </w:rPr>
        <w:t>V přijímacím řízení nejsou zohledňovány známky ze střední školy.</w:t>
      </w: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Pr="00E81AD8" w:rsidRDefault="001606E5" w:rsidP="001606E5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  <w:highlight w:val="lightGray"/>
          <w:u w:val="single"/>
        </w:rPr>
      </w:pPr>
      <w:r w:rsidRPr="00E81AD8">
        <w:rPr>
          <w:rFonts w:ascii="Tahoma" w:hAnsi="Tahoma" w:cs="Tahoma"/>
          <w:b/>
          <w:bCs/>
          <w:sz w:val="20"/>
          <w:szCs w:val="20"/>
          <w:highlight w:val="lightGray"/>
          <w:u w:val="single"/>
        </w:rPr>
        <w:t xml:space="preserve">Statistické údaje </w:t>
      </w: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sectPr w:rsidR="001606E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77" w:rsidRDefault="00821777">
      <w:r>
        <w:separator/>
      </w:r>
    </w:p>
  </w:endnote>
  <w:endnote w:type="continuationSeparator" w:id="0">
    <w:p w:rsidR="00821777" w:rsidRDefault="0082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1" w:rsidRDefault="009C37F1" w:rsidP="00F14C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7F1" w:rsidRDefault="009C37F1" w:rsidP="00F14C9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1" w:rsidRDefault="009C37F1" w:rsidP="00F14C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4C6D">
      <w:rPr>
        <w:rStyle w:val="slostrnky"/>
        <w:noProof/>
      </w:rPr>
      <w:t>5</w:t>
    </w:r>
    <w:r>
      <w:rPr>
        <w:rStyle w:val="slostrnky"/>
      </w:rPr>
      <w:fldChar w:fldCharType="end"/>
    </w:r>
  </w:p>
  <w:p w:rsidR="009C37F1" w:rsidRDefault="009C37F1" w:rsidP="00F14C9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77" w:rsidRDefault="00821777">
      <w:r>
        <w:separator/>
      </w:r>
    </w:p>
  </w:footnote>
  <w:footnote w:type="continuationSeparator" w:id="0">
    <w:p w:rsidR="00821777" w:rsidRDefault="0082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10A5"/>
    <w:multiLevelType w:val="hybridMultilevel"/>
    <w:tmpl w:val="DA02149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92"/>
    <w:rsid w:val="00010B74"/>
    <w:rsid w:val="00016410"/>
    <w:rsid w:val="00066C07"/>
    <w:rsid w:val="0009139A"/>
    <w:rsid w:val="00144AAB"/>
    <w:rsid w:val="001606E5"/>
    <w:rsid w:val="00165186"/>
    <w:rsid w:val="00184B57"/>
    <w:rsid w:val="00187B39"/>
    <w:rsid w:val="00227EFE"/>
    <w:rsid w:val="002574E2"/>
    <w:rsid w:val="00271D19"/>
    <w:rsid w:val="002A06BE"/>
    <w:rsid w:val="00313340"/>
    <w:rsid w:val="00323B7F"/>
    <w:rsid w:val="003510F2"/>
    <w:rsid w:val="00393AB7"/>
    <w:rsid w:val="003A63EC"/>
    <w:rsid w:val="003B745F"/>
    <w:rsid w:val="003C6C19"/>
    <w:rsid w:val="00426313"/>
    <w:rsid w:val="004A75B5"/>
    <w:rsid w:val="004B7BE9"/>
    <w:rsid w:val="004C10A8"/>
    <w:rsid w:val="00501488"/>
    <w:rsid w:val="00544BF6"/>
    <w:rsid w:val="005C750F"/>
    <w:rsid w:val="00603F61"/>
    <w:rsid w:val="00612F0A"/>
    <w:rsid w:val="006365C4"/>
    <w:rsid w:val="00707B44"/>
    <w:rsid w:val="00720C4B"/>
    <w:rsid w:val="00732E7D"/>
    <w:rsid w:val="007D5429"/>
    <w:rsid w:val="007F16C8"/>
    <w:rsid w:val="00821777"/>
    <w:rsid w:val="00861B1D"/>
    <w:rsid w:val="00986589"/>
    <w:rsid w:val="009919E5"/>
    <w:rsid w:val="009B711A"/>
    <w:rsid w:val="009C37F1"/>
    <w:rsid w:val="009C4B56"/>
    <w:rsid w:val="00A44E92"/>
    <w:rsid w:val="00B411A8"/>
    <w:rsid w:val="00C241F4"/>
    <w:rsid w:val="00C333B5"/>
    <w:rsid w:val="00C843A6"/>
    <w:rsid w:val="00C865E8"/>
    <w:rsid w:val="00CB5E51"/>
    <w:rsid w:val="00D14C6D"/>
    <w:rsid w:val="00DB4E69"/>
    <w:rsid w:val="00DF441C"/>
    <w:rsid w:val="00E416FA"/>
    <w:rsid w:val="00EE299F"/>
    <w:rsid w:val="00F01117"/>
    <w:rsid w:val="00F14C90"/>
    <w:rsid w:val="00F333DB"/>
    <w:rsid w:val="00FB382E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4E92"/>
    <w:pPr>
      <w:keepNext/>
      <w:jc w:val="center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44E92"/>
    <w:pPr>
      <w:keepNext/>
      <w:outlineLvl w:val="1"/>
    </w:pPr>
    <w:rPr>
      <w:b/>
      <w:smallCaps/>
      <w:sz w:val="22"/>
    </w:rPr>
  </w:style>
  <w:style w:type="paragraph" w:styleId="Nadpis3">
    <w:name w:val="heading 3"/>
    <w:basedOn w:val="Normln"/>
    <w:next w:val="Normln"/>
    <w:link w:val="Nadpis3Char"/>
    <w:qFormat/>
    <w:rsid w:val="00A44E92"/>
    <w:pPr>
      <w:keepNext/>
      <w:outlineLvl w:val="2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A44E92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4E92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44E92"/>
    <w:rPr>
      <w:rFonts w:ascii="Times New Roman" w:eastAsia="Times New Roman" w:hAnsi="Times New Roman" w:cs="Times New Roman"/>
      <w:b/>
      <w:smallCap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44E92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44E92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44E92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44E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44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4E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4E92"/>
  </w:style>
  <w:style w:type="paragraph" w:styleId="Zhlav">
    <w:name w:val="header"/>
    <w:basedOn w:val="Normln"/>
    <w:link w:val="ZhlavChar"/>
    <w:rsid w:val="00A44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4E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A44E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4E9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0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4E92"/>
    <w:pPr>
      <w:keepNext/>
      <w:jc w:val="center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44E92"/>
    <w:pPr>
      <w:keepNext/>
      <w:outlineLvl w:val="1"/>
    </w:pPr>
    <w:rPr>
      <w:b/>
      <w:smallCaps/>
      <w:sz w:val="22"/>
    </w:rPr>
  </w:style>
  <w:style w:type="paragraph" w:styleId="Nadpis3">
    <w:name w:val="heading 3"/>
    <w:basedOn w:val="Normln"/>
    <w:next w:val="Normln"/>
    <w:link w:val="Nadpis3Char"/>
    <w:qFormat/>
    <w:rsid w:val="00A44E92"/>
    <w:pPr>
      <w:keepNext/>
      <w:outlineLvl w:val="2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A44E92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4E92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44E92"/>
    <w:rPr>
      <w:rFonts w:ascii="Times New Roman" w:eastAsia="Times New Roman" w:hAnsi="Times New Roman" w:cs="Times New Roman"/>
      <w:b/>
      <w:smallCap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44E92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44E92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44E92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44E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44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4E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4E92"/>
  </w:style>
  <w:style w:type="paragraph" w:styleId="Zhlav">
    <w:name w:val="header"/>
    <w:basedOn w:val="Normln"/>
    <w:link w:val="ZhlavChar"/>
    <w:rsid w:val="00A44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4E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A44E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4E9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065DFF-F40E-4C0A-99F0-7983DAB1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2589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3</cp:revision>
  <cp:lastPrinted>2016-11-10T07:38:00Z</cp:lastPrinted>
  <dcterms:created xsi:type="dcterms:W3CDTF">2017-05-02T06:02:00Z</dcterms:created>
  <dcterms:modified xsi:type="dcterms:W3CDTF">2017-05-02T06:02:00Z</dcterms:modified>
</cp:coreProperties>
</file>