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BC" w:rsidRPr="00FB59A7" w:rsidRDefault="003C4FE8">
      <w:pPr>
        <w:rPr>
          <w:b/>
          <w:u w:val="single"/>
        </w:rPr>
      </w:pPr>
      <w:r w:rsidRPr="00FB59A7">
        <w:rPr>
          <w:b/>
          <w:u w:val="single"/>
        </w:rPr>
        <w:t>Sdělení</w:t>
      </w:r>
      <w:r w:rsidR="002979BC" w:rsidRPr="00FB59A7">
        <w:rPr>
          <w:b/>
          <w:u w:val="single"/>
        </w:rPr>
        <w:t xml:space="preserve"> uchazeč</w:t>
      </w:r>
      <w:r w:rsidRPr="00FB59A7">
        <w:rPr>
          <w:b/>
          <w:u w:val="single"/>
        </w:rPr>
        <w:t>ům</w:t>
      </w:r>
      <w:r w:rsidR="002979BC" w:rsidRPr="00FB59A7">
        <w:rPr>
          <w:b/>
          <w:u w:val="single"/>
        </w:rPr>
        <w:t>, kteří si podali odvolání proti nepřijetí ke studiu</w:t>
      </w:r>
      <w:bookmarkStart w:id="0" w:name="_GoBack"/>
      <w:bookmarkEnd w:id="0"/>
    </w:p>
    <w:p w:rsidR="002979BC" w:rsidRDefault="002979BC"/>
    <w:p w:rsidR="002979BC" w:rsidRDefault="002979BC" w:rsidP="002979BC">
      <w:pPr>
        <w:pStyle w:val="Prosttext"/>
      </w:pPr>
      <w:r>
        <w:t xml:space="preserve">Odvolací komise bude projednávat došlá odvolání </w:t>
      </w:r>
      <w:r w:rsidRPr="002979BC">
        <w:rPr>
          <w:b/>
        </w:rPr>
        <w:t>1. září 2021</w:t>
      </w:r>
      <w:r>
        <w:t xml:space="preserve"> (po zápisech již přijatých studentů a případných uvolněných místech), následně poté zveřejníme výsledky obdobně jako při řádném přijímacím řízení na webu ve výsledcích v elektronické přihlášce </w:t>
      </w:r>
      <w:hyperlink r:id="rId4" w:history="1">
        <w:r>
          <w:rPr>
            <w:rStyle w:val="Hypertextovodkaz"/>
          </w:rPr>
          <w:t>Portál UPOL - Přijímací řízení</w:t>
        </w:r>
      </w:hyperlink>
      <w:r>
        <w:t>.</w:t>
      </w:r>
    </w:p>
    <w:p w:rsidR="002979BC" w:rsidRDefault="002979BC" w:rsidP="002979BC">
      <w:pPr>
        <w:pStyle w:val="Prosttext"/>
      </w:pPr>
    </w:p>
    <w:p w:rsidR="002979BC" w:rsidRDefault="002979BC" w:rsidP="002979BC">
      <w:pPr>
        <w:pStyle w:val="Prosttext"/>
      </w:pPr>
      <w:r>
        <w:t xml:space="preserve">Uchazeči, kteří budou přijati na základě odvolání, naleznou ve své elektronické přihlášce v Záložce </w:t>
      </w:r>
    </w:p>
    <w:p w:rsidR="002979BC" w:rsidRDefault="002979BC" w:rsidP="002979BC">
      <w:pPr>
        <w:pStyle w:val="Prosttext"/>
      </w:pPr>
      <w:r>
        <w:t>Dokumenty Oznámení o navržení k přijetí. Pro tyto uchazeče se uskuteční zápis do studia</w:t>
      </w:r>
    </w:p>
    <w:p w:rsidR="002979BC" w:rsidRDefault="002979BC" w:rsidP="002979BC">
      <w:pPr>
        <w:pStyle w:val="Prosttext"/>
      </w:pPr>
      <w:r w:rsidRPr="002979BC">
        <w:rPr>
          <w:b/>
        </w:rPr>
        <w:t>9. září 2021.</w:t>
      </w:r>
      <w:r>
        <w:t xml:space="preserve"> Přesný časový Harmonogram zápisů do studia bude zveřejněn na této webové stránce.</w:t>
      </w:r>
    </w:p>
    <w:p w:rsidR="002979BC" w:rsidRDefault="002979BC" w:rsidP="002979BC">
      <w:pPr>
        <w:pStyle w:val="Prosttext"/>
      </w:pPr>
      <w:r>
        <w:t xml:space="preserve">   </w:t>
      </w:r>
    </w:p>
    <w:p w:rsidR="00DA6E23" w:rsidRDefault="002979BC">
      <w:r>
        <w:t xml:space="preserve"> </w:t>
      </w:r>
    </w:p>
    <w:sectPr w:rsidR="00DA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C"/>
    <w:rsid w:val="002979BC"/>
    <w:rsid w:val="003C4FE8"/>
    <w:rsid w:val="00DA6E23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0A39"/>
  <w15:chartTrackingRefBased/>
  <w15:docId w15:val="{E2C85473-5DCC-4900-8AC8-42FB19E8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979B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79B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2979B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7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g.upol.cz/portal/studium/uchazec/prijimaci-rizeni.html?pc_lang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2</cp:revision>
  <dcterms:created xsi:type="dcterms:W3CDTF">2021-08-16T12:19:00Z</dcterms:created>
  <dcterms:modified xsi:type="dcterms:W3CDTF">2021-08-16T12:19:00Z</dcterms:modified>
</cp:coreProperties>
</file>