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12" w:rsidRDefault="008D0A12" w:rsidP="00A769EC">
      <w:pPr>
        <w:spacing w:after="40"/>
        <w:jc w:val="center"/>
        <w:rPr>
          <w:b/>
          <w:sz w:val="32"/>
          <w:szCs w:val="32"/>
        </w:rPr>
      </w:pPr>
    </w:p>
    <w:p w:rsidR="002B760C" w:rsidRDefault="00BF09DF" w:rsidP="00A769EC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Beletrie a její potenciál v kontextu rozvíjení čtenářské gramotnosti</w:t>
      </w:r>
    </w:p>
    <w:p w:rsidR="00A769EC" w:rsidRDefault="00BF09DF" w:rsidP="00A769EC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 učitelských kompetencí</w:t>
      </w:r>
      <w:r w:rsidR="00A769EC">
        <w:rPr>
          <w:b/>
          <w:sz w:val="32"/>
          <w:szCs w:val="32"/>
        </w:rPr>
        <w:t xml:space="preserve"> </w:t>
      </w:r>
    </w:p>
    <w:p w:rsidR="008E4AF5" w:rsidRDefault="00A769EC" w:rsidP="00A769EC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E4AF5" w:rsidRPr="008E4AF5">
        <w:rPr>
          <w:b/>
          <w:sz w:val="32"/>
          <w:szCs w:val="32"/>
        </w:rPr>
        <w:t>průvodce studiem</w:t>
      </w:r>
      <w:r>
        <w:rPr>
          <w:b/>
          <w:sz w:val="32"/>
          <w:szCs w:val="32"/>
        </w:rPr>
        <w:t>)</w:t>
      </w:r>
    </w:p>
    <w:p w:rsidR="00BF09DF" w:rsidRPr="008E4AF5" w:rsidRDefault="00BF09DF" w:rsidP="00A769EC">
      <w:pPr>
        <w:spacing w:after="40"/>
        <w:jc w:val="center"/>
        <w:rPr>
          <w:b/>
          <w:sz w:val="32"/>
          <w:szCs w:val="32"/>
        </w:rPr>
      </w:pPr>
    </w:p>
    <w:p w:rsidR="008D0A12" w:rsidRPr="008E4AF5" w:rsidRDefault="00BF09DF" w:rsidP="008D0A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Mgr. Jana Sladová, Ph.D.</w:t>
      </w:r>
    </w:p>
    <w:p w:rsidR="008D0A12" w:rsidRDefault="00A769EC" w:rsidP="00C01C4D">
      <w:pPr>
        <w:jc w:val="both"/>
        <w:rPr>
          <w:color w:val="000000"/>
          <w:sz w:val="24"/>
          <w:szCs w:val="24"/>
        </w:rPr>
      </w:pPr>
      <w:r w:rsidRPr="0017479D">
        <w:rPr>
          <w:b/>
          <w:color w:val="000000"/>
          <w:sz w:val="24"/>
          <w:szCs w:val="24"/>
        </w:rPr>
        <w:t>Rozsah textu</w:t>
      </w:r>
      <w:r w:rsidRPr="0017479D">
        <w:rPr>
          <w:color w:val="000000"/>
          <w:sz w:val="24"/>
          <w:szCs w:val="24"/>
        </w:rPr>
        <w:t>: 10 stran (včetně literatury).</w:t>
      </w:r>
    </w:p>
    <w:p w:rsidR="008D0A12" w:rsidRDefault="00C01C4D" w:rsidP="00C01C4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Zaměření textu:</w:t>
      </w:r>
      <w:r w:rsidR="003C126C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Tento s</w:t>
      </w:r>
      <w:r w:rsidRPr="00C01C4D">
        <w:rPr>
          <w:color w:val="000000"/>
          <w:sz w:val="24"/>
          <w:szCs w:val="24"/>
        </w:rPr>
        <w:t>tudijní text</w:t>
      </w:r>
      <w:r>
        <w:rPr>
          <w:color w:val="000000"/>
          <w:sz w:val="24"/>
          <w:szCs w:val="24"/>
        </w:rPr>
        <w:t xml:space="preserve"> je oporou pro orientaci studentů v tematice přednášky s názvem </w:t>
      </w:r>
      <w:r w:rsidRPr="004D37F7">
        <w:rPr>
          <w:i/>
          <w:color w:val="000000"/>
          <w:sz w:val="24"/>
          <w:szCs w:val="24"/>
        </w:rPr>
        <w:t>„Beletrie a její potenciál v kontextu rozvíjení čtenářské gramotnosti a učitelských kompetencí“</w:t>
      </w:r>
      <w:r>
        <w:rPr>
          <w:color w:val="000000"/>
          <w:sz w:val="24"/>
          <w:szCs w:val="24"/>
        </w:rPr>
        <w:t>.</w:t>
      </w:r>
      <w:r w:rsidR="008D0A12">
        <w:rPr>
          <w:b/>
          <w:color w:val="000000"/>
          <w:sz w:val="24"/>
          <w:szCs w:val="24"/>
        </w:rPr>
        <w:t xml:space="preserve"> N</w:t>
      </w:r>
      <w:r>
        <w:rPr>
          <w:color w:val="000000"/>
          <w:sz w:val="24"/>
          <w:szCs w:val="24"/>
        </w:rPr>
        <w:t>abízí stručný teoreti</w:t>
      </w:r>
      <w:r w:rsidR="004D37F7">
        <w:rPr>
          <w:color w:val="000000"/>
          <w:sz w:val="24"/>
          <w:szCs w:val="24"/>
        </w:rPr>
        <w:t>cký výklad základní terminologi</w:t>
      </w:r>
      <w:r w:rsidR="0026288B">
        <w:rPr>
          <w:color w:val="000000"/>
          <w:sz w:val="24"/>
          <w:szCs w:val="24"/>
        </w:rPr>
        <w:t>e</w:t>
      </w:r>
      <w:r w:rsidR="008D0A12">
        <w:rPr>
          <w:color w:val="000000"/>
          <w:sz w:val="24"/>
          <w:szCs w:val="24"/>
        </w:rPr>
        <w:t>,</w:t>
      </w:r>
      <w:r w:rsidR="003C126C">
        <w:rPr>
          <w:color w:val="000000"/>
          <w:sz w:val="24"/>
          <w:szCs w:val="24"/>
        </w:rPr>
        <w:t xml:space="preserve"> </w:t>
      </w:r>
      <w:r w:rsidR="004D37F7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pozorňuje na vazby </w:t>
      </w:r>
      <w:r w:rsidR="0026288B">
        <w:rPr>
          <w:color w:val="000000"/>
          <w:sz w:val="24"/>
          <w:szCs w:val="24"/>
        </w:rPr>
        <w:t>sledované</w:t>
      </w:r>
      <w:r>
        <w:rPr>
          <w:color w:val="000000"/>
          <w:sz w:val="24"/>
          <w:szCs w:val="24"/>
        </w:rPr>
        <w:t xml:space="preserve"> tematiky s pedagogickou praxí</w:t>
      </w:r>
      <w:r w:rsidR="0026288B">
        <w:rPr>
          <w:color w:val="000000"/>
          <w:sz w:val="24"/>
          <w:szCs w:val="24"/>
        </w:rPr>
        <w:t xml:space="preserve">, </w:t>
      </w:r>
      <w:r w:rsidR="004D37F7">
        <w:rPr>
          <w:color w:val="000000"/>
          <w:sz w:val="24"/>
          <w:szCs w:val="24"/>
        </w:rPr>
        <w:t xml:space="preserve">definuje </w:t>
      </w:r>
      <w:r w:rsidR="00BC1764">
        <w:rPr>
          <w:color w:val="000000"/>
          <w:sz w:val="24"/>
          <w:szCs w:val="24"/>
        </w:rPr>
        <w:t xml:space="preserve">výběr textu pro výuku jako </w:t>
      </w:r>
      <w:r>
        <w:rPr>
          <w:color w:val="000000"/>
          <w:sz w:val="24"/>
          <w:szCs w:val="24"/>
        </w:rPr>
        <w:t>projev uč</w:t>
      </w:r>
      <w:r w:rsidR="00BC1764">
        <w:rPr>
          <w:color w:val="000000"/>
          <w:sz w:val="24"/>
          <w:szCs w:val="24"/>
        </w:rPr>
        <w:t>itelské kompetence a profes</w:t>
      </w:r>
      <w:r>
        <w:rPr>
          <w:color w:val="000000"/>
          <w:sz w:val="24"/>
          <w:szCs w:val="24"/>
        </w:rPr>
        <w:t>ní kvalifikace učitele</w:t>
      </w:r>
      <w:r w:rsidR="003C126C">
        <w:rPr>
          <w:color w:val="000000"/>
          <w:sz w:val="24"/>
          <w:szCs w:val="24"/>
        </w:rPr>
        <w:t>,</w:t>
      </w:r>
      <w:r w:rsidR="0026288B">
        <w:rPr>
          <w:color w:val="000000"/>
          <w:sz w:val="24"/>
          <w:szCs w:val="24"/>
        </w:rPr>
        <w:t xml:space="preserve"> uvádí </w:t>
      </w:r>
      <w:r>
        <w:rPr>
          <w:color w:val="000000"/>
          <w:sz w:val="24"/>
          <w:szCs w:val="24"/>
        </w:rPr>
        <w:t>příklady</w:t>
      </w:r>
      <w:r w:rsidR="0026288B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 xml:space="preserve"> výběrově odkazuje na aktuální </w:t>
      </w:r>
      <w:r w:rsidR="008D0A12">
        <w:rPr>
          <w:color w:val="000000"/>
          <w:sz w:val="24"/>
          <w:szCs w:val="24"/>
        </w:rPr>
        <w:t>studijní literaturu a</w:t>
      </w:r>
      <w:r w:rsidR="004D37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informační zdroje</w:t>
      </w:r>
      <w:r w:rsidR="004D37F7">
        <w:rPr>
          <w:color w:val="000000"/>
          <w:sz w:val="24"/>
          <w:szCs w:val="24"/>
        </w:rPr>
        <w:t>, kt</w:t>
      </w:r>
      <w:r w:rsidR="003C126C">
        <w:rPr>
          <w:color w:val="000000"/>
          <w:sz w:val="24"/>
          <w:szCs w:val="24"/>
        </w:rPr>
        <w:t>eré mohou podpořit dobrou praxi,</w:t>
      </w:r>
      <w:r w:rsidR="004D37F7">
        <w:rPr>
          <w:color w:val="000000"/>
          <w:sz w:val="24"/>
          <w:szCs w:val="24"/>
        </w:rPr>
        <w:t xml:space="preserve"> p</w:t>
      </w:r>
      <w:r>
        <w:rPr>
          <w:color w:val="000000"/>
          <w:sz w:val="24"/>
          <w:szCs w:val="24"/>
        </w:rPr>
        <w:t>řináší studentům doplňující a rozšiřující informace</w:t>
      </w:r>
      <w:r w:rsidR="008D0A12">
        <w:rPr>
          <w:color w:val="000000"/>
          <w:sz w:val="24"/>
          <w:szCs w:val="24"/>
        </w:rPr>
        <w:t xml:space="preserve"> využitelné</w:t>
      </w:r>
      <w:r>
        <w:rPr>
          <w:color w:val="000000"/>
          <w:sz w:val="24"/>
          <w:szCs w:val="24"/>
        </w:rPr>
        <w:t xml:space="preserve"> v rámci </w:t>
      </w:r>
      <w:r w:rsidR="008D0A12">
        <w:rPr>
          <w:color w:val="000000"/>
          <w:sz w:val="24"/>
          <w:szCs w:val="24"/>
        </w:rPr>
        <w:t xml:space="preserve">dalšího </w:t>
      </w:r>
      <w:r>
        <w:rPr>
          <w:color w:val="000000"/>
          <w:sz w:val="24"/>
          <w:szCs w:val="24"/>
        </w:rPr>
        <w:t>studia</w:t>
      </w:r>
      <w:r w:rsidR="008D0A12">
        <w:rPr>
          <w:color w:val="000000"/>
          <w:sz w:val="24"/>
          <w:szCs w:val="24"/>
        </w:rPr>
        <w:t>.</w:t>
      </w:r>
    </w:p>
    <w:p w:rsidR="008D0A12" w:rsidRPr="008D0A12" w:rsidRDefault="008D0A12" w:rsidP="00C01C4D">
      <w:pPr>
        <w:jc w:val="both"/>
        <w:rPr>
          <w:b/>
          <w:color w:val="000000"/>
          <w:sz w:val="24"/>
          <w:szCs w:val="24"/>
        </w:rPr>
      </w:pPr>
      <w:r w:rsidRPr="008D0A12">
        <w:rPr>
          <w:b/>
          <w:color w:val="000000"/>
          <w:sz w:val="24"/>
          <w:szCs w:val="24"/>
        </w:rPr>
        <w:t>Obsah:</w:t>
      </w:r>
    </w:p>
    <w:p w:rsidR="008D0A12" w:rsidRPr="008D0A12" w:rsidRDefault="008D0A12" w:rsidP="008D0A12">
      <w:pPr>
        <w:pStyle w:val="Odstavecseseznamem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8D0A12">
        <w:rPr>
          <w:color w:val="000000"/>
          <w:sz w:val="24"/>
          <w:szCs w:val="24"/>
        </w:rPr>
        <w:t>Terminologické vymezení dané problematiky</w:t>
      </w:r>
    </w:p>
    <w:p w:rsidR="008D0A12" w:rsidRPr="008D0A12" w:rsidRDefault="008D0A12" w:rsidP="008D0A12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8D0A12">
        <w:rPr>
          <w:sz w:val="24"/>
          <w:szCs w:val="24"/>
        </w:rPr>
        <w:t>Beletrie a její uplatnění v osobnostní a sociální výchově v kontextu rozvíjení čtenářské gramotnosti</w:t>
      </w:r>
    </w:p>
    <w:p w:rsidR="008D0A12" w:rsidRPr="008D0A12" w:rsidRDefault="008D0A12" w:rsidP="008D0A12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8D0A12">
        <w:rPr>
          <w:sz w:val="24"/>
          <w:szCs w:val="24"/>
        </w:rPr>
        <w:t>Potenciál literární komunikace (s modelovým příkladem)</w:t>
      </w:r>
    </w:p>
    <w:p w:rsidR="008D0A12" w:rsidRPr="008D0A12" w:rsidRDefault="008D0A12" w:rsidP="008D0A12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8D0A12">
        <w:rPr>
          <w:sz w:val="24"/>
          <w:szCs w:val="24"/>
        </w:rPr>
        <w:t>Další příklady vhodných titulů pro podporu čtenářské gramotnosti</w:t>
      </w:r>
    </w:p>
    <w:p w:rsidR="008D0A12" w:rsidRDefault="008D0A12" w:rsidP="008D0A12">
      <w:pPr>
        <w:pStyle w:val="Odstavecseseznamem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8D0A12">
        <w:rPr>
          <w:color w:val="000000"/>
          <w:sz w:val="24"/>
          <w:szCs w:val="24"/>
        </w:rPr>
        <w:t>Kontrolní otázky</w:t>
      </w:r>
    </w:p>
    <w:p w:rsidR="008D0A12" w:rsidRPr="008D0A12" w:rsidRDefault="008D0A12" w:rsidP="008D0A12">
      <w:pPr>
        <w:pStyle w:val="Odstavecseseznamem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Literatura a informační zdroje</w:t>
      </w:r>
      <w:r w:rsidRPr="008D0A12">
        <w:rPr>
          <w:color w:val="000000"/>
          <w:sz w:val="24"/>
          <w:szCs w:val="24"/>
        </w:rPr>
        <w:t xml:space="preserve"> </w:t>
      </w:r>
    </w:p>
    <w:p w:rsidR="00C01C4D" w:rsidRPr="004D37F7" w:rsidRDefault="00C01C4D" w:rsidP="00C01C4D">
      <w:pPr>
        <w:jc w:val="both"/>
        <w:rPr>
          <w:b/>
          <w:color w:val="000000"/>
          <w:sz w:val="24"/>
          <w:szCs w:val="24"/>
        </w:rPr>
      </w:pPr>
      <w:r w:rsidRPr="004D37F7">
        <w:rPr>
          <w:b/>
          <w:color w:val="000000"/>
          <w:sz w:val="24"/>
          <w:szCs w:val="24"/>
        </w:rPr>
        <w:t>Cíle, kterých by měl</w:t>
      </w:r>
      <w:r w:rsidR="0026288B">
        <w:rPr>
          <w:b/>
          <w:color w:val="000000"/>
          <w:sz w:val="24"/>
          <w:szCs w:val="24"/>
        </w:rPr>
        <w:t xml:space="preserve"> student</w:t>
      </w:r>
      <w:r w:rsidRPr="004D37F7">
        <w:rPr>
          <w:b/>
          <w:color w:val="000000"/>
          <w:sz w:val="24"/>
          <w:szCs w:val="24"/>
        </w:rPr>
        <w:t xml:space="preserve"> dosáhnout:</w:t>
      </w:r>
    </w:p>
    <w:p w:rsidR="00C01C4D" w:rsidRDefault="00C01C4D" w:rsidP="00C01C4D">
      <w:pPr>
        <w:pStyle w:val="Odstavecseseznamem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Uvědomit si význam rozvíjení čtenářské gramotnosti u žáků.</w:t>
      </w:r>
    </w:p>
    <w:p w:rsidR="00D42269" w:rsidRDefault="00D42269" w:rsidP="00C01C4D">
      <w:pPr>
        <w:pStyle w:val="Odstavecseseznamem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Pochopit potenciál beletrie pro rozvíjení čtenářské gramotnosti.</w:t>
      </w:r>
    </w:p>
    <w:p w:rsidR="00D42269" w:rsidRDefault="00D42269" w:rsidP="00C01C4D">
      <w:pPr>
        <w:pStyle w:val="Odstavecseseznamem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Vnímat výběr textů jako důležitou kompetenci učitele v rámci pedagogické práce.</w:t>
      </w:r>
    </w:p>
    <w:p w:rsidR="008D0A12" w:rsidRDefault="004D37F7" w:rsidP="00D42269">
      <w:pPr>
        <w:pStyle w:val="Odstavecseseznamem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Rozšířit okruh svých znalostí z oblasti aktuální literatury pro děti a mládež, a to beletrie i odborné literatury a dalších informačních zdrojů.</w:t>
      </w:r>
    </w:p>
    <w:p w:rsidR="008D0A12" w:rsidRPr="008D0A12" w:rsidRDefault="008D0A12" w:rsidP="008D0A12">
      <w:pPr>
        <w:jc w:val="both"/>
        <w:rPr>
          <w:b/>
          <w:color w:val="000000"/>
          <w:sz w:val="24"/>
          <w:szCs w:val="24"/>
        </w:rPr>
      </w:pPr>
      <w:r w:rsidRPr="008D0A12">
        <w:rPr>
          <w:b/>
          <w:color w:val="000000"/>
          <w:sz w:val="24"/>
          <w:szCs w:val="24"/>
        </w:rPr>
        <w:t>Pokyny pro studium</w:t>
      </w:r>
      <w:r>
        <w:rPr>
          <w:b/>
          <w:color w:val="000000"/>
          <w:sz w:val="24"/>
          <w:szCs w:val="24"/>
        </w:rPr>
        <w:t>:</w:t>
      </w:r>
    </w:p>
    <w:p w:rsidR="00C01C4D" w:rsidRPr="008D0A12" w:rsidRDefault="008D0A12" w:rsidP="008D0A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prostudování jednotlivých kapitol se zamyslete nad kontrolními otázkami, které vám pomohou zopakovat sledované téma. Pozornost věnujte také základní a doporučené studijní literatuře a informačním zdrojům, které naleznete v závěrečné části studijního materiálu.</w:t>
      </w:r>
      <w:r w:rsidR="00D42269" w:rsidRPr="008D0A12">
        <w:rPr>
          <w:color w:val="000000"/>
          <w:sz w:val="24"/>
          <w:szCs w:val="24"/>
        </w:rPr>
        <w:t xml:space="preserve"> </w:t>
      </w:r>
    </w:p>
    <w:p w:rsidR="00F03514" w:rsidRPr="008D0A12" w:rsidRDefault="00F03514" w:rsidP="008D0A12">
      <w:pPr>
        <w:rPr>
          <w:b/>
          <w:color w:val="000000"/>
          <w:sz w:val="24"/>
          <w:szCs w:val="24"/>
        </w:rPr>
      </w:pPr>
    </w:p>
    <w:p w:rsidR="00F03514" w:rsidRPr="008D0A12" w:rsidRDefault="00F03514" w:rsidP="008D0A12">
      <w:pPr>
        <w:pStyle w:val="Odstavecseseznamem"/>
        <w:numPr>
          <w:ilvl w:val="0"/>
          <w:numId w:val="9"/>
        </w:numPr>
        <w:jc w:val="both"/>
        <w:rPr>
          <w:b/>
          <w:color w:val="000000"/>
          <w:sz w:val="24"/>
          <w:szCs w:val="24"/>
          <w:u w:val="single"/>
        </w:rPr>
      </w:pPr>
      <w:r w:rsidRPr="008D0A12">
        <w:rPr>
          <w:b/>
          <w:color w:val="000000"/>
          <w:sz w:val="24"/>
          <w:szCs w:val="24"/>
          <w:u w:val="single"/>
        </w:rPr>
        <w:t>Terminolog</w:t>
      </w:r>
      <w:r w:rsidR="008D0A12">
        <w:rPr>
          <w:b/>
          <w:color w:val="000000"/>
          <w:sz w:val="24"/>
          <w:szCs w:val="24"/>
          <w:u w:val="single"/>
        </w:rPr>
        <w:t>ické vymezení dané problematiky</w:t>
      </w:r>
    </w:p>
    <w:p w:rsidR="00D42269" w:rsidRPr="003C126C" w:rsidRDefault="00D42269" w:rsidP="00D42269">
      <w:pPr>
        <w:jc w:val="both"/>
        <w:rPr>
          <w:sz w:val="24"/>
          <w:szCs w:val="24"/>
        </w:rPr>
      </w:pPr>
      <w:r w:rsidRPr="004E5E38">
        <w:rPr>
          <w:color w:val="000000"/>
          <w:sz w:val="24"/>
          <w:szCs w:val="24"/>
        </w:rPr>
        <w:t>Moderní člověk musí být funkčně gramotný v řadě oblastí</w:t>
      </w:r>
      <w:r w:rsidR="00082C91" w:rsidRPr="004E5E38">
        <w:rPr>
          <w:color w:val="000000"/>
          <w:sz w:val="24"/>
          <w:szCs w:val="24"/>
        </w:rPr>
        <w:t xml:space="preserve"> života, aby porozuměl současném</w:t>
      </w:r>
      <w:r w:rsidRPr="004E5E38">
        <w:rPr>
          <w:color w:val="000000"/>
          <w:sz w:val="24"/>
          <w:szCs w:val="24"/>
        </w:rPr>
        <w:t>u světu a jeho sférám, jejich obsahu a souvislostem, aby je mohl prakticky využívat a kriticky hodnotit.</w:t>
      </w:r>
      <w:r w:rsidR="004E5E38" w:rsidRPr="004E5E38">
        <w:rPr>
          <w:color w:val="000000"/>
          <w:sz w:val="24"/>
          <w:szCs w:val="24"/>
        </w:rPr>
        <w:t xml:space="preserve"> </w:t>
      </w:r>
      <w:r w:rsidR="004E5E38" w:rsidRPr="004E5E38">
        <w:rPr>
          <w:b/>
          <w:color w:val="000000"/>
          <w:sz w:val="24"/>
          <w:szCs w:val="24"/>
        </w:rPr>
        <w:t>Gramotnost</w:t>
      </w:r>
      <w:r w:rsidR="004E5E38">
        <w:rPr>
          <w:color w:val="000000"/>
          <w:sz w:val="24"/>
          <w:szCs w:val="24"/>
        </w:rPr>
        <w:t xml:space="preserve"> </w:t>
      </w:r>
      <w:r w:rsidR="004E5E38" w:rsidRPr="004E5E38">
        <w:rPr>
          <w:sz w:val="24"/>
          <w:szCs w:val="24"/>
        </w:rPr>
        <w:t>lze klasifikovat a de</w:t>
      </w:r>
      <w:r w:rsidR="004E5E38">
        <w:rPr>
          <w:sz w:val="24"/>
          <w:szCs w:val="24"/>
        </w:rPr>
        <w:t xml:space="preserve">finovat podle různého zaměření – příkladem může být </w:t>
      </w:r>
      <w:r w:rsidR="004E5E38" w:rsidRPr="004E5E38">
        <w:rPr>
          <w:sz w:val="24"/>
          <w:szCs w:val="24"/>
        </w:rPr>
        <w:t>čtenářská gramotnost, matematická gramotnost, E-gramotnost, raná gramotnost, školní gramotn</w:t>
      </w:r>
      <w:r w:rsidR="004E5E38">
        <w:rPr>
          <w:sz w:val="24"/>
          <w:szCs w:val="24"/>
        </w:rPr>
        <w:t xml:space="preserve">ost, právní gramotnost aj. </w:t>
      </w:r>
      <w:r w:rsidR="00C9151F">
        <w:rPr>
          <w:sz w:val="24"/>
          <w:szCs w:val="24"/>
        </w:rPr>
        <w:t>V dnešní době (i v rámci školních programů) vidíme výraznější zaměření na literární gramotnost, dokumentovou gramotnost, numerickou gramotnost a jazykovou gramotnost.</w:t>
      </w:r>
      <w:r w:rsidR="008D0A12">
        <w:rPr>
          <w:sz w:val="24"/>
          <w:szCs w:val="24"/>
        </w:rPr>
        <w:t xml:space="preserve"> </w:t>
      </w:r>
      <w:r w:rsidR="00C9151F">
        <w:rPr>
          <w:sz w:val="24"/>
          <w:szCs w:val="24"/>
        </w:rPr>
        <w:t xml:space="preserve">V této souvislosti můžeme připomenout </w:t>
      </w:r>
      <w:r w:rsidR="00C9151F" w:rsidRPr="00C9151F">
        <w:rPr>
          <w:b/>
          <w:sz w:val="24"/>
          <w:szCs w:val="24"/>
        </w:rPr>
        <w:t>etapy rozvoje funkční gramotnosti</w:t>
      </w:r>
      <w:r w:rsidR="00C9151F">
        <w:rPr>
          <w:sz w:val="24"/>
          <w:szCs w:val="24"/>
        </w:rPr>
        <w:t>:</w:t>
      </w:r>
      <w:r w:rsidR="003C126C">
        <w:rPr>
          <w:sz w:val="24"/>
          <w:szCs w:val="24"/>
        </w:rPr>
        <w:t xml:space="preserve"> </w:t>
      </w:r>
      <w:r w:rsidR="00C9151F" w:rsidRPr="003C126C">
        <w:rPr>
          <w:sz w:val="24"/>
          <w:szCs w:val="24"/>
        </w:rPr>
        <w:t xml:space="preserve">spontánní </w:t>
      </w:r>
      <w:r w:rsidR="003C126C">
        <w:rPr>
          <w:sz w:val="24"/>
          <w:szCs w:val="24"/>
        </w:rPr>
        <w:t xml:space="preserve">gramotnost, </w:t>
      </w:r>
      <w:r w:rsidR="00C9151F">
        <w:rPr>
          <w:sz w:val="24"/>
          <w:szCs w:val="24"/>
        </w:rPr>
        <w:t>elementární gramotnost</w:t>
      </w:r>
      <w:r w:rsidR="003C126C">
        <w:rPr>
          <w:sz w:val="24"/>
          <w:szCs w:val="24"/>
        </w:rPr>
        <w:t xml:space="preserve">, </w:t>
      </w:r>
      <w:r w:rsidR="00C9151F">
        <w:rPr>
          <w:sz w:val="24"/>
          <w:szCs w:val="24"/>
        </w:rPr>
        <w:t>základní (bázová) gramotnost</w:t>
      </w:r>
      <w:r w:rsidR="003C126C">
        <w:rPr>
          <w:sz w:val="24"/>
          <w:szCs w:val="24"/>
        </w:rPr>
        <w:t xml:space="preserve">, </w:t>
      </w:r>
      <w:r w:rsidR="00C9151F">
        <w:rPr>
          <w:sz w:val="24"/>
          <w:szCs w:val="24"/>
        </w:rPr>
        <w:t xml:space="preserve">rozvinutá </w:t>
      </w:r>
      <w:r w:rsidR="003C126C">
        <w:rPr>
          <w:sz w:val="24"/>
          <w:szCs w:val="24"/>
        </w:rPr>
        <w:t xml:space="preserve">základní (bázová) gramotnost, </w:t>
      </w:r>
      <w:r w:rsidR="002B760C">
        <w:rPr>
          <w:sz w:val="24"/>
          <w:szCs w:val="24"/>
        </w:rPr>
        <w:t>f</w:t>
      </w:r>
      <w:r w:rsidR="00C9151F">
        <w:rPr>
          <w:sz w:val="24"/>
          <w:szCs w:val="24"/>
        </w:rPr>
        <w:t>unkční gramotnost.</w:t>
      </w:r>
      <w:r w:rsidR="003C126C">
        <w:rPr>
          <w:sz w:val="24"/>
          <w:szCs w:val="24"/>
        </w:rPr>
        <w:t xml:space="preserve"> </w:t>
      </w:r>
      <w:r w:rsidRPr="004E5E38">
        <w:rPr>
          <w:b/>
          <w:color w:val="000000"/>
          <w:sz w:val="24"/>
          <w:szCs w:val="24"/>
        </w:rPr>
        <w:t>Funkční gramotnost</w:t>
      </w:r>
      <w:r>
        <w:rPr>
          <w:color w:val="000000"/>
          <w:sz w:val="24"/>
          <w:szCs w:val="24"/>
        </w:rPr>
        <w:t xml:space="preserve"> obvykle vnímáme jako širokospektrální pojem, </w:t>
      </w:r>
      <w:r w:rsidR="003C126C">
        <w:rPr>
          <w:color w:val="000000"/>
          <w:sz w:val="24"/>
          <w:szCs w:val="24"/>
        </w:rPr>
        <w:t xml:space="preserve">především </w:t>
      </w:r>
      <w:r>
        <w:rPr>
          <w:color w:val="000000"/>
          <w:sz w:val="24"/>
          <w:szCs w:val="24"/>
        </w:rPr>
        <w:t>jako soubor dovedností potřebných k úspěšnému uplatnění v dnešní společnosti a umožňujících jedinci dosažení jeho subjektivních i společenských cílů. Tedy jako souhrn prostředků usnadňujících člověku komunikaci s okolím, řešení pracovních úkolů i mnoha situací z běžného života.</w:t>
      </w:r>
    </w:p>
    <w:p w:rsidR="001F1999" w:rsidRDefault="008D0A12" w:rsidP="00BF4599">
      <w:pPr>
        <w:jc w:val="both"/>
        <w:rPr>
          <w:sz w:val="24"/>
          <w:szCs w:val="24"/>
        </w:rPr>
      </w:pPr>
      <w:r>
        <w:rPr>
          <w:sz w:val="24"/>
          <w:szCs w:val="24"/>
        </w:rPr>
        <w:t>Za důležité</w:t>
      </w:r>
      <w:r w:rsidR="004E5E38" w:rsidRPr="004E5E38">
        <w:rPr>
          <w:sz w:val="24"/>
          <w:szCs w:val="24"/>
        </w:rPr>
        <w:t xml:space="preserve"> pokládáme </w:t>
      </w:r>
      <w:r w:rsidR="00BC1764">
        <w:rPr>
          <w:sz w:val="24"/>
          <w:szCs w:val="24"/>
        </w:rPr>
        <w:t xml:space="preserve">také porozumění </w:t>
      </w:r>
      <w:r w:rsidR="004E5E38">
        <w:rPr>
          <w:sz w:val="24"/>
          <w:szCs w:val="24"/>
        </w:rPr>
        <w:t>termín</w:t>
      </w:r>
      <w:r w:rsidR="00BC1764">
        <w:rPr>
          <w:sz w:val="24"/>
          <w:szCs w:val="24"/>
        </w:rPr>
        <w:t>u</w:t>
      </w:r>
      <w:r w:rsidR="004E5E38">
        <w:rPr>
          <w:sz w:val="24"/>
          <w:szCs w:val="24"/>
        </w:rPr>
        <w:t xml:space="preserve"> čtenář a čtenářská gramotnost.</w:t>
      </w:r>
      <w:r w:rsidR="003C126C">
        <w:rPr>
          <w:sz w:val="24"/>
          <w:szCs w:val="24"/>
        </w:rPr>
        <w:t xml:space="preserve"> </w:t>
      </w:r>
      <w:r w:rsidR="004E5E38">
        <w:rPr>
          <w:sz w:val="24"/>
          <w:szCs w:val="24"/>
        </w:rPr>
        <w:t xml:space="preserve">Jako </w:t>
      </w:r>
      <w:r w:rsidR="004E5E38" w:rsidRPr="004E5E38">
        <w:rPr>
          <w:b/>
          <w:sz w:val="24"/>
          <w:szCs w:val="24"/>
        </w:rPr>
        <w:t xml:space="preserve">čtenář </w:t>
      </w:r>
      <w:r w:rsidR="004E5E38">
        <w:rPr>
          <w:sz w:val="24"/>
          <w:szCs w:val="24"/>
        </w:rPr>
        <w:t>je obvykle vnímán jedinec, který zvládl dovednost čtení, uvědomuje si význam čteného textu, zaujímá k němu vnitřní vztah, čtení se pro něj stalo součástí poznávání světa i způsobu existence v něm a je pro něj jedno</w:t>
      </w:r>
      <w:r w:rsidR="0052311D">
        <w:rPr>
          <w:sz w:val="24"/>
          <w:szCs w:val="24"/>
        </w:rPr>
        <w:t>u z forem estetické komunikace či</w:t>
      </w:r>
      <w:r w:rsidR="004E5E38">
        <w:rPr>
          <w:sz w:val="24"/>
          <w:szCs w:val="24"/>
        </w:rPr>
        <w:t xml:space="preserve"> interakce.</w:t>
      </w:r>
      <w:r w:rsidR="003C126C">
        <w:rPr>
          <w:sz w:val="24"/>
          <w:szCs w:val="24"/>
        </w:rPr>
        <w:t xml:space="preserve"> </w:t>
      </w:r>
      <w:r w:rsidR="004E5E38" w:rsidRPr="001F1999">
        <w:rPr>
          <w:b/>
          <w:sz w:val="24"/>
          <w:szCs w:val="24"/>
        </w:rPr>
        <w:t>Čtenářská gramotnost</w:t>
      </w:r>
      <w:r w:rsidR="004E5E38">
        <w:rPr>
          <w:sz w:val="24"/>
          <w:szCs w:val="24"/>
        </w:rPr>
        <w:t xml:space="preserve"> je definována různorodě</w:t>
      </w:r>
      <w:r w:rsidR="0052311D">
        <w:rPr>
          <w:sz w:val="24"/>
          <w:szCs w:val="24"/>
        </w:rPr>
        <w:t xml:space="preserve"> (definice se v čase p</w:t>
      </w:r>
      <w:r w:rsidR="00C9151F">
        <w:rPr>
          <w:sz w:val="24"/>
          <w:szCs w:val="24"/>
        </w:rPr>
        <w:t>roměňuje)</w:t>
      </w:r>
      <w:r w:rsidR="001F1999">
        <w:rPr>
          <w:sz w:val="24"/>
          <w:szCs w:val="24"/>
        </w:rPr>
        <w:t xml:space="preserve">, a to především s ohledem na obsah pojmu. </w:t>
      </w:r>
      <w:r w:rsidR="0052311D">
        <w:rPr>
          <w:sz w:val="24"/>
          <w:szCs w:val="24"/>
        </w:rPr>
        <w:t>Nyní l</w:t>
      </w:r>
      <w:r w:rsidR="001F1999">
        <w:rPr>
          <w:sz w:val="24"/>
          <w:szCs w:val="24"/>
        </w:rPr>
        <w:t xml:space="preserve">ze </w:t>
      </w:r>
      <w:r w:rsidR="004E5E38">
        <w:rPr>
          <w:sz w:val="24"/>
          <w:szCs w:val="24"/>
        </w:rPr>
        <w:t>vycházet například z definic používaných v rámci mezinárodních výzkumů PISA (</w:t>
      </w:r>
      <w:proofErr w:type="spellStart"/>
      <w:r w:rsidR="004E5E38">
        <w:rPr>
          <w:sz w:val="24"/>
          <w:szCs w:val="24"/>
        </w:rPr>
        <w:t>Programme</w:t>
      </w:r>
      <w:proofErr w:type="spellEnd"/>
      <w:r w:rsidR="004E5E38">
        <w:rPr>
          <w:sz w:val="24"/>
          <w:szCs w:val="24"/>
        </w:rPr>
        <w:t xml:space="preserve"> </w:t>
      </w:r>
      <w:proofErr w:type="spellStart"/>
      <w:r w:rsidR="004E5E38">
        <w:rPr>
          <w:sz w:val="24"/>
          <w:szCs w:val="24"/>
        </w:rPr>
        <w:t>for</w:t>
      </w:r>
      <w:proofErr w:type="spellEnd"/>
      <w:r w:rsidR="004E5E38">
        <w:rPr>
          <w:sz w:val="24"/>
          <w:szCs w:val="24"/>
        </w:rPr>
        <w:t xml:space="preserve"> International Student </w:t>
      </w:r>
      <w:proofErr w:type="spellStart"/>
      <w:r w:rsidR="004E5E38">
        <w:rPr>
          <w:sz w:val="24"/>
          <w:szCs w:val="24"/>
        </w:rPr>
        <w:t>Assessment</w:t>
      </w:r>
      <w:proofErr w:type="spellEnd"/>
      <w:r w:rsidR="004E5E38">
        <w:rPr>
          <w:sz w:val="24"/>
          <w:szCs w:val="24"/>
        </w:rPr>
        <w:t>) a PIRLS (</w:t>
      </w:r>
      <w:proofErr w:type="spellStart"/>
      <w:r w:rsidR="004E5E38">
        <w:rPr>
          <w:sz w:val="24"/>
          <w:szCs w:val="24"/>
        </w:rPr>
        <w:t>Progress</w:t>
      </w:r>
      <w:proofErr w:type="spellEnd"/>
      <w:r w:rsidR="004E5E38">
        <w:rPr>
          <w:sz w:val="24"/>
          <w:szCs w:val="24"/>
        </w:rPr>
        <w:t xml:space="preserve"> in International </w:t>
      </w:r>
      <w:proofErr w:type="spellStart"/>
      <w:r w:rsidR="004E5E38">
        <w:rPr>
          <w:sz w:val="24"/>
          <w:szCs w:val="24"/>
        </w:rPr>
        <w:t>Reading</w:t>
      </w:r>
      <w:proofErr w:type="spellEnd"/>
      <w:r w:rsidR="004E5E38">
        <w:rPr>
          <w:sz w:val="24"/>
          <w:szCs w:val="24"/>
        </w:rPr>
        <w:t xml:space="preserve"> </w:t>
      </w:r>
      <w:proofErr w:type="spellStart"/>
      <w:r w:rsidR="004E5E38">
        <w:rPr>
          <w:sz w:val="24"/>
          <w:szCs w:val="24"/>
        </w:rPr>
        <w:t>Literacy</w:t>
      </w:r>
      <w:proofErr w:type="spellEnd"/>
      <w:r w:rsidR="004E5E38">
        <w:rPr>
          <w:sz w:val="24"/>
          <w:szCs w:val="24"/>
        </w:rPr>
        <w:t xml:space="preserve"> Study). Zohledňují </w:t>
      </w:r>
      <w:r w:rsidR="001F1999">
        <w:rPr>
          <w:sz w:val="24"/>
          <w:szCs w:val="24"/>
        </w:rPr>
        <w:t xml:space="preserve">však </w:t>
      </w:r>
      <w:r w:rsidR="004E5E38">
        <w:rPr>
          <w:sz w:val="24"/>
          <w:szCs w:val="24"/>
        </w:rPr>
        <w:t>pouze některé složky čtenářství, a to především ty, které lze testovat</w:t>
      </w:r>
      <w:r w:rsidR="001F1999">
        <w:rPr>
          <w:sz w:val="24"/>
          <w:szCs w:val="24"/>
        </w:rPr>
        <w:t>. Je však zřejmé, že čtenářská gramotnost zahrnuje i složky netestovatelné, především postojovou a hodnotovou rovinu (například vztah ke čtení). Proto je třeba definici vymezit komplexněji</w:t>
      </w:r>
      <w:r w:rsidR="00BC1764">
        <w:rPr>
          <w:sz w:val="24"/>
          <w:szCs w:val="24"/>
        </w:rPr>
        <w:t>, nejlépe jako</w:t>
      </w:r>
      <w:r w:rsidR="001F1999">
        <w:rPr>
          <w:sz w:val="24"/>
          <w:szCs w:val="24"/>
        </w:rPr>
        <w:t xml:space="preserve"> soubor vědomostí, dovedností, schopností, postojů a hodnot. </w:t>
      </w:r>
      <w:r w:rsidR="00BC1764">
        <w:rPr>
          <w:sz w:val="24"/>
          <w:szCs w:val="24"/>
        </w:rPr>
        <w:t>Můžeme konstatovat, že jde</w:t>
      </w:r>
      <w:r w:rsidR="001F1999">
        <w:rPr>
          <w:sz w:val="24"/>
          <w:szCs w:val="24"/>
        </w:rPr>
        <w:t xml:space="preserve"> o celoživotně se rozvíjející vybavenost člověka vědomostmi, dovednostmi, schopnostmi, postoji a hodnotami potřebnými pro užívání všech druhů textů v různých individuálních i sociálních kontextech. </w:t>
      </w:r>
      <w:r w:rsidR="00FB4558">
        <w:rPr>
          <w:sz w:val="24"/>
          <w:szCs w:val="24"/>
        </w:rPr>
        <w:t xml:space="preserve"> </w:t>
      </w:r>
      <w:r w:rsidR="001F1999" w:rsidRPr="001F1999">
        <w:rPr>
          <w:b/>
          <w:sz w:val="24"/>
          <w:szCs w:val="24"/>
        </w:rPr>
        <w:t xml:space="preserve">V čtenářské gramotnosti </w:t>
      </w:r>
      <w:r w:rsidR="00FB4558">
        <w:rPr>
          <w:b/>
          <w:sz w:val="24"/>
          <w:szCs w:val="24"/>
        </w:rPr>
        <w:t>(ČG)</w:t>
      </w:r>
      <w:r w:rsidR="001F1999" w:rsidRPr="001F1999">
        <w:rPr>
          <w:b/>
          <w:sz w:val="24"/>
          <w:szCs w:val="24"/>
        </w:rPr>
        <w:t>se prolíná několik rovin</w:t>
      </w:r>
      <w:r w:rsidR="001F1999">
        <w:rPr>
          <w:sz w:val="24"/>
          <w:szCs w:val="24"/>
        </w:rPr>
        <w:t>, z nichž žádná není opominutelná:</w:t>
      </w:r>
    </w:p>
    <w:p w:rsidR="001F1999" w:rsidRPr="00BC1764" w:rsidRDefault="001F1999" w:rsidP="00BC176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F1999">
        <w:rPr>
          <w:b/>
          <w:sz w:val="24"/>
          <w:szCs w:val="24"/>
        </w:rPr>
        <w:t>Vztah ke čtení</w:t>
      </w:r>
      <w:r w:rsidR="00FB4558">
        <w:rPr>
          <w:sz w:val="24"/>
          <w:szCs w:val="24"/>
        </w:rPr>
        <w:t xml:space="preserve"> – předpokladem pro rozvíjení ČG</w:t>
      </w:r>
      <w:r>
        <w:rPr>
          <w:sz w:val="24"/>
          <w:szCs w:val="24"/>
        </w:rPr>
        <w:t xml:space="preserve"> je potěšení z</w:t>
      </w:r>
      <w:r w:rsidR="00FB4558">
        <w:rPr>
          <w:sz w:val="24"/>
          <w:szCs w:val="24"/>
        </w:rPr>
        <w:t> </w:t>
      </w:r>
      <w:r>
        <w:rPr>
          <w:sz w:val="24"/>
          <w:szCs w:val="24"/>
        </w:rPr>
        <w:t>četby</w:t>
      </w:r>
      <w:r w:rsidR="00FB4558">
        <w:rPr>
          <w:sz w:val="24"/>
          <w:szCs w:val="24"/>
        </w:rPr>
        <w:t>,</w:t>
      </w:r>
      <w:r>
        <w:rPr>
          <w:sz w:val="24"/>
          <w:szCs w:val="24"/>
        </w:rPr>
        <w:t xml:space="preserve"> vnitřní potřeba číst.</w:t>
      </w:r>
    </w:p>
    <w:p w:rsidR="00BC1764" w:rsidRPr="00BC1764" w:rsidRDefault="001F1999" w:rsidP="00BC176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F1999">
        <w:rPr>
          <w:b/>
          <w:sz w:val="24"/>
          <w:szCs w:val="24"/>
        </w:rPr>
        <w:t>Doslovné porozumění</w:t>
      </w:r>
      <w:r w:rsidR="0052311D">
        <w:rPr>
          <w:sz w:val="24"/>
          <w:szCs w:val="24"/>
        </w:rPr>
        <w:t xml:space="preserve"> – </w:t>
      </w:r>
      <w:r w:rsidR="00FB4558">
        <w:rPr>
          <w:sz w:val="24"/>
          <w:szCs w:val="24"/>
        </w:rPr>
        <w:t>ČG</w:t>
      </w:r>
      <w:r w:rsidR="0052311D">
        <w:rPr>
          <w:sz w:val="24"/>
          <w:szCs w:val="24"/>
        </w:rPr>
        <w:t xml:space="preserve"> staví na</w:t>
      </w:r>
      <w:r>
        <w:rPr>
          <w:sz w:val="24"/>
          <w:szCs w:val="24"/>
        </w:rPr>
        <w:t xml:space="preserve"> dovednosti dekódovat psané texty a budovat porozumění na doslovné úrovni se zapojením dosavadních znalostí a zkušeností.</w:t>
      </w:r>
    </w:p>
    <w:p w:rsidR="001F1999" w:rsidRDefault="001F1999" w:rsidP="00BC176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F1999">
        <w:rPr>
          <w:b/>
          <w:sz w:val="24"/>
          <w:szCs w:val="24"/>
        </w:rPr>
        <w:t>Vysuzování a hodnocení</w:t>
      </w:r>
      <w:r>
        <w:rPr>
          <w:sz w:val="24"/>
          <w:szCs w:val="24"/>
        </w:rPr>
        <w:t xml:space="preserve"> – čtenářsky gramotný člověk musí umět vyvozovat z přečteného závěry </w:t>
      </w:r>
      <w:r w:rsidR="00FB4558">
        <w:rPr>
          <w:sz w:val="24"/>
          <w:szCs w:val="24"/>
        </w:rPr>
        <w:t xml:space="preserve">a posuzovat </w:t>
      </w:r>
      <w:r>
        <w:rPr>
          <w:sz w:val="24"/>
          <w:szCs w:val="24"/>
        </w:rPr>
        <w:t>texty z různých hledisek</w:t>
      </w:r>
      <w:r w:rsidR="00FB4558">
        <w:rPr>
          <w:sz w:val="24"/>
          <w:szCs w:val="24"/>
        </w:rPr>
        <w:t>, a to</w:t>
      </w:r>
      <w:r>
        <w:rPr>
          <w:sz w:val="24"/>
          <w:szCs w:val="24"/>
        </w:rPr>
        <w:t xml:space="preserve"> včetně sledování autorových záměrů.</w:t>
      </w:r>
    </w:p>
    <w:p w:rsidR="008D0A12" w:rsidRPr="00BC1764" w:rsidRDefault="008D0A12" w:rsidP="008D0A12">
      <w:pPr>
        <w:pStyle w:val="Odstavecseseznamem"/>
        <w:jc w:val="both"/>
        <w:rPr>
          <w:sz w:val="24"/>
          <w:szCs w:val="24"/>
        </w:rPr>
      </w:pPr>
    </w:p>
    <w:p w:rsidR="008D0A12" w:rsidRPr="008D0A12" w:rsidRDefault="001F1999" w:rsidP="008D0A1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1F1999">
        <w:rPr>
          <w:b/>
          <w:sz w:val="24"/>
          <w:szCs w:val="24"/>
        </w:rPr>
        <w:t>Metakognice</w:t>
      </w:r>
      <w:proofErr w:type="spellEnd"/>
      <w:r>
        <w:rPr>
          <w:sz w:val="24"/>
          <w:szCs w:val="24"/>
        </w:rPr>
        <w:t xml:space="preserve"> – součástí </w:t>
      </w:r>
      <w:r w:rsidR="00FB4558">
        <w:rPr>
          <w:sz w:val="24"/>
          <w:szCs w:val="24"/>
        </w:rPr>
        <w:t>ČG</w:t>
      </w:r>
      <w:r>
        <w:rPr>
          <w:sz w:val="24"/>
          <w:szCs w:val="24"/>
        </w:rPr>
        <w:t xml:space="preserve"> je dovednost a návyk seberegulace, tedy dovednost reflektovat záměr vlastního čtení, v souladu s ním volit texty a způsob čtení, sledovat a vyhodnocovat vlastní porozumění čtenému textu, záměrně volit strategie pro lepší porozumění, překonávání obtížnosti obsahu i složitosti vyjádření.</w:t>
      </w:r>
    </w:p>
    <w:p w:rsidR="001F1999" w:rsidRPr="00BC1764" w:rsidRDefault="001F1999" w:rsidP="00BC176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F1999">
        <w:rPr>
          <w:b/>
          <w:sz w:val="24"/>
          <w:szCs w:val="24"/>
        </w:rPr>
        <w:t xml:space="preserve">Sdílení </w:t>
      </w:r>
      <w:r w:rsidRPr="001F1999">
        <w:rPr>
          <w:sz w:val="24"/>
          <w:szCs w:val="24"/>
        </w:rPr>
        <w:t xml:space="preserve">– </w:t>
      </w:r>
      <w:r>
        <w:rPr>
          <w:sz w:val="24"/>
          <w:szCs w:val="24"/>
        </w:rPr>
        <w:t>čtenářsky gramotný člověk je připraven sdílet své prožitky, poznávání a pochopení textu s dalšími čtenáři, porovnává je se společensky sdílen</w:t>
      </w:r>
      <w:r w:rsidR="00FB4558">
        <w:rPr>
          <w:sz w:val="24"/>
          <w:szCs w:val="24"/>
        </w:rPr>
        <w:t>ými interpretacemi</w:t>
      </w:r>
      <w:r>
        <w:rPr>
          <w:sz w:val="24"/>
          <w:szCs w:val="24"/>
        </w:rPr>
        <w:t>, všímá si shod a přemýšlí o rozdílech.</w:t>
      </w:r>
    </w:p>
    <w:p w:rsidR="001F1999" w:rsidRDefault="001F1999" w:rsidP="001F199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F1999">
        <w:rPr>
          <w:b/>
          <w:sz w:val="24"/>
          <w:szCs w:val="24"/>
        </w:rPr>
        <w:t>Aplikace</w:t>
      </w:r>
      <w:r>
        <w:rPr>
          <w:sz w:val="24"/>
          <w:szCs w:val="24"/>
        </w:rPr>
        <w:t xml:space="preserve"> – čtenářsky gramotný člověk využívá čtení k </w:t>
      </w:r>
      <w:proofErr w:type="spellStart"/>
      <w:r>
        <w:rPr>
          <w:sz w:val="24"/>
          <w:szCs w:val="24"/>
        </w:rPr>
        <w:t>seberozvoji</w:t>
      </w:r>
      <w:proofErr w:type="spellEnd"/>
      <w:r>
        <w:rPr>
          <w:sz w:val="24"/>
          <w:szCs w:val="24"/>
        </w:rPr>
        <w:t xml:space="preserve"> i k svému konání, četbu zúročuje v dalším životě.</w:t>
      </w:r>
    </w:p>
    <w:p w:rsidR="001F1999" w:rsidRDefault="001F1999" w:rsidP="008D0A12">
      <w:pPr>
        <w:jc w:val="both"/>
        <w:rPr>
          <w:sz w:val="24"/>
          <w:szCs w:val="24"/>
        </w:rPr>
      </w:pPr>
      <w:r>
        <w:rPr>
          <w:sz w:val="24"/>
          <w:szCs w:val="24"/>
        </w:rPr>
        <w:t>Moderní š</w:t>
      </w:r>
      <w:r w:rsidR="00D95A08">
        <w:rPr>
          <w:sz w:val="24"/>
          <w:szCs w:val="24"/>
        </w:rPr>
        <w:t>kolské systémy reflektují</w:t>
      </w:r>
      <w:r>
        <w:rPr>
          <w:sz w:val="24"/>
          <w:szCs w:val="24"/>
        </w:rPr>
        <w:t xml:space="preserve"> výrazný potenciál, který má pro rozvoj čtenářské gramotnosti beletrie a soustavně ji využívají v rámci </w:t>
      </w:r>
      <w:r w:rsidR="00CC1208">
        <w:rPr>
          <w:sz w:val="24"/>
          <w:szCs w:val="24"/>
        </w:rPr>
        <w:t>všech oblastí</w:t>
      </w:r>
      <w:r>
        <w:rPr>
          <w:sz w:val="24"/>
          <w:szCs w:val="24"/>
        </w:rPr>
        <w:t xml:space="preserve"> předškolního</w:t>
      </w:r>
      <w:r w:rsidR="00CC1208">
        <w:rPr>
          <w:sz w:val="24"/>
          <w:szCs w:val="24"/>
        </w:rPr>
        <w:t>,</w:t>
      </w:r>
      <w:r>
        <w:rPr>
          <w:sz w:val="24"/>
          <w:szCs w:val="24"/>
        </w:rPr>
        <w:t xml:space="preserve"> školního</w:t>
      </w:r>
      <w:r w:rsidR="00CC1208">
        <w:rPr>
          <w:sz w:val="24"/>
          <w:szCs w:val="24"/>
        </w:rPr>
        <w:t xml:space="preserve"> i mimoškolního</w:t>
      </w:r>
      <w:r>
        <w:rPr>
          <w:sz w:val="24"/>
          <w:szCs w:val="24"/>
        </w:rPr>
        <w:t xml:space="preserve"> vzdělávání, zvláště </w:t>
      </w:r>
      <w:r w:rsidR="00CC1208">
        <w:rPr>
          <w:sz w:val="24"/>
          <w:szCs w:val="24"/>
        </w:rPr>
        <w:t xml:space="preserve">na </w:t>
      </w:r>
      <w:r>
        <w:rPr>
          <w:sz w:val="24"/>
          <w:szCs w:val="24"/>
        </w:rPr>
        <w:t>základní</w:t>
      </w:r>
      <w:r w:rsidR="00CC1208">
        <w:rPr>
          <w:sz w:val="24"/>
          <w:szCs w:val="24"/>
        </w:rPr>
        <w:t>m</w:t>
      </w:r>
      <w:r>
        <w:rPr>
          <w:sz w:val="24"/>
          <w:szCs w:val="24"/>
        </w:rPr>
        <w:t xml:space="preserve"> a středoškolské</w:t>
      </w:r>
      <w:r w:rsidR="00CC1208">
        <w:rPr>
          <w:sz w:val="24"/>
          <w:szCs w:val="24"/>
        </w:rPr>
        <w:t>m stupni</w:t>
      </w:r>
      <w:r>
        <w:rPr>
          <w:sz w:val="24"/>
          <w:szCs w:val="24"/>
        </w:rPr>
        <w:t>.</w:t>
      </w:r>
      <w:r w:rsidR="008D0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Termín </w:t>
      </w:r>
      <w:r w:rsidRPr="00CC1208">
        <w:rPr>
          <w:b/>
          <w:sz w:val="24"/>
          <w:szCs w:val="24"/>
        </w:rPr>
        <w:t>beletrie</w:t>
      </w:r>
      <w:r>
        <w:rPr>
          <w:sz w:val="24"/>
          <w:szCs w:val="24"/>
        </w:rPr>
        <w:t xml:space="preserve"> (krásná literatura) je souhrnné označení pro </w:t>
      </w:r>
      <w:r w:rsidRPr="00CC1208">
        <w:rPr>
          <w:b/>
          <w:sz w:val="24"/>
          <w:szCs w:val="24"/>
        </w:rPr>
        <w:t>uměleckou literaturu</w:t>
      </w:r>
      <w:r>
        <w:rPr>
          <w:sz w:val="24"/>
          <w:szCs w:val="24"/>
        </w:rPr>
        <w:t>, která je protipólem neuměleckých literárních textů a písemností.</w:t>
      </w:r>
      <w:r w:rsidR="00F03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Základní </w:t>
      </w:r>
      <w:r w:rsidRPr="00CC1208">
        <w:rPr>
          <w:b/>
          <w:sz w:val="24"/>
          <w:szCs w:val="24"/>
        </w:rPr>
        <w:t>literární druhy</w:t>
      </w:r>
      <w:r>
        <w:rPr>
          <w:sz w:val="24"/>
          <w:szCs w:val="24"/>
        </w:rPr>
        <w:t xml:space="preserve"> umělecké literatury (beletrie), s nimiž se setkáváme také ve školách</w:t>
      </w:r>
      <w:r w:rsidR="00CC1208">
        <w:rPr>
          <w:sz w:val="24"/>
          <w:szCs w:val="24"/>
        </w:rPr>
        <w:t xml:space="preserve"> při výuce</w:t>
      </w:r>
      <w:r>
        <w:rPr>
          <w:sz w:val="24"/>
          <w:szCs w:val="24"/>
        </w:rPr>
        <w:t xml:space="preserve">, jsou </w:t>
      </w:r>
      <w:r w:rsidRPr="00FB4558">
        <w:rPr>
          <w:sz w:val="24"/>
          <w:szCs w:val="24"/>
        </w:rPr>
        <w:t>próza, poezie a drama</w:t>
      </w:r>
      <w:r>
        <w:rPr>
          <w:sz w:val="24"/>
          <w:szCs w:val="24"/>
        </w:rPr>
        <w:t xml:space="preserve">. Dále pak rozlišujeme jejich </w:t>
      </w:r>
      <w:r w:rsidRPr="00CC1208">
        <w:rPr>
          <w:b/>
          <w:sz w:val="24"/>
          <w:szCs w:val="24"/>
        </w:rPr>
        <w:t>žánry a žánrové varianty</w:t>
      </w:r>
      <w:r>
        <w:rPr>
          <w:sz w:val="24"/>
          <w:szCs w:val="24"/>
        </w:rPr>
        <w:t xml:space="preserve"> (například román a detektivní román). </w:t>
      </w:r>
      <w:r w:rsidR="00E237F0">
        <w:rPr>
          <w:sz w:val="24"/>
          <w:szCs w:val="24"/>
        </w:rPr>
        <w:t xml:space="preserve">Umělecká literatura zahrnuje </w:t>
      </w:r>
      <w:r w:rsidR="00E237F0" w:rsidRPr="00F03514">
        <w:rPr>
          <w:b/>
          <w:sz w:val="24"/>
          <w:szCs w:val="24"/>
        </w:rPr>
        <w:t>tři základní funkce</w:t>
      </w:r>
      <w:r w:rsidR="00E237F0">
        <w:rPr>
          <w:sz w:val="24"/>
          <w:szCs w:val="24"/>
        </w:rPr>
        <w:t xml:space="preserve">, a to </w:t>
      </w:r>
      <w:r w:rsidR="00E237F0" w:rsidRPr="00F03514">
        <w:rPr>
          <w:sz w:val="24"/>
          <w:szCs w:val="24"/>
        </w:rPr>
        <w:t xml:space="preserve">funkci </w:t>
      </w:r>
      <w:r w:rsidR="00E237F0" w:rsidRPr="00E237F0">
        <w:rPr>
          <w:b/>
          <w:sz w:val="24"/>
          <w:szCs w:val="24"/>
        </w:rPr>
        <w:t>estetickou, informativní a formativní</w:t>
      </w:r>
      <w:r w:rsidR="00E237F0">
        <w:rPr>
          <w:sz w:val="24"/>
          <w:szCs w:val="24"/>
        </w:rPr>
        <w:t xml:space="preserve">, které mohou být v jednotlivých textech zastoupeny v různém poměru a s rozdílnou intenzitou (například nižší míra naplnění estetické funkce v literárních dílech triviální literatury aj.). </w:t>
      </w:r>
      <w:r>
        <w:rPr>
          <w:sz w:val="24"/>
          <w:szCs w:val="24"/>
        </w:rPr>
        <w:t xml:space="preserve">Beletrie je pilířem </w:t>
      </w:r>
      <w:r w:rsidRPr="00CC1208">
        <w:rPr>
          <w:b/>
          <w:sz w:val="24"/>
          <w:szCs w:val="24"/>
        </w:rPr>
        <w:t>národní literatury</w:t>
      </w:r>
      <w:r>
        <w:rPr>
          <w:sz w:val="24"/>
          <w:szCs w:val="24"/>
        </w:rPr>
        <w:t>, která zahrnuje nejen literární díla pro dospělé čtenáře, ale t</w:t>
      </w:r>
      <w:r w:rsidR="00FB4558">
        <w:rPr>
          <w:sz w:val="24"/>
          <w:szCs w:val="24"/>
        </w:rPr>
        <w:t xml:space="preserve">éž </w:t>
      </w:r>
      <w:r w:rsidR="00FB4558" w:rsidRPr="00FB4558">
        <w:rPr>
          <w:b/>
          <w:sz w:val="24"/>
          <w:szCs w:val="24"/>
        </w:rPr>
        <w:t>literaturu pro děti a mládež</w:t>
      </w:r>
      <w:r w:rsidR="00FB4558">
        <w:rPr>
          <w:sz w:val="24"/>
          <w:szCs w:val="24"/>
        </w:rPr>
        <w:t xml:space="preserve">, kterou definujeme jako </w:t>
      </w:r>
      <w:r>
        <w:rPr>
          <w:sz w:val="24"/>
          <w:szCs w:val="24"/>
        </w:rPr>
        <w:t>texty adresované dětskému a dospívajícímu čtenáři</w:t>
      </w:r>
      <w:r w:rsidR="00FB4558">
        <w:rPr>
          <w:sz w:val="24"/>
          <w:szCs w:val="24"/>
        </w:rPr>
        <w:t xml:space="preserve">. </w:t>
      </w:r>
      <w:r w:rsidR="00B6785E" w:rsidRPr="008D0A12">
        <w:rPr>
          <w:b/>
          <w:sz w:val="24"/>
          <w:szCs w:val="24"/>
        </w:rPr>
        <w:t>Tento literární okruh tvoří texty</w:t>
      </w:r>
      <w:r w:rsidR="00B6785E">
        <w:rPr>
          <w:sz w:val="24"/>
          <w:szCs w:val="24"/>
        </w:rPr>
        <w:t>:</w:t>
      </w:r>
      <w:r w:rsidR="008D0A12">
        <w:rPr>
          <w:sz w:val="24"/>
          <w:szCs w:val="24"/>
        </w:rPr>
        <w:t xml:space="preserve"> </w:t>
      </w:r>
      <w:r w:rsidRPr="008D0A12">
        <w:rPr>
          <w:b/>
          <w:sz w:val="24"/>
          <w:szCs w:val="24"/>
        </w:rPr>
        <w:t>intencionální</w:t>
      </w:r>
      <w:r w:rsidR="008D0A12">
        <w:rPr>
          <w:b/>
          <w:sz w:val="24"/>
          <w:szCs w:val="24"/>
        </w:rPr>
        <w:t xml:space="preserve"> (</w:t>
      </w:r>
      <w:r w:rsidR="00CC1208" w:rsidRPr="008D0A12">
        <w:rPr>
          <w:sz w:val="24"/>
          <w:szCs w:val="24"/>
        </w:rPr>
        <w:t xml:space="preserve">díla </w:t>
      </w:r>
      <w:r w:rsidRPr="008D0A12">
        <w:rPr>
          <w:sz w:val="24"/>
          <w:szCs w:val="24"/>
        </w:rPr>
        <w:t xml:space="preserve">přímo </w:t>
      </w:r>
      <w:r w:rsidR="00CC1208" w:rsidRPr="008D0A12">
        <w:rPr>
          <w:sz w:val="24"/>
          <w:szCs w:val="24"/>
        </w:rPr>
        <w:t>zaměřená</w:t>
      </w:r>
      <w:r w:rsidRPr="008D0A12">
        <w:rPr>
          <w:sz w:val="24"/>
          <w:szCs w:val="24"/>
        </w:rPr>
        <w:t xml:space="preserve"> a psa</w:t>
      </w:r>
      <w:r w:rsidR="00CC1208" w:rsidRPr="008D0A12">
        <w:rPr>
          <w:sz w:val="24"/>
          <w:szCs w:val="24"/>
        </w:rPr>
        <w:t>ná</w:t>
      </w:r>
      <w:r w:rsidR="00B6785E" w:rsidRPr="008D0A12">
        <w:rPr>
          <w:sz w:val="24"/>
          <w:szCs w:val="24"/>
        </w:rPr>
        <w:t xml:space="preserve"> pro danou</w:t>
      </w:r>
      <w:r w:rsidRPr="008D0A12">
        <w:rPr>
          <w:sz w:val="24"/>
          <w:szCs w:val="24"/>
        </w:rPr>
        <w:t xml:space="preserve"> čtenářskou skupinu, </w:t>
      </w:r>
      <w:r w:rsidR="00B6785E" w:rsidRPr="008D0A12">
        <w:rPr>
          <w:sz w:val="24"/>
          <w:szCs w:val="24"/>
        </w:rPr>
        <w:t xml:space="preserve">v rámci vydání takových knih je </w:t>
      </w:r>
      <w:r w:rsidRPr="008D0A12">
        <w:rPr>
          <w:sz w:val="24"/>
          <w:szCs w:val="24"/>
        </w:rPr>
        <w:t xml:space="preserve">obvyklé </w:t>
      </w:r>
      <w:r w:rsidR="00FB4558" w:rsidRPr="008D0A12">
        <w:rPr>
          <w:sz w:val="24"/>
          <w:szCs w:val="24"/>
        </w:rPr>
        <w:t>využívat</w:t>
      </w:r>
      <w:r w:rsidR="00CC1208" w:rsidRPr="008D0A12">
        <w:rPr>
          <w:sz w:val="24"/>
          <w:szCs w:val="24"/>
        </w:rPr>
        <w:t xml:space="preserve"> i další</w:t>
      </w:r>
      <w:r w:rsidRPr="008D0A12">
        <w:rPr>
          <w:sz w:val="24"/>
          <w:szCs w:val="24"/>
        </w:rPr>
        <w:t xml:space="preserve"> vnější atribut</w:t>
      </w:r>
      <w:r w:rsidR="00FB4558" w:rsidRPr="008D0A12">
        <w:rPr>
          <w:sz w:val="24"/>
          <w:szCs w:val="24"/>
        </w:rPr>
        <w:t>y</w:t>
      </w:r>
      <w:r w:rsidRPr="008D0A12">
        <w:rPr>
          <w:sz w:val="24"/>
          <w:szCs w:val="24"/>
        </w:rPr>
        <w:t xml:space="preserve"> </w:t>
      </w:r>
      <w:r w:rsidR="008D0A12">
        <w:rPr>
          <w:sz w:val="24"/>
          <w:szCs w:val="24"/>
        </w:rPr>
        <w:t xml:space="preserve"> -</w:t>
      </w:r>
      <w:r w:rsidRPr="008D0A12">
        <w:rPr>
          <w:sz w:val="24"/>
          <w:szCs w:val="24"/>
        </w:rPr>
        <w:t xml:space="preserve">například </w:t>
      </w:r>
      <w:r w:rsidR="00CC1208" w:rsidRPr="008D0A12">
        <w:rPr>
          <w:sz w:val="24"/>
          <w:szCs w:val="24"/>
        </w:rPr>
        <w:t xml:space="preserve">zařazení díla do </w:t>
      </w:r>
      <w:r w:rsidRPr="008D0A12">
        <w:rPr>
          <w:sz w:val="24"/>
          <w:szCs w:val="24"/>
        </w:rPr>
        <w:t>speciální edice</w:t>
      </w:r>
      <w:r w:rsidR="00CC1208" w:rsidRPr="008D0A12">
        <w:rPr>
          <w:sz w:val="24"/>
          <w:szCs w:val="24"/>
        </w:rPr>
        <w:t xml:space="preserve"> </w:t>
      </w:r>
      <w:r w:rsidR="00FB4558" w:rsidRPr="008D0A12">
        <w:rPr>
          <w:sz w:val="24"/>
          <w:szCs w:val="24"/>
        </w:rPr>
        <w:t>aj.</w:t>
      </w:r>
      <w:r w:rsidR="008D0A12">
        <w:rPr>
          <w:sz w:val="24"/>
          <w:szCs w:val="24"/>
        </w:rPr>
        <w:t xml:space="preserve">) a </w:t>
      </w:r>
      <w:r w:rsidRPr="00CC1208">
        <w:rPr>
          <w:b/>
          <w:sz w:val="24"/>
          <w:szCs w:val="24"/>
        </w:rPr>
        <w:t xml:space="preserve">neintencionální </w:t>
      </w:r>
      <w:r w:rsidR="008D0A12" w:rsidRPr="008D0A12">
        <w:rPr>
          <w:sz w:val="24"/>
          <w:szCs w:val="24"/>
        </w:rPr>
        <w:t>(</w:t>
      </w:r>
      <w:r>
        <w:rPr>
          <w:sz w:val="24"/>
          <w:szCs w:val="24"/>
        </w:rPr>
        <w:t>díla původně určená jinému okruhu čtenářů, často</w:t>
      </w:r>
      <w:r w:rsidR="00CC1208">
        <w:rPr>
          <w:sz w:val="24"/>
          <w:szCs w:val="24"/>
        </w:rPr>
        <w:t xml:space="preserve"> jde o</w:t>
      </w:r>
      <w:r>
        <w:rPr>
          <w:sz w:val="24"/>
          <w:szCs w:val="24"/>
        </w:rPr>
        <w:t xml:space="preserve"> klasické texty světového i českého literárního fondu</w:t>
      </w:r>
      <w:r w:rsidR="008D0A12">
        <w:rPr>
          <w:sz w:val="24"/>
          <w:szCs w:val="24"/>
        </w:rPr>
        <w:t xml:space="preserve"> pro dospělé</w:t>
      </w:r>
      <w:r>
        <w:rPr>
          <w:sz w:val="24"/>
          <w:szCs w:val="24"/>
        </w:rPr>
        <w:t xml:space="preserve">, někdy </w:t>
      </w:r>
      <w:r w:rsidR="00CC1208">
        <w:rPr>
          <w:sz w:val="24"/>
          <w:szCs w:val="24"/>
        </w:rPr>
        <w:t xml:space="preserve">bývají </w:t>
      </w:r>
      <w:r>
        <w:rPr>
          <w:sz w:val="24"/>
          <w:szCs w:val="24"/>
        </w:rPr>
        <w:t>různě upravené pro mladé čtenáře</w:t>
      </w:r>
      <w:r w:rsidR="008D0A12">
        <w:rPr>
          <w:sz w:val="24"/>
          <w:szCs w:val="24"/>
        </w:rPr>
        <w:t xml:space="preserve">  - </w:t>
      </w:r>
      <w:r w:rsidR="00CC1208">
        <w:rPr>
          <w:sz w:val="24"/>
          <w:szCs w:val="24"/>
        </w:rPr>
        <w:t>vynechání</w:t>
      </w:r>
      <w:r w:rsidR="00B6785E">
        <w:rPr>
          <w:sz w:val="24"/>
          <w:szCs w:val="24"/>
        </w:rPr>
        <w:t>m</w:t>
      </w:r>
      <w:r w:rsidR="00FB4558">
        <w:rPr>
          <w:sz w:val="24"/>
          <w:szCs w:val="24"/>
        </w:rPr>
        <w:t xml:space="preserve"> </w:t>
      </w:r>
      <w:r w:rsidR="00CC1208">
        <w:rPr>
          <w:sz w:val="24"/>
          <w:szCs w:val="24"/>
        </w:rPr>
        <w:t>pasáží původního textu apod.)</w:t>
      </w:r>
      <w:r>
        <w:rPr>
          <w:sz w:val="24"/>
          <w:szCs w:val="24"/>
        </w:rPr>
        <w:t>.</w:t>
      </w:r>
    </w:p>
    <w:p w:rsidR="008D0A12" w:rsidRDefault="0061743E" w:rsidP="000C1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</w:t>
      </w:r>
      <w:r w:rsidRPr="00CC1208">
        <w:rPr>
          <w:b/>
          <w:sz w:val="24"/>
          <w:szCs w:val="24"/>
        </w:rPr>
        <w:t>charakteristika literatury pro děti a mládež</w:t>
      </w:r>
      <w:r>
        <w:rPr>
          <w:sz w:val="24"/>
          <w:szCs w:val="24"/>
        </w:rPr>
        <w:t>:</w:t>
      </w:r>
      <w:r w:rsidR="000C1F8C">
        <w:rPr>
          <w:sz w:val="24"/>
          <w:szCs w:val="24"/>
        </w:rPr>
        <w:t xml:space="preserve"> </w:t>
      </w:r>
      <w:r w:rsidR="00C9151F" w:rsidRPr="000C1F8C">
        <w:rPr>
          <w:sz w:val="24"/>
          <w:szCs w:val="24"/>
        </w:rPr>
        <w:t xml:space="preserve">jde o </w:t>
      </w:r>
      <w:r w:rsidRPr="000C1F8C">
        <w:rPr>
          <w:sz w:val="24"/>
          <w:szCs w:val="24"/>
        </w:rPr>
        <w:t>jeden ze subsystémů literární slovesnosti</w:t>
      </w:r>
      <w:r w:rsidR="000C1F8C">
        <w:rPr>
          <w:sz w:val="24"/>
          <w:szCs w:val="24"/>
        </w:rPr>
        <w:t xml:space="preserve">, </w:t>
      </w:r>
      <w:r w:rsidR="00C9151F">
        <w:rPr>
          <w:sz w:val="24"/>
          <w:szCs w:val="24"/>
        </w:rPr>
        <w:t xml:space="preserve">je </w:t>
      </w:r>
      <w:r>
        <w:rPr>
          <w:sz w:val="24"/>
          <w:szCs w:val="24"/>
        </w:rPr>
        <w:t>v příznakovém protikladu k</w:t>
      </w:r>
      <w:r w:rsidR="000C1F8C">
        <w:rPr>
          <w:sz w:val="24"/>
          <w:szCs w:val="24"/>
        </w:rPr>
        <w:t xml:space="preserve"> literatuře pro dospělé čtenáře, </w:t>
      </w:r>
      <w:r w:rsidR="00C9151F">
        <w:rPr>
          <w:sz w:val="24"/>
          <w:szCs w:val="24"/>
        </w:rPr>
        <w:t xml:space="preserve">je </w:t>
      </w:r>
      <w:r>
        <w:rPr>
          <w:sz w:val="24"/>
          <w:szCs w:val="24"/>
        </w:rPr>
        <w:t>součást</w:t>
      </w:r>
      <w:r w:rsidR="00C9151F">
        <w:rPr>
          <w:sz w:val="24"/>
          <w:szCs w:val="24"/>
        </w:rPr>
        <w:t>í</w:t>
      </w:r>
      <w:r w:rsidR="000C1F8C">
        <w:rPr>
          <w:sz w:val="24"/>
          <w:szCs w:val="24"/>
        </w:rPr>
        <w:t xml:space="preserve"> národní literatury, </w:t>
      </w:r>
      <w:r>
        <w:rPr>
          <w:sz w:val="24"/>
          <w:szCs w:val="24"/>
        </w:rPr>
        <w:t>zahrnuje texty umělecky hodnotné i triviální</w:t>
      </w:r>
      <w:r w:rsidR="000C1F8C">
        <w:rPr>
          <w:sz w:val="24"/>
          <w:szCs w:val="24"/>
        </w:rPr>
        <w:t xml:space="preserve">, </w:t>
      </w:r>
      <w:r>
        <w:rPr>
          <w:sz w:val="24"/>
          <w:szCs w:val="24"/>
        </w:rPr>
        <w:t>oslovuje různé věkové kategorie čtená</w:t>
      </w:r>
      <w:r w:rsidR="000C1F8C">
        <w:rPr>
          <w:sz w:val="24"/>
          <w:szCs w:val="24"/>
        </w:rPr>
        <w:t xml:space="preserve">řů (obvykle ve věku 3 – 16 let), </w:t>
      </w:r>
      <w:r>
        <w:rPr>
          <w:sz w:val="24"/>
          <w:szCs w:val="24"/>
        </w:rPr>
        <w:t>stále častěji je patrná významná vazba mezi li</w:t>
      </w:r>
      <w:r w:rsidR="000C1F8C">
        <w:rPr>
          <w:sz w:val="24"/>
          <w:szCs w:val="24"/>
        </w:rPr>
        <w:t xml:space="preserve">terárními texty a různými médii, </w:t>
      </w:r>
      <w:r>
        <w:rPr>
          <w:sz w:val="24"/>
          <w:szCs w:val="24"/>
        </w:rPr>
        <w:t xml:space="preserve">časté jsou </w:t>
      </w:r>
      <w:r w:rsidR="00FB4558">
        <w:rPr>
          <w:sz w:val="24"/>
          <w:szCs w:val="24"/>
        </w:rPr>
        <w:t xml:space="preserve">také </w:t>
      </w:r>
      <w:r>
        <w:rPr>
          <w:sz w:val="24"/>
          <w:szCs w:val="24"/>
        </w:rPr>
        <w:t>různé adaptace a literární úpravy</w:t>
      </w:r>
      <w:r w:rsidR="00FB4558">
        <w:rPr>
          <w:sz w:val="24"/>
          <w:szCs w:val="24"/>
        </w:rPr>
        <w:t xml:space="preserve"> atd</w:t>
      </w:r>
      <w:r>
        <w:rPr>
          <w:sz w:val="24"/>
          <w:szCs w:val="24"/>
        </w:rPr>
        <w:t>.</w:t>
      </w:r>
      <w:r w:rsidR="00FB4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Beletrie pro děti a mládež </w:t>
      </w:r>
      <w:r w:rsidRPr="00CC1208">
        <w:rPr>
          <w:b/>
          <w:sz w:val="24"/>
          <w:szCs w:val="24"/>
        </w:rPr>
        <w:t>je relativně autonomní literární oblastí</w:t>
      </w:r>
      <w:r>
        <w:rPr>
          <w:sz w:val="24"/>
          <w:szCs w:val="24"/>
        </w:rPr>
        <w:t xml:space="preserve">, která má své vlastní </w:t>
      </w:r>
      <w:r w:rsidRPr="00CC1208">
        <w:rPr>
          <w:b/>
          <w:sz w:val="24"/>
          <w:szCs w:val="24"/>
        </w:rPr>
        <w:t>žánrové priority</w:t>
      </w:r>
      <w:r>
        <w:rPr>
          <w:sz w:val="24"/>
          <w:szCs w:val="24"/>
        </w:rPr>
        <w:t xml:space="preserve"> (autorská pohádka, příběh s dětským hrdinou aj.), ale také </w:t>
      </w:r>
      <w:r w:rsidRPr="00CC1208">
        <w:rPr>
          <w:b/>
          <w:sz w:val="24"/>
          <w:szCs w:val="24"/>
        </w:rPr>
        <w:t>specifickou</w:t>
      </w:r>
      <w:r>
        <w:rPr>
          <w:sz w:val="24"/>
          <w:szCs w:val="24"/>
        </w:rPr>
        <w:t xml:space="preserve"> </w:t>
      </w:r>
      <w:r w:rsidRPr="00CC1208">
        <w:rPr>
          <w:b/>
          <w:sz w:val="24"/>
          <w:szCs w:val="24"/>
        </w:rPr>
        <w:t xml:space="preserve">funkčnost </w:t>
      </w:r>
      <w:r>
        <w:rPr>
          <w:sz w:val="24"/>
          <w:szCs w:val="24"/>
        </w:rPr>
        <w:t xml:space="preserve">(například podpora rozvoje motoriky či řečových dovedností u </w:t>
      </w:r>
      <w:r w:rsidR="00FB4558">
        <w:rPr>
          <w:sz w:val="24"/>
          <w:szCs w:val="24"/>
        </w:rPr>
        <w:t xml:space="preserve">malých dětí aj.). Vykazuje </w:t>
      </w:r>
      <w:r w:rsidRPr="00CC1208">
        <w:rPr>
          <w:b/>
          <w:sz w:val="24"/>
          <w:szCs w:val="24"/>
        </w:rPr>
        <w:t>nižší míru nezávislosti na proměnách literárních směrů a norem</w:t>
      </w:r>
      <w:r>
        <w:rPr>
          <w:sz w:val="24"/>
          <w:szCs w:val="24"/>
        </w:rPr>
        <w:t xml:space="preserve">, než literatura pro dospělé, ale lze přitom vysledovat </w:t>
      </w:r>
      <w:r w:rsidRPr="00CC1208">
        <w:rPr>
          <w:b/>
          <w:sz w:val="24"/>
          <w:szCs w:val="24"/>
        </w:rPr>
        <w:t>užší závislost na adresátovi a sociální realitě</w:t>
      </w:r>
      <w:r>
        <w:rPr>
          <w:sz w:val="24"/>
          <w:szCs w:val="24"/>
        </w:rPr>
        <w:t xml:space="preserve">. Určujícími faktory jsou </w:t>
      </w:r>
    </w:p>
    <w:p w:rsidR="008D0A12" w:rsidRDefault="008D0A12" w:rsidP="000C1F8C">
      <w:pPr>
        <w:jc w:val="both"/>
        <w:rPr>
          <w:sz w:val="24"/>
          <w:szCs w:val="24"/>
        </w:rPr>
      </w:pPr>
    </w:p>
    <w:p w:rsidR="00FB4558" w:rsidRDefault="00FB4558" w:rsidP="000C1F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přístupnost</w:t>
      </w:r>
      <w:r w:rsidR="0061743E" w:rsidRPr="00CC1208">
        <w:rPr>
          <w:b/>
          <w:sz w:val="24"/>
          <w:szCs w:val="24"/>
        </w:rPr>
        <w:t xml:space="preserve">, přitažlivost a </w:t>
      </w:r>
      <w:proofErr w:type="spellStart"/>
      <w:r w:rsidR="0061743E" w:rsidRPr="00CC1208">
        <w:rPr>
          <w:b/>
          <w:sz w:val="24"/>
          <w:szCs w:val="24"/>
        </w:rPr>
        <w:t>stimulativn</w:t>
      </w:r>
      <w:r w:rsidR="00D95A08">
        <w:rPr>
          <w:b/>
          <w:sz w:val="24"/>
          <w:szCs w:val="24"/>
        </w:rPr>
        <w:t>ost</w:t>
      </w:r>
      <w:proofErr w:type="spellEnd"/>
      <w:r w:rsidR="0061743E" w:rsidRPr="00CC1208">
        <w:rPr>
          <w:b/>
          <w:sz w:val="24"/>
          <w:szCs w:val="24"/>
        </w:rPr>
        <w:t xml:space="preserve"> </w:t>
      </w:r>
      <w:r w:rsidRPr="00FB4558">
        <w:rPr>
          <w:sz w:val="24"/>
          <w:szCs w:val="24"/>
        </w:rPr>
        <w:t xml:space="preserve">textu </w:t>
      </w:r>
      <w:r w:rsidR="0061743E" w:rsidRPr="00FB4558">
        <w:rPr>
          <w:sz w:val="24"/>
          <w:szCs w:val="24"/>
        </w:rPr>
        <w:t>pro příjemce</w:t>
      </w:r>
      <w:r w:rsidR="0061743E">
        <w:rPr>
          <w:sz w:val="24"/>
          <w:szCs w:val="24"/>
        </w:rPr>
        <w:t xml:space="preserve"> nižších věkových kategorií. Což však zcela nevylučuje jako čtenáře ani dospělé příjemce (kniha Malý princ aj.).</w:t>
      </w:r>
      <w:r w:rsidR="008D0A12">
        <w:rPr>
          <w:sz w:val="24"/>
          <w:szCs w:val="24"/>
        </w:rPr>
        <w:t xml:space="preserve"> </w:t>
      </w:r>
      <w:r w:rsidR="00D95A08">
        <w:rPr>
          <w:sz w:val="24"/>
          <w:szCs w:val="24"/>
        </w:rPr>
        <w:t xml:space="preserve">Výběr beletristických textů </w:t>
      </w:r>
      <w:r>
        <w:rPr>
          <w:sz w:val="24"/>
          <w:szCs w:val="24"/>
        </w:rPr>
        <w:t>(</w:t>
      </w:r>
      <w:r w:rsidR="00D95A08">
        <w:rPr>
          <w:sz w:val="24"/>
          <w:szCs w:val="24"/>
        </w:rPr>
        <w:t>i forem a metod práce s</w:t>
      </w:r>
      <w:r>
        <w:rPr>
          <w:sz w:val="24"/>
          <w:szCs w:val="24"/>
        </w:rPr>
        <w:t> </w:t>
      </w:r>
      <w:r w:rsidR="00D95A08">
        <w:rPr>
          <w:sz w:val="24"/>
          <w:szCs w:val="24"/>
        </w:rPr>
        <w:t>nimi</w:t>
      </w:r>
      <w:r>
        <w:rPr>
          <w:sz w:val="24"/>
          <w:szCs w:val="24"/>
        </w:rPr>
        <w:t>)</w:t>
      </w:r>
      <w:r w:rsidR="00D95A08">
        <w:rPr>
          <w:sz w:val="24"/>
          <w:szCs w:val="24"/>
        </w:rPr>
        <w:t xml:space="preserve"> je věcí </w:t>
      </w:r>
      <w:r w:rsidR="00D95A08" w:rsidRPr="00EB1220">
        <w:rPr>
          <w:b/>
          <w:sz w:val="24"/>
          <w:szCs w:val="24"/>
        </w:rPr>
        <w:t>profesní kompetence učitele</w:t>
      </w:r>
      <w:r w:rsidR="00D95A08">
        <w:rPr>
          <w:sz w:val="24"/>
          <w:szCs w:val="24"/>
        </w:rPr>
        <w:t>, zvláště v případě učitelů mateřského jazyka.</w:t>
      </w:r>
      <w:r>
        <w:rPr>
          <w:sz w:val="24"/>
          <w:szCs w:val="24"/>
        </w:rPr>
        <w:t xml:space="preserve"> V oblasti výchovy a vzdělávání má své nezastupitelné místo.</w:t>
      </w:r>
      <w:r w:rsidR="00D95A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Při výběru knih je vhodné </w:t>
      </w:r>
      <w:r w:rsidRPr="00420549">
        <w:rPr>
          <w:b/>
          <w:sz w:val="24"/>
          <w:szCs w:val="24"/>
        </w:rPr>
        <w:t>vzít v úvahu některé zásady</w:t>
      </w:r>
      <w:r>
        <w:rPr>
          <w:sz w:val="24"/>
          <w:szCs w:val="24"/>
        </w:rPr>
        <w:t xml:space="preserve">, poznatky a zkušenosti: respektovat zájmy, názory a věk recipientů, knihy nabízet, ale nevnucovat, navrhovat pestrý okruh textů, knihy představit, doporučit a podle možnosti fyzicky ukázat, respektovat právo knihu nedočíst, o četbě hovořit, diskutovat, kriticky hodnotit a formulovat závěry, respektovat jiné názory atd. Přínosné je rozvíjení čtenářských klubů a dílen, navštěvovat knihovny, seznamovat čtenáře s literárními cenami, projekty a soutěžemi.   </w:t>
      </w:r>
    </w:p>
    <w:p w:rsidR="00EB1220" w:rsidRDefault="00D95A08" w:rsidP="000C1F8C">
      <w:pPr>
        <w:jc w:val="both"/>
        <w:rPr>
          <w:sz w:val="24"/>
          <w:szCs w:val="24"/>
        </w:rPr>
      </w:pPr>
      <w:r w:rsidRPr="00EB1220">
        <w:rPr>
          <w:b/>
          <w:sz w:val="24"/>
          <w:szCs w:val="24"/>
        </w:rPr>
        <w:t xml:space="preserve">Význam </w:t>
      </w:r>
      <w:r w:rsidR="00E237F0" w:rsidRPr="00EB1220">
        <w:rPr>
          <w:b/>
          <w:sz w:val="24"/>
          <w:szCs w:val="24"/>
        </w:rPr>
        <w:t xml:space="preserve">a přínos </w:t>
      </w:r>
      <w:r w:rsidRPr="00EB1220">
        <w:rPr>
          <w:b/>
          <w:sz w:val="24"/>
          <w:szCs w:val="24"/>
        </w:rPr>
        <w:t>práce s beletristickým textem</w:t>
      </w:r>
      <w:r w:rsidR="00E237F0">
        <w:rPr>
          <w:sz w:val="24"/>
          <w:szCs w:val="24"/>
        </w:rPr>
        <w:t>:</w:t>
      </w:r>
      <w:r w:rsidR="000C1F8C">
        <w:rPr>
          <w:sz w:val="24"/>
          <w:szCs w:val="24"/>
        </w:rPr>
        <w:t xml:space="preserve"> </w:t>
      </w:r>
      <w:r w:rsidR="00EB1220" w:rsidRPr="000C1F8C">
        <w:rPr>
          <w:sz w:val="24"/>
          <w:szCs w:val="24"/>
        </w:rPr>
        <w:t>poznávání s</w:t>
      </w:r>
      <w:r w:rsidR="000C1F8C" w:rsidRPr="000C1F8C">
        <w:rPr>
          <w:sz w:val="24"/>
          <w:szCs w:val="24"/>
        </w:rPr>
        <w:t xml:space="preserve">věta prostřednictvím literatury, </w:t>
      </w:r>
      <w:r w:rsidR="000C1F8C">
        <w:rPr>
          <w:sz w:val="24"/>
          <w:szCs w:val="24"/>
        </w:rPr>
        <w:t xml:space="preserve">probouzení zvídavosti, </w:t>
      </w:r>
      <w:r w:rsidR="00EB1220">
        <w:rPr>
          <w:sz w:val="24"/>
          <w:szCs w:val="24"/>
        </w:rPr>
        <w:t>nahlížení do jiných světů, životů a pocitů</w:t>
      </w:r>
      <w:r w:rsidR="000C1F8C">
        <w:rPr>
          <w:sz w:val="24"/>
          <w:szCs w:val="24"/>
        </w:rPr>
        <w:t xml:space="preserve">, </w:t>
      </w:r>
      <w:r w:rsidR="00EB1220">
        <w:rPr>
          <w:sz w:val="24"/>
          <w:szCs w:val="24"/>
        </w:rPr>
        <w:t>formulace vlastních názorů, respektive jej</w:t>
      </w:r>
      <w:r w:rsidR="000C1F8C">
        <w:rPr>
          <w:sz w:val="24"/>
          <w:szCs w:val="24"/>
        </w:rPr>
        <w:t xml:space="preserve">ich konfrontace s názory jiných, </w:t>
      </w:r>
      <w:r w:rsidR="00E237F0">
        <w:rPr>
          <w:sz w:val="24"/>
          <w:szCs w:val="24"/>
        </w:rPr>
        <w:t>r</w:t>
      </w:r>
      <w:r w:rsidR="000C1F8C">
        <w:rPr>
          <w:sz w:val="24"/>
          <w:szCs w:val="24"/>
        </w:rPr>
        <w:t xml:space="preserve">ozvíjení čtenářských dovedností, </w:t>
      </w:r>
      <w:r w:rsidR="00E237F0">
        <w:rPr>
          <w:sz w:val="24"/>
          <w:szCs w:val="24"/>
        </w:rPr>
        <w:t xml:space="preserve">zvyšování úrovně </w:t>
      </w:r>
      <w:r w:rsidR="000C1F8C">
        <w:rPr>
          <w:sz w:val="24"/>
          <w:szCs w:val="24"/>
        </w:rPr>
        <w:t xml:space="preserve">a kvality čtenářské gramotnosti, </w:t>
      </w:r>
      <w:r w:rsidR="00E237F0">
        <w:rPr>
          <w:sz w:val="24"/>
          <w:szCs w:val="24"/>
        </w:rPr>
        <w:t>obohacení čtenáře o nové prožitky</w:t>
      </w:r>
      <w:r w:rsidR="000C1F8C">
        <w:rPr>
          <w:sz w:val="24"/>
          <w:szCs w:val="24"/>
        </w:rPr>
        <w:t xml:space="preserve">, rozvíjení estetického cítění, </w:t>
      </w:r>
      <w:r w:rsidR="00E237F0">
        <w:rPr>
          <w:sz w:val="24"/>
          <w:szCs w:val="24"/>
        </w:rPr>
        <w:t>rozv</w:t>
      </w:r>
      <w:r w:rsidR="000C1F8C">
        <w:rPr>
          <w:sz w:val="24"/>
          <w:szCs w:val="24"/>
        </w:rPr>
        <w:t xml:space="preserve">íjení fantazie a představivosti, </w:t>
      </w:r>
      <w:r w:rsidR="00E237F0">
        <w:rPr>
          <w:sz w:val="24"/>
          <w:szCs w:val="24"/>
        </w:rPr>
        <w:t>obohacování slovní zásoby</w:t>
      </w:r>
      <w:r w:rsidR="00EB1220">
        <w:rPr>
          <w:sz w:val="24"/>
          <w:szCs w:val="24"/>
        </w:rPr>
        <w:t xml:space="preserve"> a stylistických dovedností</w:t>
      </w:r>
      <w:r w:rsidR="000C1F8C">
        <w:rPr>
          <w:sz w:val="24"/>
          <w:szCs w:val="24"/>
        </w:rPr>
        <w:t xml:space="preserve">, </w:t>
      </w:r>
      <w:r w:rsidR="00E237F0">
        <w:rPr>
          <w:sz w:val="24"/>
          <w:szCs w:val="24"/>
        </w:rPr>
        <w:t>získávání nových poznatků</w:t>
      </w:r>
      <w:r w:rsidR="000C1F8C">
        <w:rPr>
          <w:sz w:val="24"/>
          <w:szCs w:val="24"/>
        </w:rPr>
        <w:t xml:space="preserve">, </w:t>
      </w:r>
      <w:r w:rsidR="00EB1220">
        <w:rPr>
          <w:sz w:val="24"/>
          <w:szCs w:val="24"/>
        </w:rPr>
        <w:t>vliv na formování názorů a postojů aj.</w:t>
      </w:r>
    </w:p>
    <w:p w:rsidR="00054495" w:rsidRPr="008D0A12" w:rsidRDefault="00AB4695" w:rsidP="008D0A12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 w:rsidRPr="008D0A12">
        <w:rPr>
          <w:b/>
          <w:sz w:val="24"/>
          <w:szCs w:val="24"/>
          <w:u w:val="single"/>
        </w:rPr>
        <w:t>Beletrie a</w:t>
      </w:r>
      <w:r w:rsidR="00054495" w:rsidRPr="008D0A12">
        <w:rPr>
          <w:b/>
          <w:sz w:val="24"/>
          <w:szCs w:val="24"/>
          <w:u w:val="single"/>
        </w:rPr>
        <w:t xml:space="preserve"> její uplatnění v osobnostní a sociální výchově</w:t>
      </w:r>
      <w:r w:rsidR="00F03514" w:rsidRPr="008D0A12">
        <w:rPr>
          <w:b/>
          <w:sz w:val="24"/>
          <w:szCs w:val="24"/>
          <w:u w:val="single"/>
        </w:rPr>
        <w:t xml:space="preserve"> v kontextu rozvíjení čtenářské gramotnosti</w:t>
      </w:r>
    </w:p>
    <w:p w:rsidR="004B0701" w:rsidRDefault="00CC1208" w:rsidP="00BF4599">
      <w:pPr>
        <w:jc w:val="both"/>
        <w:rPr>
          <w:sz w:val="24"/>
          <w:szCs w:val="24"/>
        </w:rPr>
      </w:pPr>
      <w:r>
        <w:rPr>
          <w:sz w:val="24"/>
          <w:szCs w:val="24"/>
        </w:rPr>
        <w:t>Beletrie a práce s beletristickými texty může být velmi dobře využita v </w:t>
      </w:r>
      <w:r w:rsidRPr="00AB4695">
        <w:rPr>
          <w:sz w:val="24"/>
          <w:szCs w:val="24"/>
        </w:rPr>
        <w:t xml:space="preserve">kontextu </w:t>
      </w:r>
      <w:r w:rsidR="008F3731" w:rsidRPr="00F03514">
        <w:rPr>
          <w:b/>
          <w:sz w:val="24"/>
          <w:szCs w:val="24"/>
        </w:rPr>
        <w:t>utváření hodnotového systému a výchovy</w:t>
      </w:r>
      <w:r w:rsidR="00BF4599" w:rsidRPr="00F03514">
        <w:rPr>
          <w:b/>
          <w:sz w:val="24"/>
          <w:szCs w:val="24"/>
        </w:rPr>
        <w:t xml:space="preserve"> dětí a mládeže k</w:t>
      </w:r>
      <w:r w:rsidR="008F3731" w:rsidRPr="00F03514">
        <w:rPr>
          <w:b/>
          <w:sz w:val="24"/>
          <w:szCs w:val="24"/>
        </w:rPr>
        <w:t> </w:t>
      </w:r>
      <w:r w:rsidR="00BF4599" w:rsidRPr="00F03514">
        <w:rPr>
          <w:b/>
          <w:sz w:val="24"/>
          <w:szCs w:val="24"/>
        </w:rPr>
        <w:t>hodnotám</w:t>
      </w:r>
      <w:r w:rsidR="008F3731" w:rsidRPr="00AB4695">
        <w:rPr>
          <w:sz w:val="24"/>
          <w:szCs w:val="24"/>
        </w:rPr>
        <w:t xml:space="preserve">. </w:t>
      </w:r>
      <w:r w:rsidR="00BF4599" w:rsidRPr="00CC1208">
        <w:rPr>
          <w:sz w:val="24"/>
          <w:szCs w:val="24"/>
        </w:rPr>
        <w:t xml:space="preserve">Jak upozorňuje řada filozofů a sociologů, dnešní postindustriální společnost se nachází v krizi odrážející se v proměně hodnot, jež jsou pro ni důležité.  Současná společnost </w:t>
      </w:r>
      <w:r w:rsidR="008F3731">
        <w:rPr>
          <w:sz w:val="24"/>
          <w:szCs w:val="24"/>
        </w:rPr>
        <w:t>se</w:t>
      </w:r>
      <w:r w:rsidR="00EB1220">
        <w:rPr>
          <w:sz w:val="24"/>
          <w:szCs w:val="24"/>
        </w:rPr>
        <w:t xml:space="preserve"> častěji </w:t>
      </w:r>
      <w:r w:rsidR="008F3731">
        <w:rPr>
          <w:sz w:val="24"/>
          <w:szCs w:val="24"/>
        </w:rPr>
        <w:t xml:space="preserve">atomizuje, </w:t>
      </w:r>
      <w:r w:rsidR="00BF4599" w:rsidRPr="00CC1208">
        <w:rPr>
          <w:sz w:val="24"/>
          <w:szCs w:val="24"/>
        </w:rPr>
        <w:t xml:space="preserve">rychlé životní tempo, společenský tlak a pocit chaosu vedou </w:t>
      </w:r>
      <w:r w:rsidR="00054495">
        <w:rPr>
          <w:sz w:val="24"/>
          <w:szCs w:val="24"/>
        </w:rPr>
        <w:t xml:space="preserve">stále častěji </w:t>
      </w:r>
      <w:r w:rsidR="00BF4599" w:rsidRPr="00CC1208">
        <w:rPr>
          <w:sz w:val="24"/>
          <w:szCs w:val="24"/>
        </w:rPr>
        <w:t xml:space="preserve">k narušení mezilidských </w:t>
      </w:r>
      <w:r w:rsidR="00054495">
        <w:rPr>
          <w:sz w:val="24"/>
          <w:szCs w:val="24"/>
        </w:rPr>
        <w:t>vazeb. Ve společenském i privátním</w:t>
      </w:r>
      <w:r w:rsidR="00BF4599" w:rsidRPr="00CC1208">
        <w:rPr>
          <w:sz w:val="24"/>
          <w:szCs w:val="24"/>
        </w:rPr>
        <w:t xml:space="preserve"> životě dochází k rozvolňování a zpochybňování tradičních hodnot, které je doprovázeno komercionalizací kultury</w:t>
      </w:r>
      <w:r w:rsidR="00054495">
        <w:rPr>
          <w:sz w:val="24"/>
          <w:szCs w:val="24"/>
        </w:rPr>
        <w:t xml:space="preserve"> a dalšími fenomény</w:t>
      </w:r>
      <w:r w:rsidR="00905E80">
        <w:rPr>
          <w:sz w:val="24"/>
          <w:szCs w:val="24"/>
        </w:rPr>
        <w:t>.</w:t>
      </w:r>
      <w:r w:rsidR="00BF4599" w:rsidRPr="00CC1208">
        <w:rPr>
          <w:sz w:val="24"/>
          <w:szCs w:val="24"/>
        </w:rPr>
        <w:t xml:space="preserve"> </w:t>
      </w:r>
      <w:r w:rsidR="00054495">
        <w:rPr>
          <w:sz w:val="24"/>
          <w:szCs w:val="24"/>
        </w:rPr>
        <w:t>Jedním z v</w:t>
      </w:r>
      <w:r w:rsidR="00BF4599" w:rsidRPr="00CC1208">
        <w:rPr>
          <w:sz w:val="24"/>
          <w:szCs w:val="24"/>
        </w:rPr>
        <w:t>ýchodis</w:t>
      </w:r>
      <w:r w:rsidR="00054495">
        <w:rPr>
          <w:sz w:val="24"/>
          <w:szCs w:val="24"/>
        </w:rPr>
        <w:t>ek</w:t>
      </w:r>
      <w:r w:rsidR="00BF4599" w:rsidRPr="00CC1208">
        <w:rPr>
          <w:sz w:val="24"/>
          <w:szCs w:val="24"/>
        </w:rPr>
        <w:t xml:space="preserve"> z tohoto stavu je </w:t>
      </w:r>
      <w:r w:rsidR="00BF4599" w:rsidRPr="00F03514">
        <w:rPr>
          <w:b/>
          <w:sz w:val="24"/>
          <w:szCs w:val="24"/>
        </w:rPr>
        <w:t>zauj</w:t>
      </w:r>
      <w:r w:rsidR="00054495" w:rsidRPr="00F03514">
        <w:rPr>
          <w:b/>
          <w:sz w:val="24"/>
          <w:szCs w:val="24"/>
        </w:rPr>
        <w:t>etí</w:t>
      </w:r>
      <w:r w:rsidR="00BF4599" w:rsidRPr="00F03514">
        <w:rPr>
          <w:b/>
          <w:sz w:val="24"/>
          <w:szCs w:val="24"/>
        </w:rPr>
        <w:t xml:space="preserve"> kritick</w:t>
      </w:r>
      <w:r w:rsidR="00054495" w:rsidRPr="00F03514">
        <w:rPr>
          <w:b/>
          <w:sz w:val="24"/>
          <w:szCs w:val="24"/>
        </w:rPr>
        <w:t>ého</w:t>
      </w:r>
      <w:r w:rsidR="00BF4599" w:rsidRPr="00F03514">
        <w:rPr>
          <w:b/>
          <w:sz w:val="24"/>
          <w:szCs w:val="24"/>
        </w:rPr>
        <w:t xml:space="preserve"> hodnotov</w:t>
      </w:r>
      <w:r w:rsidR="00054495" w:rsidRPr="00F03514">
        <w:rPr>
          <w:b/>
          <w:sz w:val="24"/>
          <w:szCs w:val="24"/>
        </w:rPr>
        <w:t>ého</w:t>
      </w:r>
      <w:r w:rsidR="00BF4599" w:rsidRPr="00F03514">
        <w:rPr>
          <w:b/>
          <w:sz w:val="24"/>
          <w:szCs w:val="24"/>
        </w:rPr>
        <w:t xml:space="preserve"> přístup</w:t>
      </w:r>
      <w:r w:rsidR="00054495" w:rsidRPr="00F03514">
        <w:rPr>
          <w:b/>
          <w:sz w:val="24"/>
          <w:szCs w:val="24"/>
        </w:rPr>
        <w:t>u</w:t>
      </w:r>
      <w:r w:rsidR="00BF4599" w:rsidRPr="00CC1208">
        <w:rPr>
          <w:sz w:val="24"/>
          <w:szCs w:val="24"/>
        </w:rPr>
        <w:t xml:space="preserve"> ke skuteč</w:t>
      </w:r>
      <w:r w:rsidR="00F03514">
        <w:rPr>
          <w:sz w:val="24"/>
          <w:szCs w:val="24"/>
        </w:rPr>
        <w:t>nosti světa i výchovy. Takový</w:t>
      </w:r>
      <w:r w:rsidR="00BF4599" w:rsidRPr="00CC1208">
        <w:rPr>
          <w:sz w:val="24"/>
          <w:szCs w:val="24"/>
        </w:rPr>
        <w:t xml:space="preserve"> přístup ukazuje nové</w:t>
      </w:r>
      <w:r w:rsidR="008F3731">
        <w:rPr>
          <w:sz w:val="24"/>
          <w:szCs w:val="24"/>
        </w:rPr>
        <w:t xml:space="preserve"> priority, vede k odpovědnosti </w:t>
      </w:r>
      <w:r w:rsidR="00BF4599" w:rsidRPr="00CC1208">
        <w:rPr>
          <w:sz w:val="24"/>
          <w:szCs w:val="24"/>
        </w:rPr>
        <w:t xml:space="preserve">při výběru mezi hodnotami, učí kulturně hodnotit, probouzí smysl pro náročnější hodnoty, působí na osobnost skutečnými hodnotami, respektuje kontinuitu hodnot lidské kultury, ukazuje i </w:t>
      </w:r>
      <w:r w:rsidR="00BF4599" w:rsidRPr="00F03514">
        <w:rPr>
          <w:b/>
          <w:sz w:val="24"/>
          <w:szCs w:val="24"/>
        </w:rPr>
        <w:t>učení a poznání jeho hodnoty</w:t>
      </w:r>
      <w:r w:rsidR="004B0701">
        <w:rPr>
          <w:sz w:val="24"/>
          <w:szCs w:val="24"/>
        </w:rPr>
        <w:t>. U</w:t>
      </w:r>
      <w:r w:rsidR="00BF4599" w:rsidRPr="00CC1208">
        <w:rPr>
          <w:sz w:val="24"/>
          <w:szCs w:val="24"/>
        </w:rPr>
        <w:t>siluje</w:t>
      </w:r>
      <w:r w:rsidR="004B0701">
        <w:rPr>
          <w:sz w:val="24"/>
          <w:szCs w:val="24"/>
        </w:rPr>
        <w:t xml:space="preserve"> o to</w:t>
      </w:r>
      <w:r w:rsidR="00BF4599" w:rsidRPr="00CC1208">
        <w:rPr>
          <w:sz w:val="24"/>
          <w:szCs w:val="24"/>
        </w:rPr>
        <w:t>, aby se osobnost s pravými hodnotami identifikovala, aby je pro</w:t>
      </w:r>
      <w:r w:rsidR="004B0701">
        <w:rPr>
          <w:sz w:val="24"/>
          <w:szCs w:val="24"/>
        </w:rPr>
        <w:t xml:space="preserve"> sebe objevila, </w:t>
      </w:r>
      <w:r w:rsidR="00BF4599" w:rsidRPr="00CC1208">
        <w:rPr>
          <w:sz w:val="24"/>
          <w:szCs w:val="24"/>
        </w:rPr>
        <w:t>utvořila a interiorizovala, a jako svůj příspěvek k zachování a zdokona</w:t>
      </w:r>
      <w:r w:rsidR="00054495">
        <w:rPr>
          <w:sz w:val="24"/>
          <w:szCs w:val="24"/>
        </w:rPr>
        <w:t>lení světa zase objektivizovala (</w:t>
      </w:r>
      <w:proofErr w:type="spellStart"/>
      <w:r w:rsidR="00BF4599" w:rsidRPr="00CC1208">
        <w:rPr>
          <w:sz w:val="24"/>
          <w:szCs w:val="24"/>
        </w:rPr>
        <w:t>exteriorizovala</w:t>
      </w:r>
      <w:proofErr w:type="spellEnd"/>
      <w:r w:rsidR="00054495">
        <w:rPr>
          <w:sz w:val="24"/>
          <w:szCs w:val="24"/>
        </w:rPr>
        <w:t>)</w:t>
      </w:r>
      <w:r w:rsidR="004B0701">
        <w:rPr>
          <w:sz w:val="24"/>
          <w:szCs w:val="24"/>
        </w:rPr>
        <w:t>. V</w:t>
      </w:r>
      <w:r w:rsidR="00BF4599" w:rsidRPr="00CC1208">
        <w:rPr>
          <w:sz w:val="24"/>
          <w:szCs w:val="24"/>
        </w:rPr>
        <w:t xml:space="preserve">ýchova k </w:t>
      </w:r>
      <w:r w:rsidR="00054495">
        <w:rPr>
          <w:sz w:val="24"/>
          <w:szCs w:val="24"/>
        </w:rPr>
        <w:t>hodnotám je proto</w:t>
      </w:r>
      <w:r w:rsidR="00BF4599" w:rsidRPr="00CC1208">
        <w:rPr>
          <w:sz w:val="24"/>
          <w:szCs w:val="24"/>
        </w:rPr>
        <w:t xml:space="preserve"> </w:t>
      </w:r>
      <w:r w:rsidR="00054495">
        <w:rPr>
          <w:sz w:val="24"/>
          <w:szCs w:val="24"/>
        </w:rPr>
        <w:t xml:space="preserve">významnou </w:t>
      </w:r>
      <w:r w:rsidR="00BF4599" w:rsidRPr="00CC1208">
        <w:rPr>
          <w:sz w:val="24"/>
          <w:szCs w:val="24"/>
        </w:rPr>
        <w:t>součást</w:t>
      </w:r>
      <w:r w:rsidR="008F3731">
        <w:rPr>
          <w:sz w:val="24"/>
          <w:szCs w:val="24"/>
        </w:rPr>
        <w:t>í</w:t>
      </w:r>
      <w:r w:rsidR="00BF4599" w:rsidRPr="00CC1208">
        <w:rPr>
          <w:sz w:val="24"/>
          <w:szCs w:val="24"/>
        </w:rPr>
        <w:t xml:space="preserve"> </w:t>
      </w:r>
      <w:r w:rsidR="00BF4599" w:rsidRPr="00905E80">
        <w:rPr>
          <w:b/>
          <w:sz w:val="24"/>
          <w:szCs w:val="24"/>
        </w:rPr>
        <w:t>osobnostní a sociální výchovy</w:t>
      </w:r>
      <w:r w:rsidR="00905E80">
        <w:rPr>
          <w:b/>
          <w:sz w:val="24"/>
          <w:szCs w:val="24"/>
        </w:rPr>
        <w:t xml:space="preserve">. </w:t>
      </w:r>
    </w:p>
    <w:p w:rsidR="008D0A12" w:rsidRDefault="00054495" w:rsidP="00BF459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Je zřejmé, že ž</w:t>
      </w:r>
      <w:r w:rsidR="00BF4599" w:rsidRPr="008F3731">
        <w:rPr>
          <w:sz w:val="24"/>
          <w:szCs w:val="24"/>
        </w:rPr>
        <w:t xml:space="preserve">ijeme ve velmi diferencovaném, komplikovaném a rychle se transformujícím světě. Probíhající změny se výrazně dotýkají také životních podmínek současných dětí a </w:t>
      </w:r>
    </w:p>
    <w:p w:rsidR="008D0A12" w:rsidRDefault="008D0A12" w:rsidP="00BF4599">
      <w:pPr>
        <w:jc w:val="both"/>
        <w:rPr>
          <w:sz w:val="24"/>
          <w:szCs w:val="24"/>
        </w:rPr>
      </w:pPr>
    </w:p>
    <w:p w:rsidR="008D0A12" w:rsidRDefault="00BF4599" w:rsidP="00BF4599">
      <w:pPr>
        <w:jc w:val="both"/>
        <w:rPr>
          <w:sz w:val="24"/>
          <w:szCs w:val="24"/>
        </w:rPr>
      </w:pPr>
      <w:r w:rsidRPr="008F3731">
        <w:rPr>
          <w:sz w:val="24"/>
          <w:szCs w:val="24"/>
        </w:rPr>
        <w:t>mládeže</w:t>
      </w:r>
      <w:r w:rsidR="004B0701">
        <w:rPr>
          <w:sz w:val="24"/>
          <w:szCs w:val="24"/>
        </w:rPr>
        <w:t>, což vnímáme i v</w:t>
      </w:r>
      <w:r w:rsidRPr="008F3731">
        <w:rPr>
          <w:sz w:val="24"/>
          <w:szCs w:val="24"/>
        </w:rPr>
        <w:t xml:space="preserve"> roli rodičů, učitelů </w:t>
      </w:r>
      <w:r w:rsidR="004B0701">
        <w:rPr>
          <w:sz w:val="24"/>
          <w:szCs w:val="24"/>
        </w:rPr>
        <w:t>č</w:t>
      </w:r>
      <w:r w:rsidRPr="008F3731">
        <w:rPr>
          <w:sz w:val="24"/>
          <w:szCs w:val="24"/>
        </w:rPr>
        <w:t>i jinak zainteresovaných osob</w:t>
      </w:r>
      <w:r w:rsidR="004B0701">
        <w:rPr>
          <w:sz w:val="24"/>
          <w:szCs w:val="24"/>
        </w:rPr>
        <w:t xml:space="preserve">. </w:t>
      </w:r>
      <w:r w:rsidRPr="00AE2F24">
        <w:rPr>
          <w:sz w:val="24"/>
          <w:szCs w:val="24"/>
        </w:rPr>
        <w:t>Jednou z klíčových komponent vývoje dětské osobnosti je schopnost naučit se rozlišovat a posuzovat, co je dobré, správné, spravedlivé, a naopak, co je zlé, nespravedlivé, špatné. Zájem o posíle</w:t>
      </w:r>
      <w:r w:rsidRPr="004B0701">
        <w:rPr>
          <w:sz w:val="24"/>
          <w:szCs w:val="24"/>
        </w:rPr>
        <w:t>ní</w:t>
      </w:r>
      <w:r w:rsidRPr="00AE2F24">
        <w:rPr>
          <w:sz w:val="24"/>
          <w:szCs w:val="24"/>
        </w:rPr>
        <w:t xml:space="preserve"> mravní výchovy je v posledních letech patrný i v českém školském systému. Svědčí o tom nejen skutečnost, že v Rámcovém vzdělávacím programu pro základní vzdělávání </w:t>
      </w:r>
      <w:r w:rsidR="004B0701">
        <w:rPr>
          <w:sz w:val="24"/>
          <w:szCs w:val="24"/>
        </w:rPr>
        <w:t>(RVP ZV)</w:t>
      </w:r>
      <w:r w:rsidRPr="00AE2F24">
        <w:rPr>
          <w:sz w:val="24"/>
          <w:szCs w:val="24"/>
        </w:rPr>
        <w:t xml:space="preserve"> je jedním z průřezových témat Osobnostní a sociální výchova. Snaha o posílení mravní výchovy žáků se rovněž odrazila v tom, že od školního roku 2010/2011 byla do R</w:t>
      </w:r>
      <w:r w:rsidR="004B0701">
        <w:rPr>
          <w:sz w:val="24"/>
          <w:szCs w:val="24"/>
        </w:rPr>
        <w:t>VP ZV</w:t>
      </w:r>
      <w:r w:rsidRPr="00AE2F24">
        <w:rPr>
          <w:sz w:val="24"/>
          <w:szCs w:val="24"/>
        </w:rPr>
        <w:t xml:space="preserve"> začleněna jako doplňující vzdělávací obor </w:t>
      </w:r>
      <w:r w:rsidRPr="00054495">
        <w:rPr>
          <w:b/>
          <w:sz w:val="24"/>
          <w:szCs w:val="24"/>
        </w:rPr>
        <w:t>etická výchova</w:t>
      </w:r>
      <w:r w:rsidRPr="00AE2F24">
        <w:rPr>
          <w:sz w:val="24"/>
          <w:szCs w:val="24"/>
        </w:rPr>
        <w:t>. Jejím cílem je vést žáky k navázání a udržování uspokojivých sociálních vztahů, k vytvoření si pravdivé představy o sobě samém, k tvořivému řešení každod</w:t>
      </w:r>
      <w:r w:rsidR="00F03514">
        <w:rPr>
          <w:sz w:val="24"/>
          <w:szCs w:val="24"/>
        </w:rPr>
        <w:t xml:space="preserve">enních problémů, k formulaci </w:t>
      </w:r>
      <w:r w:rsidRPr="00AE2F24">
        <w:rPr>
          <w:sz w:val="24"/>
          <w:szCs w:val="24"/>
        </w:rPr>
        <w:t>názorů a postojů na základě vlastního úsudku s využitím poznatků z diskuze s druhými, ke kritickému vnímání vlivu vzorů při vytváření vlastního světonázoru, k pochopení základních environmentálních a ekologických problémů a souvislostí moderního světa. U žáků rozvíjí takové sociální dovednosti, které jsou zaměřeny nejen na vlastní prospěch, ale také na prospěch jiných lidí a celé společnosti, na samostatné pozorování s následným kritickým posouzením a vyvozením závěrů pro praktický život</w:t>
      </w:r>
      <w:r w:rsidR="004B0701">
        <w:rPr>
          <w:sz w:val="24"/>
          <w:szCs w:val="24"/>
        </w:rPr>
        <w:t xml:space="preserve">., pro </w:t>
      </w:r>
      <w:r w:rsidRPr="00AE2F24">
        <w:rPr>
          <w:sz w:val="24"/>
          <w:szCs w:val="24"/>
        </w:rPr>
        <w:t>řešení problémů, správné způsoby komunikace, respekt k hodnotám, názorům a přesvědčení jiných lidí</w:t>
      </w:r>
      <w:r w:rsidR="004B0701">
        <w:rPr>
          <w:sz w:val="24"/>
          <w:szCs w:val="24"/>
        </w:rPr>
        <w:t xml:space="preserve"> a</w:t>
      </w:r>
      <w:r w:rsidRPr="00AE2F24">
        <w:rPr>
          <w:sz w:val="24"/>
          <w:szCs w:val="24"/>
        </w:rPr>
        <w:t xml:space="preserve"> schopnost účinné spolupráce. Větší pozornost věnovaná etické výchově a celému komplexu návazných otázek vede i k obnovenému zájmu o </w:t>
      </w:r>
      <w:r w:rsidRPr="00F03514">
        <w:rPr>
          <w:b/>
          <w:sz w:val="24"/>
          <w:szCs w:val="24"/>
        </w:rPr>
        <w:t>zkoumání axiologického systému v životě dnešních dětí a mládeže</w:t>
      </w:r>
      <w:r w:rsidRPr="00AE2F24">
        <w:rPr>
          <w:sz w:val="24"/>
          <w:szCs w:val="24"/>
        </w:rPr>
        <w:t xml:space="preserve">. </w:t>
      </w:r>
      <w:r w:rsidR="008D0A12">
        <w:rPr>
          <w:sz w:val="24"/>
          <w:szCs w:val="24"/>
        </w:rPr>
        <w:t xml:space="preserve"> </w:t>
      </w:r>
      <w:r w:rsidRPr="00F03514">
        <w:rPr>
          <w:b/>
          <w:sz w:val="24"/>
          <w:szCs w:val="24"/>
        </w:rPr>
        <w:t xml:space="preserve">Výchova a vzdělávání </w:t>
      </w:r>
      <w:r w:rsidRPr="00AE2F24">
        <w:rPr>
          <w:sz w:val="24"/>
          <w:szCs w:val="24"/>
        </w:rPr>
        <w:t xml:space="preserve">umožňují pochopit současnost a její průvodní jevy, napomáhají zorientovat se a najít si vlastní cestu, uplatnit osobnostní potenciál a žít plnohodnotný život. Jako proces podílející se na formování osobnosti spoluvytváří celou společnost. </w:t>
      </w:r>
      <w:r w:rsidRPr="00D26AA6">
        <w:rPr>
          <w:sz w:val="24"/>
          <w:szCs w:val="24"/>
        </w:rPr>
        <w:t>Všeobecný či širší konsensus obvykle existuje ve vztahu k tzv. všelidským hodnotám humanismu, demokracie, lidských práv a svobod. Hodnoty, které neprotiřečí humanismu, tolerujeme, i když je nesdílí</w:t>
      </w:r>
      <w:r w:rsidR="00ED3F4A">
        <w:rPr>
          <w:sz w:val="24"/>
          <w:szCs w:val="24"/>
        </w:rPr>
        <w:t>me. N</w:t>
      </w:r>
      <w:r w:rsidRPr="00D26AA6">
        <w:rPr>
          <w:sz w:val="24"/>
          <w:szCs w:val="24"/>
        </w:rPr>
        <w:t xml:space="preserve">a principu vzájemné tolerance se zakládá </w:t>
      </w:r>
      <w:r w:rsidRPr="00ED3F4A">
        <w:rPr>
          <w:b/>
          <w:sz w:val="24"/>
          <w:szCs w:val="24"/>
        </w:rPr>
        <w:t>interkulturní výchova</w:t>
      </w:r>
      <w:r w:rsidRPr="00D26AA6">
        <w:rPr>
          <w:sz w:val="24"/>
          <w:szCs w:val="24"/>
        </w:rPr>
        <w:t xml:space="preserve">, která respektuje zvláštnosti hodnot různých etnických a společenských skupin, obdobné hodnoty sdružuje a odlišné hodnoty paralelizuje. Důraz se klade na hodnoty společné, které umožňují integrovat vyšší a širší společenské celky. Odlišnosti nejsou důvodem k odcizení a konfrontaci, ale k obohacení a ozvláštnění. Vize integrované Evropy se spojuje s hodnotovou tolerancí a pestrostí, s ochranou kulturní a národní identity i malých etnických skupin.  Bazální, utvářecí význam má v této souvislosti právě výchova. Díky sociální a osobnostní výchově se stáváme lidmi, kteří jsou lépe, nebo hůře přizpůsobeni své společnosti a kulturnímu stupni jejího vývoje. Taková socializace neznamená jednostrannou adaptaci. Jedinec některé vlivy přijímá, některé odmítá, utváří se jako neopakovatelná individualita (individuace). Všechny jeho </w:t>
      </w:r>
      <w:proofErr w:type="spellStart"/>
      <w:r w:rsidRPr="00D26AA6">
        <w:rPr>
          <w:sz w:val="24"/>
          <w:szCs w:val="24"/>
        </w:rPr>
        <w:t>sebeutvářecí</w:t>
      </w:r>
      <w:proofErr w:type="spellEnd"/>
      <w:r w:rsidRPr="00D26AA6">
        <w:rPr>
          <w:sz w:val="24"/>
          <w:szCs w:val="24"/>
        </w:rPr>
        <w:t xml:space="preserve"> a </w:t>
      </w:r>
      <w:proofErr w:type="spellStart"/>
      <w:r w:rsidRPr="00D26AA6">
        <w:rPr>
          <w:sz w:val="24"/>
          <w:szCs w:val="24"/>
        </w:rPr>
        <w:t>sebevyjadřovací</w:t>
      </w:r>
      <w:proofErr w:type="spellEnd"/>
      <w:r w:rsidRPr="00D26AA6">
        <w:rPr>
          <w:sz w:val="24"/>
          <w:szCs w:val="24"/>
        </w:rPr>
        <w:t xml:space="preserve"> projevy (personalizace) nalézají svůj význam na pozadí kulturního života společnosti</w:t>
      </w:r>
      <w:r w:rsidR="008D0A12">
        <w:rPr>
          <w:sz w:val="24"/>
          <w:szCs w:val="24"/>
        </w:rPr>
        <w:t xml:space="preserve">, do které vrůstá (akulturace). </w:t>
      </w:r>
      <w:r w:rsidRPr="00D26AA6">
        <w:rPr>
          <w:sz w:val="24"/>
          <w:szCs w:val="24"/>
        </w:rPr>
        <w:t xml:space="preserve">Pedagogické úsilí se orientuje na hodnotu objektivně pojatou, hledá to, co by se mělo stát předmětem chtění - např. vzdělání, kulturní dědictví, tvořivost, pochopení smyslu a významu dění a skutků, přijetí zdůvodněných norem </w:t>
      </w:r>
    </w:p>
    <w:p w:rsidR="008D0A12" w:rsidRDefault="008D0A12" w:rsidP="00BF4599">
      <w:pPr>
        <w:jc w:val="both"/>
        <w:rPr>
          <w:sz w:val="24"/>
          <w:szCs w:val="24"/>
        </w:rPr>
      </w:pPr>
    </w:p>
    <w:p w:rsidR="00B02B8A" w:rsidRDefault="00BF4599" w:rsidP="00BF4599">
      <w:pPr>
        <w:jc w:val="both"/>
        <w:rPr>
          <w:sz w:val="24"/>
          <w:szCs w:val="24"/>
        </w:rPr>
      </w:pPr>
      <w:r w:rsidRPr="00D26AA6">
        <w:rPr>
          <w:sz w:val="24"/>
          <w:szCs w:val="24"/>
        </w:rPr>
        <w:t>a ideálů. Člověk se neučí jen vlastními zkušenostmi, byla by to cesta obtížná, zdlouhavá a nedovedla by jej daleko. Člověk má výchovu, která mu zpřístupňuje tisícileté zkušenosti lidstva</w:t>
      </w:r>
      <w:r w:rsidR="00F03514">
        <w:rPr>
          <w:sz w:val="24"/>
          <w:szCs w:val="24"/>
        </w:rPr>
        <w:t xml:space="preserve"> víceméně metodickým způsobem. </w:t>
      </w:r>
      <w:r w:rsidRPr="00D26AA6">
        <w:rPr>
          <w:sz w:val="24"/>
          <w:szCs w:val="24"/>
        </w:rPr>
        <w:t xml:space="preserve">Důležité je, aby systém výchovy a vzdělávání rozvíjel rovnoměrně všechny systémy, aby nebyl preferován jen systém intelektuálně orientační. Tím by byl </w:t>
      </w:r>
      <w:r w:rsidRPr="004B0701">
        <w:rPr>
          <w:b/>
          <w:sz w:val="24"/>
          <w:szCs w:val="24"/>
        </w:rPr>
        <w:t>harmonický růst člověka</w:t>
      </w:r>
      <w:r w:rsidRPr="00D26AA6">
        <w:rPr>
          <w:sz w:val="24"/>
          <w:szCs w:val="24"/>
        </w:rPr>
        <w:t xml:space="preserve"> ohrožen. </w:t>
      </w:r>
      <w:r w:rsidR="00E73DBB">
        <w:rPr>
          <w:sz w:val="24"/>
          <w:szCs w:val="24"/>
        </w:rPr>
        <w:t>V této souvislosti lze</w:t>
      </w:r>
      <w:r w:rsidR="00F03514">
        <w:rPr>
          <w:sz w:val="24"/>
          <w:szCs w:val="24"/>
        </w:rPr>
        <w:t xml:space="preserve"> upozornit na některé odborné práce (viz doporučená odborná literatura</w:t>
      </w:r>
      <w:r w:rsidR="00E73DBB">
        <w:rPr>
          <w:sz w:val="24"/>
          <w:szCs w:val="24"/>
        </w:rPr>
        <w:t xml:space="preserve"> a informační zdroje)</w:t>
      </w:r>
      <w:r w:rsidRPr="00D26AA6">
        <w:rPr>
          <w:sz w:val="24"/>
          <w:szCs w:val="24"/>
        </w:rPr>
        <w:t>,</w:t>
      </w:r>
      <w:r w:rsidR="00F03514">
        <w:rPr>
          <w:sz w:val="24"/>
          <w:szCs w:val="24"/>
        </w:rPr>
        <w:t xml:space="preserve"> například na závěry </w:t>
      </w:r>
      <w:r w:rsidR="00F03514" w:rsidRPr="00F03514">
        <w:rPr>
          <w:b/>
          <w:sz w:val="24"/>
          <w:szCs w:val="24"/>
        </w:rPr>
        <w:t>výzkumu</w:t>
      </w:r>
      <w:r w:rsidR="00F03514">
        <w:rPr>
          <w:sz w:val="24"/>
          <w:szCs w:val="24"/>
        </w:rPr>
        <w:t xml:space="preserve">, </w:t>
      </w:r>
      <w:r w:rsidRPr="00D26AA6">
        <w:rPr>
          <w:sz w:val="24"/>
          <w:szCs w:val="24"/>
        </w:rPr>
        <w:t xml:space="preserve">který v roce 2010 realizoval tým odborníků ve složení M. </w:t>
      </w:r>
      <w:proofErr w:type="spellStart"/>
      <w:r w:rsidRPr="00D26AA6">
        <w:rPr>
          <w:sz w:val="24"/>
          <w:szCs w:val="24"/>
        </w:rPr>
        <w:t>Bocan</w:t>
      </w:r>
      <w:proofErr w:type="spellEnd"/>
      <w:r w:rsidRPr="00D26AA6">
        <w:rPr>
          <w:sz w:val="24"/>
          <w:szCs w:val="24"/>
        </w:rPr>
        <w:t xml:space="preserve">, H. Maříková a </w:t>
      </w:r>
      <w:proofErr w:type="spellStart"/>
      <w:r w:rsidRPr="00D26AA6">
        <w:rPr>
          <w:sz w:val="24"/>
          <w:szCs w:val="24"/>
        </w:rPr>
        <w:t>A</w:t>
      </w:r>
      <w:proofErr w:type="spellEnd"/>
      <w:r w:rsidRPr="00D26AA6">
        <w:rPr>
          <w:sz w:val="24"/>
          <w:szCs w:val="24"/>
        </w:rPr>
        <w:t>. Spálený pod názvem Hodnotové orientace dětí ve věku 6-13 let.  Přímá návaznost na řadu předcházejících výzkumných šetření i aktuální výsledky uvedeného šetření empiricky dokládají význam rodinného prostředí a výchovy. Z výzkumu vyplývá, že preference mladších dětí (6-9 let) odrážejí především společností obecně přijímané a deklarované hodnoty. Pokles důležitosti těchto životních priorit u starších dětí lze do jisté míry přisuzovat celkovému osobnostnímu vývoji dítěte. Po desátém roce klesá důležitost autorit a mladí lidé si vytváří vlastní názory a postoje, mnohdy se vůči svému okolí snaží spíše vymezovat.</w:t>
      </w:r>
      <w:r w:rsidR="00E73DBB">
        <w:rPr>
          <w:sz w:val="24"/>
          <w:szCs w:val="24"/>
        </w:rPr>
        <w:t xml:space="preserve"> V jejich vnímání světa může hrát umění (včetně literárního) významnou roli.</w:t>
      </w:r>
    </w:p>
    <w:p w:rsidR="00ED3F4A" w:rsidRPr="008D0A12" w:rsidRDefault="00B02B8A" w:rsidP="008D0A12">
      <w:pPr>
        <w:pStyle w:val="Odstavecseseznamem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8D0A12">
        <w:rPr>
          <w:b/>
          <w:sz w:val="24"/>
          <w:szCs w:val="24"/>
          <w:u w:val="single"/>
        </w:rPr>
        <w:t xml:space="preserve">Potenciál literární komunikace </w:t>
      </w:r>
      <w:r w:rsidR="008D0A12">
        <w:rPr>
          <w:b/>
          <w:sz w:val="24"/>
          <w:szCs w:val="24"/>
          <w:u w:val="single"/>
        </w:rPr>
        <w:t>(s modelovým příkladem)</w:t>
      </w:r>
    </w:p>
    <w:p w:rsidR="00AA58A2" w:rsidRDefault="00ED3F4A" w:rsidP="00BF4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této souvislosti si </w:t>
      </w:r>
      <w:r w:rsidR="00BF4599" w:rsidRPr="00D26AA6">
        <w:rPr>
          <w:sz w:val="24"/>
          <w:szCs w:val="24"/>
        </w:rPr>
        <w:t xml:space="preserve">můžeme připomenout </w:t>
      </w:r>
      <w:r w:rsidR="00BF4599" w:rsidRPr="00DC71F2">
        <w:rPr>
          <w:sz w:val="24"/>
          <w:szCs w:val="24"/>
        </w:rPr>
        <w:t>důležitost komunikace</w:t>
      </w:r>
      <w:r w:rsidR="00BF4599" w:rsidRPr="00D26AA6">
        <w:rPr>
          <w:sz w:val="24"/>
          <w:szCs w:val="24"/>
        </w:rPr>
        <w:t xml:space="preserve">, která by měla stále probíhat mezi dítětem a jeho mentorem, a to v řadě oblastí života. V rámci výchovy a vzdělávání je pak možné a žádoucí využít </w:t>
      </w:r>
      <w:r w:rsidR="00BF4599" w:rsidRPr="00ED3F4A">
        <w:rPr>
          <w:b/>
          <w:sz w:val="24"/>
          <w:szCs w:val="24"/>
        </w:rPr>
        <w:t>potenciál literární komunikace a modelové</w:t>
      </w:r>
      <w:r w:rsidR="00BF4599" w:rsidRPr="00D26AA6">
        <w:rPr>
          <w:sz w:val="24"/>
          <w:szCs w:val="24"/>
        </w:rPr>
        <w:t xml:space="preserve"> </w:t>
      </w:r>
      <w:r w:rsidR="00BF4599" w:rsidRPr="00ED3F4A">
        <w:rPr>
          <w:b/>
          <w:sz w:val="24"/>
          <w:szCs w:val="24"/>
        </w:rPr>
        <w:t>příklady</w:t>
      </w:r>
      <w:r w:rsidR="00BF4599" w:rsidRPr="00D26AA6">
        <w:rPr>
          <w:sz w:val="24"/>
          <w:szCs w:val="24"/>
        </w:rPr>
        <w:t xml:space="preserve">, které nabízí </w:t>
      </w:r>
      <w:r w:rsidR="00B02B8A">
        <w:rPr>
          <w:sz w:val="24"/>
          <w:szCs w:val="24"/>
        </w:rPr>
        <w:t xml:space="preserve">umělecká </w:t>
      </w:r>
      <w:r w:rsidR="00BF4599" w:rsidRPr="00D26AA6">
        <w:rPr>
          <w:sz w:val="24"/>
          <w:szCs w:val="24"/>
        </w:rPr>
        <w:t>literatura pro pozitivní životní orientaci, axiologický systém a osobnostní vývoj dítěte.</w:t>
      </w:r>
      <w:r w:rsidR="00DA5185">
        <w:rPr>
          <w:sz w:val="24"/>
          <w:szCs w:val="24"/>
        </w:rPr>
        <w:t xml:space="preserve"> </w:t>
      </w:r>
      <w:r w:rsidR="009519C9" w:rsidRPr="00DA5185">
        <w:rPr>
          <w:b/>
          <w:sz w:val="24"/>
          <w:szCs w:val="24"/>
        </w:rPr>
        <w:t>Literární obraz</w:t>
      </w:r>
      <w:r w:rsidR="009519C9" w:rsidRPr="009519C9">
        <w:rPr>
          <w:sz w:val="24"/>
          <w:szCs w:val="24"/>
        </w:rPr>
        <w:t xml:space="preserve"> může dítěti zprostředkovat události, které jsou pro ně podnětem k zamyšlení i ke konkrétní aktivitě, je schopen nabídnout </w:t>
      </w:r>
      <w:r w:rsidR="009519C9" w:rsidRPr="00F9008A">
        <w:rPr>
          <w:b/>
          <w:sz w:val="24"/>
          <w:szCs w:val="24"/>
        </w:rPr>
        <w:t>životní příklady a vzory</w:t>
      </w:r>
      <w:r w:rsidR="00F9008A">
        <w:rPr>
          <w:b/>
          <w:sz w:val="24"/>
          <w:szCs w:val="24"/>
        </w:rPr>
        <w:t xml:space="preserve"> </w:t>
      </w:r>
      <w:r w:rsidR="00F9008A" w:rsidRPr="00DC71F2">
        <w:rPr>
          <w:sz w:val="24"/>
          <w:szCs w:val="24"/>
        </w:rPr>
        <w:t>(modelové příklady a situace)</w:t>
      </w:r>
      <w:r w:rsidR="009519C9" w:rsidRPr="009519C9">
        <w:rPr>
          <w:sz w:val="24"/>
          <w:szCs w:val="24"/>
        </w:rPr>
        <w:t>, s nimiž se lze identifikovat. Tím, že umělecká literatura rozšiřuje pohled dítěte na svět, podněcuje jeho představivost a fantazii, vyzývá k hodnocení zobrazovaného a zprostředkovává citové prožitky, může významně přispívat k cílům osobnostní a sociální výchovy</w:t>
      </w:r>
      <w:r w:rsidR="00B02B8A">
        <w:rPr>
          <w:sz w:val="24"/>
          <w:szCs w:val="24"/>
        </w:rPr>
        <w:t>.</w:t>
      </w:r>
      <w:r w:rsidR="008D0A12">
        <w:rPr>
          <w:sz w:val="24"/>
          <w:szCs w:val="24"/>
        </w:rPr>
        <w:t xml:space="preserve"> </w:t>
      </w:r>
      <w:r w:rsidR="009519C9" w:rsidRPr="009519C9">
        <w:rPr>
          <w:sz w:val="24"/>
          <w:szCs w:val="24"/>
        </w:rPr>
        <w:t xml:space="preserve">Zaměříme-li se na současnou českou a světovou prózu s dětským a dospívajícím hrdinou, zjišťujeme, že se v ní autoři velmi často věnují </w:t>
      </w:r>
      <w:r w:rsidR="009519C9" w:rsidRPr="00F9008A">
        <w:rPr>
          <w:b/>
          <w:sz w:val="24"/>
          <w:szCs w:val="24"/>
        </w:rPr>
        <w:t>společensky aktuálním tématům</w:t>
      </w:r>
      <w:r w:rsidR="009519C9" w:rsidRPr="009519C9">
        <w:rPr>
          <w:sz w:val="24"/>
          <w:szCs w:val="24"/>
        </w:rPr>
        <w:t xml:space="preserve"> a do centra staví </w:t>
      </w:r>
      <w:r w:rsidR="009519C9" w:rsidRPr="00F9008A">
        <w:rPr>
          <w:b/>
          <w:sz w:val="24"/>
          <w:szCs w:val="24"/>
        </w:rPr>
        <w:t>literárního hrdinu</w:t>
      </w:r>
      <w:r w:rsidR="009519C9" w:rsidRPr="009519C9">
        <w:rPr>
          <w:sz w:val="24"/>
          <w:szCs w:val="24"/>
        </w:rPr>
        <w:t>, který se potýká nejen s vlastními problémy, ale musí reagovat i na problémové situace a vztahy v rodinném či širším společenství.</w:t>
      </w:r>
      <w:r w:rsidR="00B02B8A">
        <w:rPr>
          <w:sz w:val="24"/>
          <w:szCs w:val="24"/>
        </w:rPr>
        <w:t xml:space="preserve"> </w:t>
      </w:r>
      <w:r w:rsidR="009519C9" w:rsidRPr="009519C9">
        <w:rPr>
          <w:sz w:val="24"/>
          <w:szCs w:val="24"/>
        </w:rPr>
        <w:t xml:space="preserve">Mezi </w:t>
      </w:r>
      <w:r w:rsidR="009519C9" w:rsidRPr="00B02B8A">
        <w:rPr>
          <w:sz w:val="24"/>
          <w:szCs w:val="24"/>
        </w:rPr>
        <w:t>frekventované náměty</w:t>
      </w:r>
      <w:r w:rsidR="009519C9" w:rsidRPr="009519C9">
        <w:rPr>
          <w:sz w:val="24"/>
          <w:szCs w:val="24"/>
        </w:rPr>
        <w:t xml:space="preserve"> české</w:t>
      </w:r>
      <w:r w:rsidR="00F9008A">
        <w:rPr>
          <w:sz w:val="24"/>
          <w:szCs w:val="24"/>
        </w:rPr>
        <w:t xml:space="preserve"> i světové</w:t>
      </w:r>
      <w:r w:rsidR="009519C9" w:rsidRPr="009519C9">
        <w:rPr>
          <w:sz w:val="24"/>
          <w:szCs w:val="24"/>
        </w:rPr>
        <w:t xml:space="preserve"> literatury pro děti a mládež publikované po roce 1989 patří problematika neúplné rodiny, která se rozpadá v důsledku vzájemného odcizení a odluky partnerů, případně rodiny nefunkční, neschopné dostát rodičovským úkolům a povinnostem. Mnozí autoři </w:t>
      </w:r>
      <w:r w:rsidR="00B02B8A">
        <w:rPr>
          <w:sz w:val="24"/>
          <w:szCs w:val="24"/>
        </w:rPr>
        <w:t>vytvořili prostřednictvím svých literárních děl modelové příklady vztahů, situací a jejich možného řešení. Současně nabízí mladým čtenářům literární hrdiny, s nimiž se mohou ztotožnit, respektive se vůči nim vymezit, rozvíjet své kritické myšlení na dané téma apod.</w:t>
      </w:r>
    </w:p>
    <w:p w:rsidR="008D0A12" w:rsidRDefault="008D0A12" w:rsidP="00BF4599">
      <w:pPr>
        <w:jc w:val="both"/>
        <w:rPr>
          <w:b/>
          <w:sz w:val="24"/>
          <w:szCs w:val="24"/>
          <w:u w:val="single"/>
        </w:rPr>
      </w:pPr>
    </w:p>
    <w:p w:rsidR="00BF4599" w:rsidRPr="0026288B" w:rsidRDefault="00AA58A2" w:rsidP="00BF4599">
      <w:pPr>
        <w:jc w:val="both"/>
        <w:rPr>
          <w:b/>
        </w:rPr>
      </w:pPr>
      <w:r w:rsidRPr="0026288B">
        <w:rPr>
          <w:b/>
          <w:sz w:val="24"/>
          <w:szCs w:val="24"/>
          <w:u w:val="single"/>
        </w:rPr>
        <w:t>Modelový příklad:</w:t>
      </w:r>
      <w:r w:rsidR="002C5941" w:rsidRPr="00AA58A2">
        <w:rPr>
          <w:b/>
          <w:sz w:val="24"/>
          <w:szCs w:val="24"/>
        </w:rPr>
        <w:t xml:space="preserve"> </w:t>
      </w:r>
      <w:r w:rsidR="00BF4599" w:rsidRPr="00DA5185">
        <w:rPr>
          <w:sz w:val="24"/>
          <w:szCs w:val="24"/>
        </w:rPr>
        <w:t>Jednou z prvních knih, které reagovaly na změny</w:t>
      </w:r>
      <w:r>
        <w:rPr>
          <w:sz w:val="24"/>
          <w:szCs w:val="24"/>
        </w:rPr>
        <w:t xml:space="preserve"> v</w:t>
      </w:r>
      <w:r w:rsidR="00BF4599" w:rsidRPr="00DA5185">
        <w:rPr>
          <w:sz w:val="24"/>
          <w:szCs w:val="24"/>
        </w:rPr>
        <w:t xml:space="preserve"> české s</w:t>
      </w:r>
      <w:r>
        <w:rPr>
          <w:sz w:val="24"/>
          <w:szCs w:val="24"/>
        </w:rPr>
        <w:t>polečnosti po roce 1989</w:t>
      </w:r>
      <w:r w:rsidR="00BF4599" w:rsidRPr="00DA5185">
        <w:rPr>
          <w:sz w:val="24"/>
          <w:szCs w:val="24"/>
        </w:rPr>
        <w:t xml:space="preserve">, je </w:t>
      </w:r>
      <w:r w:rsidR="00BF4599" w:rsidRPr="00AA58A2">
        <w:rPr>
          <w:b/>
          <w:sz w:val="24"/>
          <w:szCs w:val="24"/>
        </w:rPr>
        <w:t xml:space="preserve">román Hany </w:t>
      </w:r>
      <w:proofErr w:type="spellStart"/>
      <w:r w:rsidR="00BF4599" w:rsidRPr="00AA58A2">
        <w:rPr>
          <w:b/>
          <w:sz w:val="24"/>
          <w:szCs w:val="24"/>
        </w:rPr>
        <w:t>Bořkovcové</w:t>
      </w:r>
      <w:proofErr w:type="spellEnd"/>
      <w:r w:rsidR="00BF4599" w:rsidRPr="00AA58A2">
        <w:rPr>
          <w:b/>
          <w:sz w:val="24"/>
          <w:szCs w:val="24"/>
        </w:rPr>
        <w:t xml:space="preserve"> </w:t>
      </w:r>
      <w:r w:rsidRPr="00AA58A2">
        <w:rPr>
          <w:sz w:val="24"/>
          <w:szCs w:val="24"/>
        </w:rPr>
        <w:t>s názvem</w:t>
      </w:r>
      <w:r w:rsidR="00BF4599" w:rsidRPr="00AA58A2">
        <w:rPr>
          <w:b/>
          <w:sz w:val="24"/>
          <w:szCs w:val="24"/>
        </w:rPr>
        <w:t xml:space="preserve"> Jdi pryč </w:t>
      </w:r>
      <w:r>
        <w:rPr>
          <w:b/>
          <w:sz w:val="24"/>
          <w:szCs w:val="24"/>
        </w:rPr>
        <w:t>(</w:t>
      </w:r>
      <w:r w:rsidR="00BF4599" w:rsidRPr="00DA5185">
        <w:rPr>
          <w:sz w:val="24"/>
          <w:szCs w:val="24"/>
        </w:rPr>
        <w:t>1994</w:t>
      </w:r>
      <w:r>
        <w:rPr>
          <w:sz w:val="24"/>
          <w:szCs w:val="24"/>
        </w:rPr>
        <w:t>)</w:t>
      </w:r>
      <w:r w:rsidR="00BF4599" w:rsidRPr="00DA5185">
        <w:rPr>
          <w:sz w:val="24"/>
          <w:szCs w:val="24"/>
        </w:rPr>
        <w:t>. Jeho hlavní hrdinka je konfrontována s rozkolísaným etickým kodexem rychle se měnící polistopadové společnosti i s vlastními zmatky dospívání, nakonec však dokáže upřednostnit skutečné</w:t>
      </w:r>
      <w:r>
        <w:rPr>
          <w:sz w:val="24"/>
          <w:szCs w:val="24"/>
        </w:rPr>
        <w:t xml:space="preserve"> životní hodnoty před </w:t>
      </w:r>
      <w:r w:rsidR="00BF4599" w:rsidRPr="00DA5185">
        <w:rPr>
          <w:sz w:val="24"/>
          <w:szCs w:val="24"/>
        </w:rPr>
        <w:t>povrchn</w:t>
      </w:r>
      <w:r>
        <w:rPr>
          <w:sz w:val="24"/>
          <w:szCs w:val="24"/>
        </w:rPr>
        <w:t xml:space="preserve">ostí a </w:t>
      </w:r>
      <w:r w:rsidR="00BF4599" w:rsidRPr="00DA5185">
        <w:rPr>
          <w:sz w:val="24"/>
          <w:szCs w:val="24"/>
        </w:rPr>
        <w:t>konzumní</w:t>
      </w:r>
      <w:r>
        <w:rPr>
          <w:sz w:val="24"/>
          <w:szCs w:val="24"/>
        </w:rPr>
        <w:t>m přístupem k životu.</w:t>
      </w:r>
    </w:p>
    <w:p w:rsidR="008D0A12" w:rsidRDefault="00BF4599" w:rsidP="00BF4599">
      <w:pPr>
        <w:jc w:val="both"/>
        <w:rPr>
          <w:sz w:val="24"/>
          <w:szCs w:val="24"/>
        </w:rPr>
      </w:pPr>
      <w:r w:rsidRPr="002C5941">
        <w:rPr>
          <w:sz w:val="24"/>
          <w:szCs w:val="24"/>
        </w:rPr>
        <w:t>Pragmaticky uvažující a profesně úspěšní rodiče protagonistky příběhu, Magdy Nedomové, tráví většinu dne v práci, proto nemají čas ani na sebe, ani na své dvě dcery. Tuto skutečnost se snaží dívkám kompenzovat penězi a přemírou volnosti, jež hraničí s nezájmem. Senzitivní a přemýšlivá Magda trpí komplexem méněcennosti a pocitem, že je nucena dělat jen to, co chtějí ostatní. Příležitost ke změně se jí naskytne díky novinovému inzerátu s nabídkou práce.</w:t>
      </w:r>
      <w:r w:rsidR="00647E6F">
        <w:rPr>
          <w:sz w:val="24"/>
          <w:szCs w:val="24"/>
        </w:rPr>
        <w:t xml:space="preserve"> </w:t>
      </w:r>
      <w:r w:rsidRPr="002C5941">
        <w:rPr>
          <w:sz w:val="24"/>
          <w:szCs w:val="24"/>
        </w:rPr>
        <w:t xml:space="preserve">Prostřednictvím inzerátu se hlavní hrdinka příběhu seznámí s rodinou, která je jí okamžitě sympatická. Každý čtvrtek se tak dostává do prostředí, které je pro ni v mnoha ohledech zcela nové, protože v rodině Hladíkových jsou spolu všichni v častém kontaktu, navzájem komunikují, naslouchají si, stojí při sobě, projevují vzájemné city. Magda si uvědomuje rozdílnou atmosféru ve vlastní rodině, začíná se zamýšlet nad skutečnými životními hodnotami a klade si řadu otázek. Tkví opravdové bohatství v honbě za úspěšnou kariérou, která sice přináší vyšší životní úroveň a hmotné zabezpečení, ale současně bere lidem čas na pěstování rodinných vztahů? Není důležitější opravdově pospolitý život rodiny, která však musí žít skromněji a nemá peněz nazbyt? Dívka si brzy uvědomí, že bližší je jí druhý přístup. Tento životní postoj s ní však nesdílí přítel Tom, který obdivuje především bohatství a úspěch její </w:t>
      </w:r>
      <w:r w:rsidR="00647E6F">
        <w:rPr>
          <w:sz w:val="24"/>
          <w:szCs w:val="24"/>
        </w:rPr>
        <w:t xml:space="preserve">vlastní </w:t>
      </w:r>
      <w:r w:rsidRPr="002C5941">
        <w:rPr>
          <w:sz w:val="24"/>
          <w:szCs w:val="24"/>
        </w:rPr>
        <w:t>rodiny. Autorka dotváří charakteristiku obou konfrontovaných rodin také prostřednictvím zvolených příjmení, která nabízí řadu konotací. Zatímco Nedomovi nejsou většinu dne doma, věnují mnoho energie svému zaměstnání a nebudují základy skutečného domova pro sebe a své dcery, Hladíkovi se naopak dětem velmi věnují, naslouchají jim, nejspíš je i častěji pohladí, ale především se jim daří vytvářet domáckou atmosféru radosti, důvěry a</w:t>
      </w:r>
      <w:r w:rsidR="00647E6F">
        <w:rPr>
          <w:sz w:val="24"/>
          <w:szCs w:val="24"/>
        </w:rPr>
        <w:t xml:space="preserve"> porozumění. Opravdovost </w:t>
      </w:r>
      <w:r w:rsidRPr="002C5941">
        <w:rPr>
          <w:sz w:val="24"/>
          <w:szCs w:val="24"/>
        </w:rPr>
        <w:t>zájmu o blízké lidi a okolní svět se brzy projevuje i vůči Magdě, která</w:t>
      </w:r>
      <w:r w:rsidR="00647E6F">
        <w:rPr>
          <w:sz w:val="24"/>
          <w:szCs w:val="24"/>
        </w:rPr>
        <w:t xml:space="preserve"> vstoupila do jejich domácnosti. D</w:t>
      </w:r>
      <w:r w:rsidRPr="002C5941">
        <w:rPr>
          <w:sz w:val="24"/>
          <w:szCs w:val="24"/>
        </w:rPr>
        <w:t xml:space="preserve">okáží ji vyslechnout, poradit, ale i </w:t>
      </w:r>
      <w:r w:rsidR="00647E6F">
        <w:rPr>
          <w:sz w:val="24"/>
          <w:szCs w:val="24"/>
        </w:rPr>
        <w:t xml:space="preserve">otevřeně </w:t>
      </w:r>
      <w:r w:rsidRPr="002C5941">
        <w:rPr>
          <w:sz w:val="24"/>
          <w:szCs w:val="24"/>
        </w:rPr>
        <w:t>říct nepříjemné skutečnosti.</w:t>
      </w:r>
      <w:r w:rsidR="00647E6F">
        <w:rPr>
          <w:sz w:val="24"/>
          <w:szCs w:val="24"/>
        </w:rPr>
        <w:t xml:space="preserve"> </w:t>
      </w:r>
      <w:r w:rsidRPr="002C5941">
        <w:rPr>
          <w:sz w:val="24"/>
          <w:szCs w:val="24"/>
        </w:rPr>
        <w:t>Magda se pravidelně stará o svěřené děti, které si ji oblíbily, rozumí si i s jejich rodiči a dědečkem</w:t>
      </w:r>
      <w:r w:rsidR="00647E6F">
        <w:rPr>
          <w:sz w:val="24"/>
          <w:szCs w:val="24"/>
        </w:rPr>
        <w:t>.</w:t>
      </w:r>
      <w:r w:rsidRPr="002C5941">
        <w:rPr>
          <w:sz w:val="24"/>
          <w:szCs w:val="24"/>
        </w:rPr>
        <w:t xml:space="preserve"> Dobré vzájemné vztahy se stále více prohlubují, přesto se však v určité oblasti života</w:t>
      </w:r>
      <w:r w:rsidR="00647E6F">
        <w:rPr>
          <w:sz w:val="24"/>
          <w:szCs w:val="24"/>
        </w:rPr>
        <w:t xml:space="preserve"> rodiny Hladíkových necítí Magda</w:t>
      </w:r>
      <w:r w:rsidRPr="002C5941">
        <w:rPr>
          <w:sz w:val="24"/>
          <w:szCs w:val="24"/>
        </w:rPr>
        <w:t xml:space="preserve"> úplně jistá. Nerozumí tomu, proč se jí děti v určitých chvílích straní. Autorka románu zde nastiňuje problematiku rozdílného světonázorového zázemí či podnětů, který dostávají mladí lidé v</w:t>
      </w:r>
      <w:r w:rsidR="00AA58A2">
        <w:rPr>
          <w:sz w:val="24"/>
          <w:szCs w:val="24"/>
        </w:rPr>
        <w:t xml:space="preserve">e své rodině v duchovní oblasti. </w:t>
      </w:r>
      <w:r w:rsidRPr="002C5941">
        <w:rPr>
          <w:sz w:val="24"/>
          <w:szCs w:val="24"/>
        </w:rPr>
        <w:t xml:space="preserve">Hlavní hrdinka </w:t>
      </w:r>
      <w:r w:rsidR="00AA58A2">
        <w:rPr>
          <w:sz w:val="24"/>
          <w:szCs w:val="24"/>
        </w:rPr>
        <w:t xml:space="preserve">brzy </w:t>
      </w:r>
      <w:r w:rsidRPr="002C5941">
        <w:rPr>
          <w:sz w:val="24"/>
          <w:szCs w:val="24"/>
        </w:rPr>
        <w:t>pochopí, že rodina je věřící a děti se za praktikování náboženských zvyků nestydí, jen ji nechtějí uvádět do rozpaků, kdy</w:t>
      </w:r>
      <w:r w:rsidR="008D0A12">
        <w:rPr>
          <w:sz w:val="24"/>
          <w:szCs w:val="24"/>
        </w:rPr>
        <w:t xml:space="preserve">ž zjistily, že je jí víra cizí. </w:t>
      </w:r>
      <w:r w:rsidRPr="002C5941">
        <w:rPr>
          <w:sz w:val="24"/>
          <w:szCs w:val="24"/>
        </w:rPr>
        <w:t xml:space="preserve">Magda naopak poznává, jak víra v Boha pomáhá dětem chápat některé situace, napomáhá jim v životní orientaci. Ona sama je postupně novými podněty ovlivněna, srovnává pragmatické uvažování vlastní rodiny s objevenými ideály křesťanství. Spisovatelka nám </w:t>
      </w:r>
    </w:p>
    <w:p w:rsidR="008D0A12" w:rsidRDefault="008D0A12" w:rsidP="00BF4599">
      <w:pPr>
        <w:jc w:val="both"/>
        <w:rPr>
          <w:sz w:val="24"/>
          <w:szCs w:val="24"/>
        </w:rPr>
      </w:pPr>
    </w:p>
    <w:p w:rsidR="00BF4599" w:rsidRPr="002C5941" w:rsidRDefault="00BF4599" w:rsidP="00BF4599">
      <w:pPr>
        <w:jc w:val="both"/>
        <w:rPr>
          <w:sz w:val="24"/>
          <w:szCs w:val="24"/>
        </w:rPr>
      </w:pPr>
      <w:r w:rsidRPr="002C5941">
        <w:rPr>
          <w:sz w:val="24"/>
          <w:szCs w:val="24"/>
        </w:rPr>
        <w:t>přibližuje zrání protagonistky a její přehodnocování přístupu k materiálním otázkám - například ve chvíli, kdy dívka přestane přijímat od Hladíkových peníze za hlídání dětí, odměnou se jí stává společnost lidí, s nimiž je jí dobře a od kterých se stále něčemu novému učí.</w:t>
      </w:r>
      <w:r w:rsidR="00AA58A2">
        <w:rPr>
          <w:sz w:val="24"/>
          <w:szCs w:val="24"/>
        </w:rPr>
        <w:t xml:space="preserve"> </w:t>
      </w:r>
      <w:r w:rsidRPr="002C5941">
        <w:rPr>
          <w:sz w:val="24"/>
          <w:szCs w:val="24"/>
        </w:rPr>
        <w:t>Magdina rodina o jejích nových aktivitách nic neví, protože se zde každý stará spíše sám o sebe, například sestra Lucie předpokládá, že Magda má každý čtvrtek rande</w:t>
      </w:r>
      <w:r w:rsidR="00647E6F">
        <w:rPr>
          <w:sz w:val="24"/>
          <w:szCs w:val="24"/>
        </w:rPr>
        <w:t xml:space="preserve"> a proto není doma</w:t>
      </w:r>
      <w:r w:rsidRPr="002C5941">
        <w:rPr>
          <w:sz w:val="24"/>
          <w:szCs w:val="24"/>
        </w:rPr>
        <w:t>. Román zobrazuje řadu dílčích témat typických pro příběh s dívčí hrdinkou. Patří mezi ně především motiv první lásky a rozcho</w:t>
      </w:r>
      <w:r w:rsidR="00647E6F">
        <w:rPr>
          <w:sz w:val="24"/>
          <w:szCs w:val="24"/>
        </w:rPr>
        <w:t xml:space="preserve">du, různé podoby přátelství. </w:t>
      </w:r>
      <w:proofErr w:type="spellStart"/>
      <w:r w:rsidRPr="002C5941">
        <w:rPr>
          <w:sz w:val="24"/>
          <w:szCs w:val="24"/>
        </w:rPr>
        <w:t>Bořkovcová</w:t>
      </w:r>
      <w:proofErr w:type="spellEnd"/>
      <w:r w:rsidR="00647E6F">
        <w:rPr>
          <w:sz w:val="24"/>
          <w:szCs w:val="24"/>
        </w:rPr>
        <w:t xml:space="preserve"> však</w:t>
      </w:r>
      <w:r w:rsidRPr="002C5941">
        <w:rPr>
          <w:sz w:val="24"/>
          <w:szCs w:val="24"/>
        </w:rPr>
        <w:t xml:space="preserve"> románový příběh obohacuje i o další emotivní témata, mezi nimiž dominuje problematika vážného onemocnění v rodině. V důsledku přepracovanosti onemocní Magdina matka a celá rodina prožívá strach z vývoje dalších událostí. </w:t>
      </w:r>
      <w:r w:rsidR="00AA58A2">
        <w:rPr>
          <w:sz w:val="24"/>
          <w:szCs w:val="24"/>
        </w:rPr>
        <w:t xml:space="preserve">Nemoc </w:t>
      </w:r>
      <w:r w:rsidR="00647E6F">
        <w:rPr>
          <w:sz w:val="24"/>
          <w:szCs w:val="24"/>
        </w:rPr>
        <w:t xml:space="preserve">přináší </w:t>
      </w:r>
      <w:r w:rsidRPr="002C5941">
        <w:rPr>
          <w:sz w:val="24"/>
          <w:szCs w:val="24"/>
        </w:rPr>
        <w:t>nepřízniv</w:t>
      </w:r>
      <w:r w:rsidR="00647E6F">
        <w:rPr>
          <w:sz w:val="24"/>
          <w:szCs w:val="24"/>
        </w:rPr>
        <w:t>é</w:t>
      </w:r>
      <w:r w:rsidRPr="002C5941">
        <w:rPr>
          <w:sz w:val="24"/>
          <w:szCs w:val="24"/>
        </w:rPr>
        <w:t xml:space="preserve"> faktor</w:t>
      </w:r>
      <w:r w:rsidR="00647E6F">
        <w:rPr>
          <w:sz w:val="24"/>
          <w:szCs w:val="24"/>
        </w:rPr>
        <w:t>y</w:t>
      </w:r>
      <w:r w:rsidRPr="002C5941">
        <w:rPr>
          <w:sz w:val="24"/>
          <w:szCs w:val="24"/>
        </w:rPr>
        <w:t>, které buď akutně, nebo i perspektivně ro</w:t>
      </w:r>
      <w:r w:rsidR="00647E6F">
        <w:rPr>
          <w:sz w:val="24"/>
          <w:szCs w:val="24"/>
        </w:rPr>
        <w:t>dinu ohrožují. Může být destabilizováno</w:t>
      </w:r>
      <w:r w:rsidRPr="002C5941">
        <w:rPr>
          <w:sz w:val="24"/>
          <w:szCs w:val="24"/>
        </w:rPr>
        <w:t xml:space="preserve"> jejich postavení, prestiž či profesní kariéra, </w:t>
      </w:r>
      <w:r w:rsidR="00647E6F">
        <w:rPr>
          <w:sz w:val="24"/>
          <w:szCs w:val="24"/>
        </w:rPr>
        <w:t>problémy se mohou vázat na změněnou ekonomickou situaci</w:t>
      </w:r>
      <w:r w:rsidRPr="002C5941">
        <w:rPr>
          <w:sz w:val="24"/>
          <w:szCs w:val="24"/>
        </w:rPr>
        <w:t xml:space="preserve"> rodiny. V případě rodiny Nedomových </w:t>
      </w:r>
      <w:r w:rsidR="00647E6F">
        <w:rPr>
          <w:sz w:val="24"/>
          <w:szCs w:val="24"/>
        </w:rPr>
        <w:t xml:space="preserve">trpí </w:t>
      </w:r>
      <w:r w:rsidRPr="002C5941">
        <w:rPr>
          <w:sz w:val="24"/>
          <w:szCs w:val="24"/>
        </w:rPr>
        <w:t>matka především pocitem, že ztrácí na své prestiži. O domácnost se začne starat Magda, které občas pomáhá mladší sestra Lucie. Otec nadále preferuje svou práci, o chod rodiny se příliš nestará a po ujištění lékařů, že stav jeho ženy se lepší, využívá atraktivní nabídky a odjíždí do Francie, aby rozvíjel kariéru v novém prestižním zaměstnání. Paní Nedomová se jen postupně smiřuje se svou situací, ale díky dcerám začne i ona nahlížet na život novým způsobem. Paradoxně až v důsledku nemoci se začne o dcery více zajímat a Magda má ve svých osmnácti letech poprvé pocit, že ji maminka začíná vnímat a chápat.</w:t>
      </w:r>
      <w:r w:rsidR="00AA58A2">
        <w:rPr>
          <w:sz w:val="24"/>
          <w:szCs w:val="24"/>
        </w:rPr>
        <w:t xml:space="preserve"> </w:t>
      </w:r>
      <w:r w:rsidRPr="002C5941">
        <w:rPr>
          <w:sz w:val="24"/>
          <w:szCs w:val="24"/>
        </w:rPr>
        <w:t>S</w:t>
      </w:r>
      <w:r w:rsidR="00AA58A2">
        <w:rPr>
          <w:sz w:val="24"/>
          <w:szCs w:val="24"/>
        </w:rPr>
        <w:t xml:space="preserve"> tímto </w:t>
      </w:r>
      <w:r w:rsidRPr="002C5941">
        <w:rPr>
          <w:sz w:val="24"/>
          <w:szCs w:val="24"/>
        </w:rPr>
        <w:t>rostoucím zájmem je ovšem odhalena Magdina brigáda, která je sice zpočátku pro matku i sestru nepochopitelná, ale nakonec paní Nedomová alespoň připouští, že Magda má v některých ohledech pravdu</w:t>
      </w:r>
      <w:r w:rsidR="00AA58A2">
        <w:rPr>
          <w:sz w:val="24"/>
          <w:szCs w:val="24"/>
        </w:rPr>
        <w:t xml:space="preserve"> a o jejích názorech přemýšlí</w:t>
      </w:r>
      <w:r w:rsidRPr="002C5941">
        <w:rPr>
          <w:sz w:val="24"/>
          <w:szCs w:val="24"/>
        </w:rPr>
        <w:t>.</w:t>
      </w:r>
      <w:r w:rsidR="00647E6F">
        <w:rPr>
          <w:sz w:val="24"/>
          <w:szCs w:val="24"/>
        </w:rPr>
        <w:t xml:space="preserve"> </w:t>
      </w:r>
      <w:r w:rsidRPr="002C5941">
        <w:rPr>
          <w:sz w:val="24"/>
          <w:szCs w:val="24"/>
        </w:rPr>
        <w:t xml:space="preserve">Zlomovým okamžikem v příběhu dospívající Magdy je chvíle, kdy se musí rozhodnout, zda zůstane ve vztahu s atraktivním, ale povrchním a samolibým </w:t>
      </w:r>
      <w:r w:rsidR="00AA58A2">
        <w:rPr>
          <w:sz w:val="24"/>
          <w:szCs w:val="24"/>
        </w:rPr>
        <w:t xml:space="preserve">přítelem </w:t>
      </w:r>
      <w:r w:rsidRPr="002C5941">
        <w:rPr>
          <w:sz w:val="24"/>
          <w:szCs w:val="24"/>
        </w:rPr>
        <w:t xml:space="preserve">Tomem, nebo bude sama a začne hledat charakterově hodnotnějšího partnera, který jí bude blízký a bude s ní sdílet podobný hodnotový systém. Vyvrcholení románu stvrzuje vnitřní proměnu hlavní hrdinky a dává čtenářům možnost konfrontovat její jednání s vlastním hodnotovým systémem či názory na životní priority. </w:t>
      </w:r>
    </w:p>
    <w:p w:rsidR="008D0A12" w:rsidRDefault="00F90267" w:rsidP="008D0A12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 w:rsidRPr="008D0A12">
        <w:rPr>
          <w:b/>
          <w:sz w:val="24"/>
          <w:szCs w:val="24"/>
          <w:u w:val="single"/>
        </w:rPr>
        <w:t>Další příklady</w:t>
      </w:r>
      <w:r w:rsidR="008D0A12">
        <w:rPr>
          <w:b/>
          <w:sz w:val="24"/>
          <w:szCs w:val="24"/>
          <w:u w:val="single"/>
        </w:rPr>
        <w:t xml:space="preserve"> vhodných titulů pro podporu čtenářské gramotnosti</w:t>
      </w:r>
    </w:p>
    <w:p w:rsidR="008D0A12" w:rsidRDefault="00F90267" w:rsidP="00BF4599">
      <w:pPr>
        <w:jc w:val="both"/>
        <w:rPr>
          <w:sz w:val="24"/>
          <w:szCs w:val="24"/>
        </w:rPr>
      </w:pPr>
      <w:r w:rsidRPr="008D0A12">
        <w:rPr>
          <w:sz w:val="24"/>
          <w:szCs w:val="24"/>
        </w:rPr>
        <w:t>U</w:t>
      </w:r>
      <w:r w:rsidR="00AA58A2" w:rsidRPr="008D0A12">
        <w:rPr>
          <w:sz w:val="24"/>
          <w:szCs w:val="24"/>
        </w:rPr>
        <w:t xml:space="preserve">vádíme </w:t>
      </w:r>
      <w:r w:rsidRPr="008D0A12">
        <w:rPr>
          <w:sz w:val="24"/>
          <w:szCs w:val="24"/>
        </w:rPr>
        <w:t xml:space="preserve">několik </w:t>
      </w:r>
      <w:r w:rsidR="00AA58A2" w:rsidRPr="008D0A12">
        <w:rPr>
          <w:sz w:val="24"/>
          <w:szCs w:val="24"/>
        </w:rPr>
        <w:t>beletristick</w:t>
      </w:r>
      <w:r w:rsidRPr="008D0A12">
        <w:rPr>
          <w:sz w:val="24"/>
          <w:szCs w:val="24"/>
        </w:rPr>
        <w:t>ých</w:t>
      </w:r>
      <w:r w:rsidR="00AA58A2" w:rsidRPr="008D0A12">
        <w:rPr>
          <w:sz w:val="24"/>
          <w:szCs w:val="24"/>
        </w:rPr>
        <w:t xml:space="preserve"> titul</w:t>
      </w:r>
      <w:r w:rsidRPr="008D0A12">
        <w:rPr>
          <w:sz w:val="24"/>
          <w:szCs w:val="24"/>
        </w:rPr>
        <w:t>ů</w:t>
      </w:r>
      <w:r w:rsidR="00AA58A2" w:rsidRPr="008D0A12">
        <w:rPr>
          <w:sz w:val="24"/>
          <w:szCs w:val="24"/>
        </w:rPr>
        <w:t xml:space="preserve"> z české i světové literatury pro děti a mládež, které mohou nabídnout podnětné a umělecky vyhovující p</w:t>
      </w:r>
      <w:r w:rsidRPr="008D0A12">
        <w:rPr>
          <w:sz w:val="24"/>
          <w:szCs w:val="24"/>
        </w:rPr>
        <w:t>odklady</w:t>
      </w:r>
      <w:r w:rsidR="00AA58A2" w:rsidRPr="008D0A12">
        <w:rPr>
          <w:sz w:val="24"/>
          <w:szCs w:val="24"/>
        </w:rPr>
        <w:t xml:space="preserve"> pro práci s literárním textem</w:t>
      </w:r>
      <w:r w:rsidRPr="008D0A12">
        <w:rPr>
          <w:sz w:val="24"/>
          <w:szCs w:val="24"/>
        </w:rPr>
        <w:t xml:space="preserve"> a realizaci výchovných cílů</w:t>
      </w:r>
      <w:r w:rsidR="008D0A12">
        <w:rPr>
          <w:sz w:val="24"/>
          <w:szCs w:val="24"/>
        </w:rPr>
        <w:t>:</w:t>
      </w:r>
    </w:p>
    <w:p w:rsidR="003A1D73" w:rsidRPr="0000261E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DAVIS, </w:t>
      </w:r>
      <w:proofErr w:type="spellStart"/>
      <w:r w:rsidRPr="0000261E">
        <w:rPr>
          <w:sz w:val="24"/>
          <w:szCs w:val="24"/>
        </w:rPr>
        <w:t>Will</w:t>
      </w:r>
      <w:proofErr w:type="spellEnd"/>
      <w:r w:rsidRPr="0000261E">
        <w:rPr>
          <w:sz w:val="24"/>
          <w:szCs w:val="24"/>
        </w:rPr>
        <w:t>. Polibte si!. 1. vyd. Brno: Jota, 2007</w:t>
      </w:r>
      <w:r w:rsidR="003A1D73" w:rsidRPr="0000261E">
        <w:rPr>
          <w:sz w:val="24"/>
          <w:szCs w:val="24"/>
        </w:rPr>
        <w:t xml:space="preserve">. 244 s. </w:t>
      </w:r>
    </w:p>
    <w:p w:rsidR="00BF4599" w:rsidRPr="0000261E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DRIJVEROVÁ, Martina. Domov pro Marťany. 1. vyd. Praha: Albatros, 1998. 133 s. Klub mladých čtenářů. </w:t>
      </w:r>
      <w:r w:rsidR="003A1D73" w:rsidRPr="0000261E">
        <w:rPr>
          <w:sz w:val="24"/>
          <w:szCs w:val="24"/>
        </w:rPr>
        <w:t xml:space="preserve"> </w:t>
      </w:r>
    </w:p>
    <w:p w:rsidR="008D0A12" w:rsidRDefault="008D0A12" w:rsidP="00BF4599">
      <w:pPr>
        <w:jc w:val="both"/>
        <w:rPr>
          <w:sz w:val="24"/>
          <w:szCs w:val="24"/>
        </w:rPr>
      </w:pPr>
    </w:p>
    <w:p w:rsidR="00BF4599" w:rsidRPr="0000261E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>NÖSTLINGER, Christine. Markétka. 1. vyd. Pr</w:t>
      </w:r>
      <w:r w:rsidR="008D0A12">
        <w:rPr>
          <w:sz w:val="24"/>
          <w:szCs w:val="24"/>
        </w:rPr>
        <w:t xml:space="preserve">aha: Amulet, 2000. 152 s. </w:t>
      </w:r>
    </w:p>
    <w:p w:rsidR="00BF4599" w:rsidRPr="0000261E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ORLEV, </w:t>
      </w:r>
      <w:proofErr w:type="spellStart"/>
      <w:r w:rsidRPr="0000261E">
        <w:rPr>
          <w:sz w:val="24"/>
          <w:szCs w:val="24"/>
        </w:rPr>
        <w:t>Uri</w:t>
      </w:r>
      <w:proofErr w:type="spellEnd"/>
      <w:r w:rsidRPr="0000261E">
        <w:rPr>
          <w:sz w:val="24"/>
          <w:szCs w:val="24"/>
        </w:rPr>
        <w:t xml:space="preserve">. Ostrov v Ptačí ulici. 1. vyd. v českém jazyce. Praha: Práh, 2013. 179 s. </w:t>
      </w:r>
    </w:p>
    <w:p w:rsidR="00BF4599" w:rsidRPr="0000261E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PALACIO, R. J. (Ne)obyčejný kluk. 1. vyd. Praha: Knižní klub, 2013. 319 s. </w:t>
      </w:r>
    </w:p>
    <w:p w:rsidR="00BF4599" w:rsidRPr="0000261E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>ČAPKOVÁ, Blanka. Zpívající kuchyň. 1. vyd. Praha: Albatros, 2013. 69 s.</w:t>
      </w:r>
    </w:p>
    <w:p w:rsidR="00BF4599" w:rsidRPr="0000261E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JEŽKOVÁ, ALENA. Dračí polévka. 1. vyd. Praha: Albatros, 2011. 93 s. </w:t>
      </w:r>
    </w:p>
    <w:p w:rsidR="003A1D73" w:rsidRPr="0000261E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>PROCHÁZKOVÁ, Iva. Kryštofe, neblbni a slez dolů! 1. vyd</w:t>
      </w:r>
      <w:r w:rsidR="003A1D73" w:rsidRPr="0000261E">
        <w:rPr>
          <w:sz w:val="24"/>
          <w:szCs w:val="24"/>
        </w:rPr>
        <w:t xml:space="preserve">. Praha: Albatros, 2004. 54 s. </w:t>
      </w:r>
    </w:p>
    <w:p w:rsidR="00BF4599" w:rsidRPr="0000261E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>SVOBODOVÁ, Vlasta. Když se máma s tátou berou. 1. vyd. Praha: Petra, 2008</w:t>
      </w:r>
      <w:r w:rsidR="003A1D73" w:rsidRPr="0000261E">
        <w:rPr>
          <w:sz w:val="24"/>
          <w:szCs w:val="24"/>
        </w:rPr>
        <w:t xml:space="preserve">. 125 s. </w:t>
      </w:r>
    </w:p>
    <w:p w:rsidR="00BF4599" w:rsidRPr="0000261E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BOŘKOVCOVÁ, Hana. Jdi pryč. 1. vyd. Praha: Portál, </w:t>
      </w:r>
      <w:r w:rsidR="003A1D73" w:rsidRPr="0000261E">
        <w:rPr>
          <w:sz w:val="24"/>
          <w:szCs w:val="24"/>
        </w:rPr>
        <w:t xml:space="preserve">1994. 167 s. </w:t>
      </w:r>
    </w:p>
    <w:p w:rsidR="00BF4599" w:rsidRPr="0000261E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BOŘKOVCOVÁ, Hana. Zakázané holky. 1. vyd. Praha: </w:t>
      </w:r>
      <w:r w:rsidR="003A1D73" w:rsidRPr="0000261E">
        <w:rPr>
          <w:sz w:val="24"/>
          <w:szCs w:val="24"/>
        </w:rPr>
        <w:t xml:space="preserve">Albatros, 1995. 205 s. </w:t>
      </w:r>
    </w:p>
    <w:p w:rsidR="00BF4599" w:rsidRPr="0000261E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>BRAUNOVÁ, Petra. Borůvkové léto s Terezou. 1. vyd. Praha: Albatros, 20</w:t>
      </w:r>
      <w:r w:rsidR="003A1D73" w:rsidRPr="0000261E">
        <w:rPr>
          <w:sz w:val="24"/>
          <w:szCs w:val="24"/>
        </w:rPr>
        <w:t xml:space="preserve">07. 143 s.  </w:t>
      </w:r>
    </w:p>
    <w:p w:rsidR="00BF4599" w:rsidRPr="0000261E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BRAUNOVÁ, Petra. Princové </w:t>
      </w:r>
      <w:proofErr w:type="spellStart"/>
      <w:r w:rsidRPr="0000261E">
        <w:rPr>
          <w:sz w:val="24"/>
          <w:szCs w:val="24"/>
        </w:rPr>
        <w:t>nemyjou</w:t>
      </w:r>
      <w:proofErr w:type="spellEnd"/>
      <w:r w:rsidRPr="0000261E">
        <w:rPr>
          <w:sz w:val="24"/>
          <w:szCs w:val="24"/>
        </w:rPr>
        <w:t xml:space="preserve"> záchody. 1. vyd. Praha: Albatros, 2009. 145 s.</w:t>
      </w:r>
      <w:r w:rsidR="003A1D73" w:rsidRPr="0000261E">
        <w:rPr>
          <w:sz w:val="24"/>
          <w:szCs w:val="24"/>
        </w:rPr>
        <w:t xml:space="preserve"> </w:t>
      </w:r>
    </w:p>
    <w:p w:rsidR="00BF4599" w:rsidRDefault="00BF4599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>PRAŽÁKOVÁ, Hana. Návrat z vánočních prázdnin. 1. vyd. Brno: Blok, 1983. 149 s.</w:t>
      </w:r>
    </w:p>
    <w:p w:rsidR="00BF4599" w:rsidRDefault="00AA58A2" w:rsidP="00BF4599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>Příběhové prózy tohoto typu mohou zanechat v osobnosti čtenáře výrazné stopy, ať už ve směru sebereflexe, porozumění sobě samému, formování či přehodnocení postoje k druhým, rozvoje empatie a vnímavosti vůči druhým, orientace ve složitých životních situacích nebo ocenění hodnoty a důležitosti jinakosti, a to ve vztahu k formování vlastní identity</w:t>
      </w:r>
      <w:r w:rsidR="003C126C">
        <w:rPr>
          <w:sz w:val="24"/>
          <w:szCs w:val="24"/>
        </w:rPr>
        <w:t>.</w:t>
      </w:r>
      <w:r w:rsidR="00647E6F">
        <w:rPr>
          <w:sz w:val="24"/>
          <w:szCs w:val="24"/>
        </w:rPr>
        <w:t xml:space="preserve"> </w:t>
      </w:r>
      <w:r>
        <w:rPr>
          <w:sz w:val="24"/>
          <w:szCs w:val="24"/>
        </w:rPr>
        <w:t>Současně je třeba zdůraznit, že literární trh se stále dynamicky rozvíjí a je třeba sledovat aktuální literární dění, protože bez aktivity a kontinuálního celoživotního vzdělávání nelze dosáhnout a udržet potřebnou pedagogickou kompetenci v této profesní oblasti. Stranou profesního zájmu pedagogů by v této souvislosti neměly zůstat ani ankety a projekty na podporu čtenářské gramotnosti (</w:t>
      </w:r>
      <w:r w:rsidRPr="0000261E">
        <w:rPr>
          <w:sz w:val="24"/>
          <w:szCs w:val="24"/>
        </w:rPr>
        <w:t>SUK – čteme všichni</w:t>
      </w:r>
      <w:r>
        <w:rPr>
          <w:sz w:val="24"/>
          <w:szCs w:val="24"/>
        </w:rPr>
        <w:t xml:space="preserve"> aj.) nebo literární ocenění typu Zlatá stuha (viz webové stránky IBBY aj.).</w:t>
      </w:r>
    </w:p>
    <w:p w:rsidR="008D0A12" w:rsidRDefault="008D0A12" w:rsidP="00BF4599">
      <w:pPr>
        <w:jc w:val="both"/>
        <w:rPr>
          <w:sz w:val="24"/>
          <w:szCs w:val="24"/>
        </w:rPr>
      </w:pPr>
    </w:p>
    <w:p w:rsidR="008D0A12" w:rsidRPr="008D0A12" w:rsidRDefault="006A1DD8" w:rsidP="008D0A12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 w:rsidRPr="008D0A12">
        <w:rPr>
          <w:b/>
          <w:sz w:val="24"/>
          <w:szCs w:val="24"/>
          <w:u w:val="single"/>
        </w:rPr>
        <w:t>Kontrolní otázky</w:t>
      </w:r>
    </w:p>
    <w:p w:rsidR="006A1DD8" w:rsidRDefault="008D0A12" w:rsidP="006A1DD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definujeme pojem čtenářská gramotnost?</w:t>
      </w:r>
    </w:p>
    <w:p w:rsidR="00647E6F" w:rsidRDefault="008D0A12" w:rsidP="006A1DD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Které atributy charakterizují čtenáře?</w:t>
      </w:r>
    </w:p>
    <w:p w:rsidR="00647E6F" w:rsidRDefault="00647E6F" w:rsidP="006A1DD8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čem vidíte potenciál beletrie pro rozvíjení čtenářské gramotnosti dětí a mládeže?</w:t>
      </w:r>
    </w:p>
    <w:p w:rsidR="008D0A12" w:rsidRDefault="008D0A12" w:rsidP="00BF459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Jaké argumenty lze uvést pro tvrzení, že beletrie může přispět k formování hodnotového systému recipienta literárního díla?</w:t>
      </w:r>
    </w:p>
    <w:p w:rsidR="008D0A12" w:rsidRDefault="008D0A12" w:rsidP="008D0A12">
      <w:pPr>
        <w:pStyle w:val="Odstavecseseznamem"/>
        <w:jc w:val="both"/>
        <w:rPr>
          <w:sz w:val="24"/>
          <w:szCs w:val="24"/>
        </w:rPr>
      </w:pPr>
    </w:p>
    <w:p w:rsidR="00647E6F" w:rsidRPr="008D0A12" w:rsidRDefault="008D0A12" w:rsidP="008D0A12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Literatura a informační zdroje</w:t>
      </w:r>
    </w:p>
    <w:p w:rsidR="00BF4599" w:rsidRPr="008D0A12" w:rsidRDefault="000C1F8C" w:rsidP="00BF4599">
      <w:pPr>
        <w:jc w:val="both"/>
        <w:rPr>
          <w:sz w:val="24"/>
          <w:szCs w:val="24"/>
        </w:rPr>
      </w:pPr>
      <w:r w:rsidRPr="008D0A12">
        <w:rPr>
          <w:sz w:val="24"/>
          <w:szCs w:val="24"/>
        </w:rPr>
        <w:t>Základní literatura a informační zdroje</w:t>
      </w:r>
    </w:p>
    <w:p w:rsidR="000C1F8C" w:rsidRDefault="00AA58A2" w:rsidP="00AA58A2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BOCAN, Miroslav et al. Hodnotové orientace dětí ve věku 6–15 let. Praha: Národní institut dětí a mládeže Ministerstva školství, mládeže a tělovýchovy, 2011, s. 126. [cit. 2014-12-11].   Dostupné z: &lt;http://www.nidm.cz/projekty/realizace-projektu/klice-pro-zivot/vyzkumy/cile-a vystupy/zaverecna-zprava-z-vyzkumu-hodnotove-orientace-deti-ve-veku-6-15-let&gt;.   </w:t>
      </w:r>
    </w:p>
    <w:p w:rsidR="000C1F8C" w:rsidRPr="0000261E" w:rsidRDefault="000C1F8C" w:rsidP="000C1F8C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KUČEROVÁ, Stanislava. K novému paradigmatu výchovy. </w:t>
      </w:r>
      <w:r w:rsidRPr="000C1F8C">
        <w:rPr>
          <w:i/>
          <w:sz w:val="24"/>
          <w:szCs w:val="24"/>
        </w:rPr>
        <w:t>Pedagogická orientace</w:t>
      </w:r>
      <w:r w:rsidRPr="0000261E">
        <w:rPr>
          <w:sz w:val="24"/>
          <w:szCs w:val="24"/>
        </w:rPr>
        <w:t>, 1995, roč. 5, č. 14, s. 1-8.</w:t>
      </w:r>
      <w:r>
        <w:rPr>
          <w:sz w:val="24"/>
          <w:szCs w:val="24"/>
        </w:rPr>
        <w:t xml:space="preserve"> ISSN neuvedeno.</w:t>
      </w:r>
      <w:r w:rsidRPr="0000261E">
        <w:rPr>
          <w:sz w:val="24"/>
          <w:szCs w:val="24"/>
        </w:rPr>
        <w:t xml:space="preserve"> </w:t>
      </w:r>
    </w:p>
    <w:p w:rsidR="000C1F8C" w:rsidRPr="0000261E" w:rsidRDefault="000C1F8C" w:rsidP="000C1F8C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SLADOVÁ, Jana et al. </w:t>
      </w:r>
      <w:r w:rsidRPr="000C1F8C">
        <w:rPr>
          <w:i/>
          <w:sz w:val="24"/>
          <w:szCs w:val="24"/>
        </w:rPr>
        <w:t>Dětství a dospívání v současné literatuře pro děti a mládež.</w:t>
      </w:r>
      <w:r>
        <w:rPr>
          <w:sz w:val="24"/>
          <w:szCs w:val="24"/>
        </w:rPr>
        <w:t xml:space="preserve"> </w:t>
      </w:r>
      <w:r w:rsidRPr="0000261E">
        <w:rPr>
          <w:sz w:val="24"/>
          <w:szCs w:val="24"/>
        </w:rPr>
        <w:t>Olomouc: Univerzita Palackého v Olo</w:t>
      </w:r>
      <w:r>
        <w:rPr>
          <w:sz w:val="24"/>
          <w:szCs w:val="24"/>
        </w:rPr>
        <w:t xml:space="preserve">mouci, 2014. 120 s. </w:t>
      </w:r>
      <w:r w:rsidRPr="0000261E">
        <w:rPr>
          <w:sz w:val="24"/>
          <w:szCs w:val="24"/>
        </w:rPr>
        <w:t>ISBN 978-80-244-4025-5.</w:t>
      </w:r>
    </w:p>
    <w:p w:rsidR="000C1F8C" w:rsidRPr="0000261E" w:rsidRDefault="000C1F8C" w:rsidP="000C1F8C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URBANOVÁ, Svatava et al. </w:t>
      </w:r>
      <w:r w:rsidRPr="000C1F8C">
        <w:rPr>
          <w:i/>
          <w:sz w:val="24"/>
          <w:szCs w:val="24"/>
        </w:rPr>
        <w:t xml:space="preserve">Sedm klíčů k otevření literatury pro děti a mládež 90. let XX. století: (reflexe české tvorby a recepce). </w:t>
      </w:r>
      <w:r w:rsidRPr="0000261E">
        <w:rPr>
          <w:sz w:val="24"/>
          <w:szCs w:val="24"/>
        </w:rPr>
        <w:t xml:space="preserve">Olomouc: </w:t>
      </w:r>
      <w:proofErr w:type="spellStart"/>
      <w:r w:rsidRPr="0000261E">
        <w:rPr>
          <w:sz w:val="24"/>
          <w:szCs w:val="24"/>
        </w:rPr>
        <w:t>Votobia</w:t>
      </w:r>
      <w:proofErr w:type="spellEnd"/>
      <w:r w:rsidRPr="0000261E">
        <w:rPr>
          <w:sz w:val="24"/>
          <w:szCs w:val="24"/>
        </w:rPr>
        <w:t>, 2004. 457 s. ISBN 80-7220-185-9.</w:t>
      </w:r>
    </w:p>
    <w:p w:rsidR="000C1F8C" w:rsidRPr="008D0A12" w:rsidRDefault="000C1F8C" w:rsidP="000C1F8C">
      <w:pPr>
        <w:jc w:val="both"/>
        <w:rPr>
          <w:sz w:val="24"/>
          <w:szCs w:val="24"/>
        </w:rPr>
      </w:pPr>
      <w:r w:rsidRPr="008D0A12">
        <w:rPr>
          <w:sz w:val="24"/>
          <w:szCs w:val="24"/>
        </w:rPr>
        <w:t>Doporučená literatura a informační zdroje</w:t>
      </w:r>
    </w:p>
    <w:p w:rsidR="00AA58A2" w:rsidRPr="0000261E" w:rsidRDefault="00AA58A2" w:rsidP="00AA58A2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HORKÁ, Hana. </w:t>
      </w:r>
      <w:r w:rsidRPr="000C1F8C">
        <w:rPr>
          <w:i/>
          <w:sz w:val="24"/>
          <w:szCs w:val="24"/>
        </w:rPr>
        <w:t>Výchova pro 21. století. Koncepce globální výchovy v podmínkách české školy.</w:t>
      </w:r>
      <w:r w:rsidR="000C1F8C">
        <w:rPr>
          <w:sz w:val="24"/>
          <w:szCs w:val="24"/>
        </w:rPr>
        <w:t xml:space="preserve"> </w:t>
      </w:r>
      <w:r w:rsidRPr="0000261E">
        <w:rPr>
          <w:sz w:val="24"/>
          <w:szCs w:val="24"/>
        </w:rPr>
        <w:t>Brno: PAIDO, 2000. 127 s. ISBN 80-85931-85-0.</w:t>
      </w:r>
    </w:p>
    <w:p w:rsidR="00AA58A2" w:rsidRPr="0000261E" w:rsidRDefault="00AA58A2" w:rsidP="00AA58A2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HRDLIČKOVÁ, M. Obraz rodiny v současné příběhové próze ze života dětí a mládeže. In: </w:t>
      </w:r>
      <w:r w:rsidRPr="000C1F8C">
        <w:rPr>
          <w:i/>
          <w:sz w:val="24"/>
          <w:szCs w:val="24"/>
        </w:rPr>
        <w:t>Literatura pro děti a mládež na začátku tisíciletí. Kontexty, problémy, trendy.</w:t>
      </w:r>
      <w:r w:rsidRPr="0000261E">
        <w:rPr>
          <w:sz w:val="24"/>
          <w:szCs w:val="24"/>
        </w:rPr>
        <w:t xml:space="preserve"> Praha: Obec spisovatelů, 2009, s. 89102. ISBN 978-80-904218-3-7.</w:t>
      </w:r>
    </w:p>
    <w:p w:rsidR="00AA58A2" w:rsidRPr="0000261E" w:rsidRDefault="00AA58A2" w:rsidP="00AA58A2">
      <w:pPr>
        <w:jc w:val="both"/>
        <w:rPr>
          <w:sz w:val="24"/>
          <w:szCs w:val="24"/>
        </w:rPr>
      </w:pPr>
      <w:proofErr w:type="spellStart"/>
      <w:r w:rsidRPr="0000261E">
        <w:rPr>
          <w:sz w:val="24"/>
          <w:szCs w:val="24"/>
        </w:rPr>
        <w:t>Learning</w:t>
      </w:r>
      <w:proofErr w:type="spellEnd"/>
      <w:r w:rsidRPr="0000261E">
        <w:rPr>
          <w:sz w:val="24"/>
          <w:szCs w:val="24"/>
        </w:rPr>
        <w:t xml:space="preserve"> to </w:t>
      </w:r>
      <w:proofErr w:type="spellStart"/>
      <w:r w:rsidRPr="0000261E">
        <w:rPr>
          <w:sz w:val="24"/>
          <w:szCs w:val="24"/>
        </w:rPr>
        <w:t>be</w:t>
      </w:r>
      <w:proofErr w:type="spellEnd"/>
      <w:r w:rsidRPr="0000261E">
        <w:rPr>
          <w:sz w:val="24"/>
          <w:szCs w:val="24"/>
        </w:rPr>
        <w:t xml:space="preserve">: A </w:t>
      </w:r>
      <w:proofErr w:type="spellStart"/>
      <w:r w:rsidRPr="0000261E">
        <w:rPr>
          <w:sz w:val="24"/>
          <w:szCs w:val="24"/>
        </w:rPr>
        <w:t>holistic</w:t>
      </w:r>
      <w:proofErr w:type="spellEnd"/>
      <w:r w:rsidRPr="0000261E">
        <w:rPr>
          <w:sz w:val="24"/>
          <w:szCs w:val="24"/>
        </w:rPr>
        <w:t xml:space="preserve"> and </w:t>
      </w:r>
      <w:proofErr w:type="spellStart"/>
      <w:r w:rsidRPr="0000261E">
        <w:rPr>
          <w:sz w:val="24"/>
          <w:szCs w:val="24"/>
        </w:rPr>
        <w:t>integrated</w:t>
      </w:r>
      <w:proofErr w:type="spellEnd"/>
      <w:r w:rsidRPr="0000261E">
        <w:rPr>
          <w:sz w:val="24"/>
          <w:szCs w:val="24"/>
        </w:rPr>
        <w:t xml:space="preserve"> </w:t>
      </w:r>
      <w:proofErr w:type="spellStart"/>
      <w:r w:rsidRPr="0000261E">
        <w:rPr>
          <w:sz w:val="24"/>
          <w:szCs w:val="24"/>
        </w:rPr>
        <w:t>approach</w:t>
      </w:r>
      <w:proofErr w:type="spellEnd"/>
      <w:r w:rsidRPr="0000261E">
        <w:rPr>
          <w:sz w:val="24"/>
          <w:szCs w:val="24"/>
        </w:rPr>
        <w:t xml:space="preserve"> to </w:t>
      </w:r>
      <w:proofErr w:type="spellStart"/>
      <w:r w:rsidRPr="0000261E">
        <w:rPr>
          <w:sz w:val="24"/>
          <w:szCs w:val="24"/>
        </w:rPr>
        <w:t>values</w:t>
      </w:r>
      <w:proofErr w:type="spellEnd"/>
      <w:r w:rsidRPr="0000261E">
        <w:rPr>
          <w:sz w:val="24"/>
          <w:szCs w:val="24"/>
        </w:rPr>
        <w:t xml:space="preserve"> </w:t>
      </w:r>
      <w:proofErr w:type="spellStart"/>
      <w:r w:rsidRPr="0000261E">
        <w:rPr>
          <w:sz w:val="24"/>
          <w:szCs w:val="24"/>
        </w:rPr>
        <w:t>education</w:t>
      </w:r>
      <w:proofErr w:type="spellEnd"/>
      <w:r w:rsidRPr="0000261E">
        <w:rPr>
          <w:sz w:val="24"/>
          <w:szCs w:val="24"/>
        </w:rPr>
        <w:t xml:space="preserve"> </w:t>
      </w:r>
      <w:proofErr w:type="spellStart"/>
      <w:r w:rsidRPr="0000261E">
        <w:rPr>
          <w:sz w:val="24"/>
          <w:szCs w:val="24"/>
        </w:rPr>
        <w:t>for</w:t>
      </w:r>
      <w:proofErr w:type="spellEnd"/>
      <w:r w:rsidRPr="0000261E">
        <w:rPr>
          <w:sz w:val="24"/>
          <w:szCs w:val="24"/>
        </w:rPr>
        <w:t xml:space="preserve"> </w:t>
      </w:r>
      <w:proofErr w:type="spellStart"/>
      <w:r w:rsidRPr="0000261E">
        <w:rPr>
          <w:sz w:val="24"/>
          <w:szCs w:val="24"/>
        </w:rPr>
        <w:t>human</w:t>
      </w:r>
      <w:proofErr w:type="spellEnd"/>
      <w:r w:rsidRPr="0000261E">
        <w:rPr>
          <w:sz w:val="24"/>
          <w:szCs w:val="24"/>
        </w:rPr>
        <w:t xml:space="preserve"> </w:t>
      </w:r>
      <w:proofErr w:type="spellStart"/>
      <w:r w:rsidRPr="0000261E">
        <w:rPr>
          <w:sz w:val="24"/>
          <w:szCs w:val="24"/>
        </w:rPr>
        <w:t>development</w:t>
      </w:r>
      <w:proofErr w:type="spellEnd"/>
      <w:r w:rsidRPr="0000261E">
        <w:rPr>
          <w:sz w:val="24"/>
          <w:szCs w:val="24"/>
        </w:rPr>
        <w:t xml:space="preserve">. UNESCO </w:t>
      </w:r>
      <w:proofErr w:type="spellStart"/>
      <w:r w:rsidRPr="0000261E">
        <w:rPr>
          <w:sz w:val="24"/>
          <w:szCs w:val="24"/>
        </w:rPr>
        <w:t>Asia</w:t>
      </w:r>
      <w:proofErr w:type="spellEnd"/>
      <w:r w:rsidRPr="0000261E">
        <w:rPr>
          <w:sz w:val="24"/>
          <w:szCs w:val="24"/>
        </w:rPr>
        <w:t xml:space="preserve"> and </w:t>
      </w:r>
      <w:proofErr w:type="spellStart"/>
      <w:r w:rsidRPr="0000261E">
        <w:rPr>
          <w:sz w:val="24"/>
          <w:szCs w:val="24"/>
        </w:rPr>
        <w:t>Pacific</w:t>
      </w:r>
      <w:proofErr w:type="spellEnd"/>
      <w:r w:rsidRPr="0000261E">
        <w:rPr>
          <w:sz w:val="24"/>
          <w:szCs w:val="24"/>
        </w:rPr>
        <w:t xml:space="preserve"> </w:t>
      </w:r>
      <w:proofErr w:type="spellStart"/>
      <w:r w:rsidRPr="0000261E">
        <w:rPr>
          <w:sz w:val="24"/>
          <w:szCs w:val="24"/>
        </w:rPr>
        <w:t>Regional</w:t>
      </w:r>
      <w:proofErr w:type="spellEnd"/>
      <w:r w:rsidRPr="0000261E">
        <w:rPr>
          <w:sz w:val="24"/>
          <w:szCs w:val="24"/>
        </w:rPr>
        <w:t xml:space="preserve"> </w:t>
      </w:r>
      <w:proofErr w:type="spellStart"/>
      <w:r w:rsidRPr="0000261E">
        <w:rPr>
          <w:sz w:val="24"/>
          <w:szCs w:val="24"/>
        </w:rPr>
        <w:t>Bureau</w:t>
      </w:r>
      <w:proofErr w:type="spellEnd"/>
      <w:r w:rsidRPr="0000261E">
        <w:rPr>
          <w:sz w:val="24"/>
          <w:szCs w:val="24"/>
        </w:rPr>
        <w:t xml:space="preserve"> </w:t>
      </w:r>
      <w:proofErr w:type="spellStart"/>
      <w:r w:rsidRPr="0000261E">
        <w:rPr>
          <w:sz w:val="24"/>
          <w:szCs w:val="24"/>
        </w:rPr>
        <w:t>for</w:t>
      </w:r>
      <w:proofErr w:type="spellEnd"/>
      <w:r w:rsidRPr="0000261E">
        <w:rPr>
          <w:sz w:val="24"/>
          <w:szCs w:val="24"/>
        </w:rPr>
        <w:t xml:space="preserve"> </w:t>
      </w:r>
      <w:proofErr w:type="spellStart"/>
      <w:r w:rsidRPr="0000261E">
        <w:rPr>
          <w:sz w:val="24"/>
          <w:szCs w:val="24"/>
        </w:rPr>
        <w:t>Education</w:t>
      </w:r>
      <w:proofErr w:type="spellEnd"/>
      <w:r w:rsidRPr="0000261E">
        <w:rPr>
          <w:sz w:val="24"/>
          <w:szCs w:val="24"/>
        </w:rPr>
        <w:t xml:space="preserve">, </w:t>
      </w:r>
      <w:proofErr w:type="gramStart"/>
      <w:r w:rsidRPr="0000261E">
        <w:rPr>
          <w:sz w:val="24"/>
          <w:szCs w:val="24"/>
        </w:rPr>
        <w:t>2002.  [cit</w:t>
      </w:r>
      <w:proofErr w:type="gramEnd"/>
      <w:r w:rsidRPr="0000261E">
        <w:rPr>
          <w:sz w:val="24"/>
          <w:szCs w:val="24"/>
        </w:rPr>
        <w:t>. 2014-12-11]. Dostupné z:&lt;http://unesdoc.unesco.org/images/0012/001279/127914e.pdf&gt;.</w:t>
      </w:r>
    </w:p>
    <w:p w:rsidR="008D0A12" w:rsidRDefault="00AA58A2" w:rsidP="00AA58A2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SAK, Petr. </w:t>
      </w:r>
      <w:r w:rsidRPr="000C1F8C">
        <w:rPr>
          <w:i/>
          <w:sz w:val="24"/>
          <w:szCs w:val="24"/>
        </w:rPr>
        <w:t>Proměny české mládeže: česká mládež v pohledu sociologických výzkumů.</w:t>
      </w:r>
      <w:r w:rsidRPr="0000261E">
        <w:rPr>
          <w:sz w:val="24"/>
          <w:szCs w:val="24"/>
        </w:rPr>
        <w:t xml:space="preserve">  Praha: Petrklíč, 2000. 291 s. ISBN 80-7229-042-8.</w:t>
      </w:r>
    </w:p>
    <w:p w:rsidR="00AA58A2" w:rsidRDefault="00AA58A2" w:rsidP="00AA58A2">
      <w:pPr>
        <w:jc w:val="both"/>
        <w:rPr>
          <w:sz w:val="24"/>
          <w:szCs w:val="24"/>
        </w:rPr>
      </w:pPr>
      <w:r w:rsidRPr="0000261E">
        <w:rPr>
          <w:sz w:val="24"/>
          <w:szCs w:val="24"/>
        </w:rPr>
        <w:t xml:space="preserve">SAK, Petr a KOLESÁROVÁ, Karolína. </w:t>
      </w:r>
      <w:r w:rsidRPr="000C1F8C">
        <w:rPr>
          <w:i/>
          <w:sz w:val="24"/>
          <w:szCs w:val="24"/>
        </w:rPr>
        <w:t>Mládež na křižovatce: sociologická analýza postavení mládeže ve společnosti a její úlohy v procesech evropeizace a informatizace.</w:t>
      </w:r>
      <w:r w:rsidRPr="0000261E">
        <w:rPr>
          <w:sz w:val="24"/>
          <w:szCs w:val="24"/>
        </w:rPr>
        <w:t xml:space="preserve"> Praha: Svoboda Servis, 2004. 240 s. ISBN 80-86320-33-2.</w:t>
      </w:r>
    </w:p>
    <w:p w:rsidR="008D0A12" w:rsidRDefault="008D0A12" w:rsidP="00AA58A2">
      <w:pPr>
        <w:jc w:val="both"/>
        <w:rPr>
          <w:sz w:val="24"/>
          <w:szCs w:val="24"/>
        </w:rPr>
      </w:pPr>
      <w:r>
        <w:rPr>
          <w:sz w:val="24"/>
          <w:szCs w:val="24"/>
        </w:rPr>
        <w:t>www.ibby.org.</w:t>
      </w:r>
    </w:p>
    <w:p w:rsidR="008D0A12" w:rsidRDefault="008D0A12" w:rsidP="00AA58A2">
      <w:pPr>
        <w:jc w:val="both"/>
        <w:rPr>
          <w:sz w:val="24"/>
          <w:szCs w:val="24"/>
        </w:rPr>
      </w:pPr>
      <w:r>
        <w:rPr>
          <w:sz w:val="24"/>
          <w:szCs w:val="24"/>
        </w:rPr>
        <w:t>www.ibb.cz</w:t>
      </w:r>
    </w:p>
    <w:p w:rsidR="008D0A12" w:rsidRDefault="008D0A12" w:rsidP="00AA58A2">
      <w:pPr>
        <w:jc w:val="both"/>
        <w:rPr>
          <w:sz w:val="24"/>
          <w:szCs w:val="24"/>
        </w:rPr>
      </w:pPr>
    </w:p>
    <w:p w:rsidR="008D0A12" w:rsidRDefault="008D0A12" w:rsidP="00AA58A2">
      <w:pPr>
        <w:jc w:val="both"/>
        <w:rPr>
          <w:sz w:val="24"/>
          <w:szCs w:val="24"/>
        </w:rPr>
      </w:pPr>
    </w:p>
    <w:p w:rsidR="008D0A12" w:rsidRPr="0000261E" w:rsidRDefault="008D0A12" w:rsidP="00AA58A2">
      <w:pPr>
        <w:jc w:val="both"/>
        <w:rPr>
          <w:sz w:val="24"/>
          <w:szCs w:val="24"/>
        </w:rPr>
      </w:pPr>
    </w:p>
    <w:p w:rsidR="00BF4599" w:rsidRPr="0000261E" w:rsidRDefault="00BF4599" w:rsidP="00BF4599">
      <w:pPr>
        <w:jc w:val="both"/>
        <w:rPr>
          <w:sz w:val="24"/>
          <w:szCs w:val="24"/>
        </w:rPr>
      </w:pPr>
    </w:p>
    <w:sectPr w:rsidR="00BF4599" w:rsidRPr="000026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E6" w:rsidRDefault="003548E6" w:rsidP="008E4AF5">
      <w:pPr>
        <w:spacing w:after="0" w:line="240" w:lineRule="auto"/>
      </w:pPr>
      <w:r>
        <w:separator/>
      </w:r>
    </w:p>
  </w:endnote>
  <w:endnote w:type="continuationSeparator" w:id="0">
    <w:p w:rsidR="003548E6" w:rsidRDefault="003548E6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E6" w:rsidRDefault="003548E6" w:rsidP="008E4AF5">
      <w:pPr>
        <w:spacing w:after="0" w:line="240" w:lineRule="auto"/>
      </w:pPr>
      <w:r>
        <w:separator/>
      </w:r>
    </w:p>
  </w:footnote>
  <w:footnote w:type="continuationSeparator" w:id="0">
    <w:p w:rsidR="003548E6" w:rsidRDefault="003548E6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F5" w:rsidRPr="00A769EC" w:rsidRDefault="00A769EC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A769EC" w:rsidRPr="00302013" w:rsidRDefault="00302013" w:rsidP="0030201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28"/>
        <w:szCs w:val="28"/>
      </w:rPr>
    </w:pPr>
    <w:r w:rsidRPr="00302013">
      <w:rPr>
        <w:b/>
        <w:sz w:val="28"/>
        <w:szCs w:val="28"/>
      </w:rPr>
      <w:t>Moderní trendy ve vzdělávání v pregraduální přípravě budoucích pedagogických pracovníků na Univerzitě Palackého v Olomouci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5F1"/>
    <w:multiLevelType w:val="hybridMultilevel"/>
    <w:tmpl w:val="F190A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02D8"/>
    <w:multiLevelType w:val="hybridMultilevel"/>
    <w:tmpl w:val="8F1A6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A1117"/>
    <w:multiLevelType w:val="hybridMultilevel"/>
    <w:tmpl w:val="F146A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0277"/>
    <w:multiLevelType w:val="hybridMultilevel"/>
    <w:tmpl w:val="34A4C1DC"/>
    <w:lvl w:ilvl="0" w:tplc="1DC09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43C3"/>
    <w:multiLevelType w:val="hybridMultilevel"/>
    <w:tmpl w:val="FD265D60"/>
    <w:lvl w:ilvl="0" w:tplc="77242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B5A83"/>
    <w:multiLevelType w:val="hybridMultilevel"/>
    <w:tmpl w:val="5A5E53FE"/>
    <w:lvl w:ilvl="0" w:tplc="1062E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A5603"/>
    <w:multiLevelType w:val="hybridMultilevel"/>
    <w:tmpl w:val="0D78309E"/>
    <w:lvl w:ilvl="0" w:tplc="23B2C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17953"/>
    <w:multiLevelType w:val="hybridMultilevel"/>
    <w:tmpl w:val="74929EA6"/>
    <w:lvl w:ilvl="0" w:tplc="D9866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02CCD"/>
    <w:multiLevelType w:val="hybridMultilevel"/>
    <w:tmpl w:val="5262D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F5"/>
    <w:rsid w:val="0000261E"/>
    <w:rsid w:val="0001534E"/>
    <w:rsid w:val="00054495"/>
    <w:rsid w:val="00082C91"/>
    <w:rsid w:val="000C1F8C"/>
    <w:rsid w:val="000E5779"/>
    <w:rsid w:val="0017479D"/>
    <w:rsid w:val="001F1999"/>
    <w:rsid w:val="0026288B"/>
    <w:rsid w:val="002B760C"/>
    <w:rsid w:val="002C5941"/>
    <w:rsid w:val="00302013"/>
    <w:rsid w:val="003548E6"/>
    <w:rsid w:val="003A1D73"/>
    <w:rsid w:val="003C126C"/>
    <w:rsid w:val="00420549"/>
    <w:rsid w:val="00421E10"/>
    <w:rsid w:val="0047363C"/>
    <w:rsid w:val="004B0701"/>
    <w:rsid w:val="004D37F7"/>
    <w:rsid w:val="004E5E38"/>
    <w:rsid w:val="0052311D"/>
    <w:rsid w:val="005D1C4C"/>
    <w:rsid w:val="0061743E"/>
    <w:rsid w:val="00647E6F"/>
    <w:rsid w:val="006A1DD8"/>
    <w:rsid w:val="006F1B05"/>
    <w:rsid w:val="008D0A12"/>
    <w:rsid w:val="008E4AF5"/>
    <w:rsid w:val="008F3731"/>
    <w:rsid w:val="008F4D6B"/>
    <w:rsid w:val="008F7B8D"/>
    <w:rsid w:val="00905E80"/>
    <w:rsid w:val="00920DFD"/>
    <w:rsid w:val="009519C9"/>
    <w:rsid w:val="009B7767"/>
    <w:rsid w:val="00A36ACF"/>
    <w:rsid w:val="00A71F3A"/>
    <w:rsid w:val="00A769EC"/>
    <w:rsid w:val="00AA58A2"/>
    <w:rsid w:val="00AB4695"/>
    <w:rsid w:val="00AE2F24"/>
    <w:rsid w:val="00B02B8A"/>
    <w:rsid w:val="00B271D5"/>
    <w:rsid w:val="00B655C7"/>
    <w:rsid w:val="00B6785E"/>
    <w:rsid w:val="00B90DEE"/>
    <w:rsid w:val="00BC1764"/>
    <w:rsid w:val="00BF09DF"/>
    <w:rsid w:val="00BF4599"/>
    <w:rsid w:val="00C01C4D"/>
    <w:rsid w:val="00C874D2"/>
    <w:rsid w:val="00C9151F"/>
    <w:rsid w:val="00CC1208"/>
    <w:rsid w:val="00CF2838"/>
    <w:rsid w:val="00D20075"/>
    <w:rsid w:val="00D26AA6"/>
    <w:rsid w:val="00D42269"/>
    <w:rsid w:val="00D95A08"/>
    <w:rsid w:val="00DA5185"/>
    <w:rsid w:val="00DC71F2"/>
    <w:rsid w:val="00E237F0"/>
    <w:rsid w:val="00E73DBB"/>
    <w:rsid w:val="00EB1220"/>
    <w:rsid w:val="00ED3F4A"/>
    <w:rsid w:val="00EE548B"/>
    <w:rsid w:val="00EF2556"/>
    <w:rsid w:val="00F03514"/>
    <w:rsid w:val="00F9008A"/>
    <w:rsid w:val="00F90267"/>
    <w:rsid w:val="00F94EA5"/>
    <w:rsid w:val="00FA3DEE"/>
    <w:rsid w:val="00FB4558"/>
    <w:rsid w:val="00FB623B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185A26-BC14-4BB2-98BC-DF398FBA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3974</Words>
  <Characters>23449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/>
  <LinksUpToDate>false</LinksUpToDate>
  <CharactersWithSpaces>27369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Sladová Jana</cp:lastModifiedBy>
  <cp:revision>71</cp:revision>
  <cp:lastPrinted>2019-01-09T16:19:00Z</cp:lastPrinted>
  <dcterms:created xsi:type="dcterms:W3CDTF">2018-05-29T11:12:00Z</dcterms:created>
  <dcterms:modified xsi:type="dcterms:W3CDTF">2019-01-09T17:23:00Z</dcterms:modified>
</cp:coreProperties>
</file>