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350" w:rsidRDefault="00F00350" w:rsidP="00F00350">
      <w:pPr>
        <w:pStyle w:val="Nzev"/>
        <w:jc w:val="both"/>
        <w:rPr>
          <w:shd w:val="clear" w:color="auto" w:fill="FFFFFF"/>
        </w:rPr>
      </w:pPr>
      <w:r>
        <w:rPr>
          <w:shd w:val="clear" w:color="auto" w:fill="FFFFFF"/>
        </w:rPr>
        <w:t>Evaluace ve zkušenostním učení</w:t>
      </w:r>
    </w:p>
    <w:p w:rsidR="00F00350" w:rsidRPr="00F431DC" w:rsidRDefault="00F00350" w:rsidP="00F00350">
      <w:pPr>
        <w:spacing w:after="0" w:line="360" w:lineRule="auto"/>
        <w:jc w:val="both"/>
        <w:rPr>
          <w:rFonts w:ascii="Times New Roman" w:hAnsi="Times New Roman" w:cs="Times New Roman"/>
          <w:b/>
          <w:color w:val="000000"/>
          <w:sz w:val="28"/>
          <w:szCs w:val="20"/>
          <w:shd w:val="clear" w:color="auto" w:fill="FFFFFF"/>
        </w:rPr>
      </w:pPr>
      <w:r w:rsidRPr="00F431DC">
        <w:rPr>
          <w:rFonts w:ascii="Times New Roman" w:hAnsi="Times New Roman" w:cs="Times New Roman"/>
          <w:b/>
          <w:color w:val="000000"/>
          <w:sz w:val="28"/>
          <w:szCs w:val="20"/>
          <w:shd w:val="clear" w:color="auto" w:fill="FFFFFF"/>
        </w:rPr>
        <w:t>1. Terminologická a teoretická východiska</w:t>
      </w:r>
    </w:p>
    <w:p w:rsidR="00F00350" w:rsidRDefault="00FB10C3"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Tento text je doprovodným souhrnem informací týkajících se zkušenostního učení a jeho evaluace. </w:t>
      </w:r>
      <w:bookmarkStart w:id="0" w:name="_GoBack"/>
      <w:bookmarkEnd w:id="0"/>
      <w:r w:rsidR="00F00350">
        <w:rPr>
          <w:rFonts w:ascii="Times New Roman" w:hAnsi="Times New Roman" w:cs="Times New Roman"/>
          <w:color w:val="000000"/>
          <w:sz w:val="24"/>
          <w:szCs w:val="20"/>
          <w:shd w:val="clear" w:color="auto" w:fill="FFFFFF"/>
        </w:rPr>
        <w:t>Považuj</w:t>
      </w:r>
      <w:r w:rsidR="00F00350">
        <w:rPr>
          <w:rFonts w:ascii="Times New Roman" w:hAnsi="Times New Roman" w:cs="Times New Roman"/>
          <w:color w:val="000000"/>
          <w:sz w:val="24"/>
          <w:szCs w:val="20"/>
          <w:shd w:val="clear" w:color="auto" w:fill="FFFFFF"/>
        </w:rPr>
        <w:t>eme</w:t>
      </w:r>
      <w:r w:rsidR="00F00350">
        <w:rPr>
          <w:rFonts w:ascii="Times New Roman" w:hAnsi="Times New Roman" w:cs="Times New Roman"/>
          <w:color w:val="000000"/>
          <w:sz w:val="24"/>
          <w:szCs w:val="20"/>
          <w:shd w:val="clear" w:color="auto" w:fill="FFFFFF"/>
        </w:rPr>
        <w:t xml:space="preserve"> za vhodné nejprve vymezit, s jakými termíny a teoriemi bude v textu zacházeno – vlivem různé bohatosti výrazových prostředků pro některé oblasti v českém a anglickém jazyce totiž dochází k nejednoznačnému využívání některých pojmů, tedy především v případě termínu </w:t>
      </w:r>
      <w:proofErr w:type="spellStart"/>
      <w:r w:rsidR="00F00350">
        <w:rPr>
          <w:rFonts w:ascii="Times New Roman" w:hAnsi="Times New Roman" w:cs="Times New Roman"/>
          <w:color w:val="000000"/>
          <w:sz w:val="24"/>
          <w:szCs w:val="20"/>
          <w:shd w:val="clear" w:color="auto" w:fill="FFFFFF"/>
        </w:rPr>
        <w:t>experience</w:t>
      </w:r>
      <w:proofErr w:type="spellEnd"/>
      <w:r w:rsidR="00F00350">
        <w:rPr>
          <w:rFonts w:ascii="Times New Roman" w:hAnsi="Times New Roman" w:cs="Times New Roman"/>
          <w:color w:val="000000"/>
          <w:sz w:val="24"/>
          <w:szCs w:val="20"/>
          <w:shd w:val="clear" w:color="auto" w:fill="FFFFFF"/>
        </w:rPr>
        <w:t xml:space="preserve">. Dostáváme se tak do situace, kdy anglický termín </w:t>
      </w:r>
      <w:proofErr w:type="spellStart"/>
      <w:r w:rsidR="00F00350">
        <w:rPr>
          <w:rFonts w:ascii="Times New Roman" w:hAnsi="Times New Roman" w:cs="Times New Roman"/>
          <w:color w:val="000000"/>
          <w:sz w:val="24"/>
          <w:szCs w:val="20"/>
          <w:shd w:val="clear" w:color="auto" w:fill="FFFFFF"/>
        </w:rPr>
        <w:t>experience</w:t>
      </w:r>
      <w:proofErr w:type="spellEnd"/>
      <w:r w:rsidR="00F00350">
        <w:rPr>
          <w:rFonts w:ascii="Times New Roman" w:hAnsi="Times New Roman" w:cs="Times New Roman"/>
          <w:color w:val="000000"/>
          <w:sz w:val="24"/>
          <w:szCs w:val="20"/>
          <w:shd w:val="clear" w:color="auto" w:fill="FFFFFF"/>
        </w:rPr>
        <w:t xml:space="preserve"> vyjadřují nejčastěji tři české termíny – prožitek, zážitek a zkušenost. Tato nejednoznačnost se projevuje jak v řeči, tak v dílech jednotlivých autorů, kteří se touto metodou zabývají (např. </w:t>
      </w:r>
      <w:r w:rsidR="00F00350" w:rsidRPr="00875C14">
        <w:rPr>
          <w:rFonts w:ascii="Times New Roman" w:hAnsi="Times New Roman" w:cs="Times New Roman"/>
          <w:color w:val="000000"/>
          <w:sz w:val="24"/>
          <w:szCs w:val="20"/>
          <w:shd w:val="clear" w:color="auto" w:fill="FFFFFF"/>
        </w:rPr>
        <w:t>Kirchner, 2009</w:t>
      </w:r>
      <w:r w:rsidR="00F00350">
        <w:rPr>
          <w:rFonts w:ascii="Times New Roman" w:hAnsi="Times New Roman" w:cs="Times New Roman"/>
          <w:color w:val="000000"/>
          <w:sz w:val="24"/>
          <w:szCs w:val="20"/>
          <w:shd w:val="clear" w:color="auto" w:fill="FFFFFF"/>
        </w:rPr>
        <w:t>;</w:t>
      </w:r>
      <w:r w:rsidR="00F00350" w:rsidRPr="00875C14">
        <w:rPr>
          <w:rFonts w:ascii="Times New Roman" w:hAnsi="Times New Roman" w:cs="Times New Roman"/>
          <w:color w:val="000000"/>
          <w:sz w:val="24"/>
          <w:szCs w:val="20"/>
          <w:shd w:val="clear" w:color="auto" w:fill="FFFFFF"/>
        </w:rPr>
        <w:t xml:space="preserve"> Svatoš </w:t>
      </w:r>
      <w:r w:rsidR="00F00350">
        <w:rPr>
          <w:rFonts w:ascii="Times New Roman" w:hAnsi="Times New Roman" w:cs="Times New Roman"/>
          <w:color w:val="000000"/>
          <w:sz w:val="24"/>
          <w:szCs w:val="20"/>
          <w:shd w:val="clear" w:color="auto" w:fill="FFFFFF"/>
        </w:rPr>
        <w:t xml:space="preserve">&amp; Lebeda, 2005; </w:t>
      </w:r>
      <w:proofErr w:type="spellStart"/>
      <w:r w:rsidR="00F00350">
        <w:rPr>
          <w:rFonts w:ascii="Times New Roman" w:hAnsi="Times New Roman" w:cs="Times New Roman"/>
          <w:color w:val="000000"/>
          <w:sz w:val="24"/>
          <w:szCs w:val="20"/>
          <w:shd w:val="clear" w:color="auto" w:fill="FFFFFF"/>
        </w:rPr>
        <w:t>Turčová</w:t>
      </w:r>
      <w:proofErr w:type="spellEnd"/>
      <w:r w:rsidR="00F00350">
        <w:rPr>
          <w:rFonts w:ascii="Times New Roman" w:hAnsi="Times New Roman" w:cs="Times New Roman"/>
          <w:color w:val="000000"/>
          <w:sz w:val="24"/>
          <w:szCs w:val="20"/>
          <w:shd w:val="clear" w:color="auto" w:fill="FFFFFF"/>
        </w:rPr>
        <w:t>, 2007). Velmi dobře, dle mého názoru, uvádí vztah mezi těmito třemi termíny Jirásek, když píše:</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Pr="00470E90" w:rsidRDefault="00F00350" w:rsidP="00F00350">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p</w:t>
      </w:r>
      <w:r w:rsidRPr="00470E90">
        <w:rPr>
          <w:rFonts w:ascii="Times New Roman" w:hAnsi="Times New Roman" w:cs="Times New Roman"/>
          <w:color w:val="000000"/>
          <w:sz w:val="20"/>
          <w:szCs w:val="20"/>
          <w:shd w:val="clear" w:color="auto" w:fill="FFFFFF"/>
        </w:rPr>
        <w:t>ro okamžik přítomné aktivity (...) tedy vyhrazujeme slovo prožitek (a proto také praktické působení jako výchovu prožitkem). Jestliže však tento prožitek uplyne do minulosti, a my se k němu vracíme (...), můžeme tento modus označit jako zážitek (...). Cílem výchovy prožitkem je získání určité trvalejší podoby prožité události, jejíž výsledky můžeme uplatnit i v jiných situacích. Tuto formu pak můžeme nazývat zkušeností (Jirásek, 2004, s. 15).</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Toto pojetí budu využívat v dalším textu jako přiblížení jednotlivých fází učebního cyklu.</w:t>
      </w:r>
      <w:r>
        <w:rPr>
          <w:rStyle w:val="Znakapoznpodarou"/>
          <w:rFonts w:ascii="Times New Roman" w:hAnsi="Times New Roman" w:cs="Times New Roman"/>
          <w:color w:val="000000"/>
          <w:sz w:val="24"/>
          <w:szCs w:val="20"/>
          <w:shd w:val="clear" w:color="auto" w:fill="FFFFFF"/>
        </w:rPr>
        <w:footnoteReference w:id="1"/>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V</w:t>
      </w:r>
      <w:r>
        <w:rPr>
          <w:rFonts w:ascii="Times New Roman" w:hAnsi="Times New Roman" w:cs="Times New Roman"/>
          <w:color w:val="000000"/>
          <w:sz w:val="24"/>
          <w:szCs w:val="20"/>
          <w:shd w:val="clear" w:color="auto" w:fill="FFFFFF"/>
        </w:rPr>
        <w:t> tomto textu</w:t>
      </w:r>
      <w:r>
        <w:rPr>
          <w:rFonts w:ascii="Times New Roman" w:hAnsi="Times New Roman" w:cs="Times New Roman"/>
          <w:color w:val="000000"/>
          <w:sz w:val="24"/>
          <w:szCs w:val="20"/>
          <w:shd w:val="clear" w:color="auto" w:fill="FFFFFF"/>
        </w:rPr>
        <w:t xml:space="preserve"> se snažím</w:t>
      </w:r>
      <w:r>
        <w:rPr>
          <w:rFonts w:ascii="Times New Roman" w:hAnsi="Times New Roman" w:cs="Times New Roman"/>
          <w:color w:val="000000"/>
          <w:sz w:val="24"/>
          <w:szCs w:val="20"/>
          <w:shd w:val="clear" w:color="auto" w:fill="FFFFFF"/>
        </w:rPr>
        <w:t>e</w:t>
      </w:r>
      <w:r>
        <w:rPr>
          <w:rFonts w:ascii="Times New Roman" w:hAnsi="Times New Roman" w:cs="Times New Roman"/>
          <w:color w:val="000000"/>
          <w:sz w:val="24"/>
          <w:szCs w:val="20"/>
          <w:shd w:val="clear" w:color="auto" w:fill="FFFFFF"/>
        </w:rPr>
        <w:t xml:space="preserve"> využívat jednotnou terminologii týkající se popisu intervence – kolísám</w:t>
      </w:r>
      <w:r>
        <w:rPr>
          <w:rFonts w:ascii="Times New Roman" w:hAnsi="Times New Roman" w:cs="Times New Roman"/>
          <w:color w:val="000000"/>
          <w:sz w:val="24"/>
          <w:szCs w:val="20"/>
          <w:shd w:val="clear" w:color="auto" w:fill="FFFFFF"/>
        </w:rPr>
        <w:t>e</w:t>
      </w:r>
      <w:r>
        <w:rPr>
          <w:rFonts w:ascii="Times New Roman" w:hAnsi="Times New Roman" w:cs="Times New Roman"/>
          <w:color w:val="000000"/>
          <w:sz w:val="24"/>
          <w:szCs w:val="20"/>
          <w:shd w:val="clear" w:color="auto" w:fill="FFFFFF"/>
        </w:rPr>
        <w:t xml:space="preserve"> tedy mezi termíny učení, vzdělávání a rozvoj. Toto kolísání je způsobeno (a) propojením s evaluací, která počítá s určitou systematizovanou a vedenou aktivitou směrem k učícímu se/vzdělávanému/rozvíjenému (která s každou fází více míří od vnitřního světa jedince k jeho zapojení do okolních systémů); (b) odmítnutím termínu „</w:t>
      </w:r>
      <w:proofErr w:type="spellStart"/>
      <w:r>
        <w:rPr>
          <w:rFonts w:ascii="Times New Roman" w:hAnsi="Times New Roman" w:cs="Times New Roman"/>
          <w:color w:val="000000"/>
          <w:sz w:val="24"/>
          <w:szCs w:val="20"/>
          <w:shd w:val="clear" w:color="auto" w:fill="FFFFFF"/>
        </w:rPr>
        <w:t>t</w:t>
      </w:r>
      <w:r w:rsidRPr="00470E90">
        <w:rPr>
          <w:rFonts w:ascii="Times New Roman" w:hAnsi="Times New Roman" w:cs="Times New Roman"/>
          <w:color w:val="000000"/>
          <w:sz w:val="24"/>
          <w:szCs w:val="20"/>
          <w:shd w:val="clear" w:color="auto" w:fill="FFFFFF"/>
        </w:rPr>
        <w:t>raining</w:t>
      </w:r>
      <w:proofErr w:type="spellEnd"/>
      <w:r w:rsidRPr="00470E90">
        <w:rPr>
          <w:rFonts w:ascii="Times New Roman" w:hAnsi="Times New Roman" w:cs="Times New Roman"/>
          <w:color w:val="000000"/>
          <w:sz w:val="24"/>
          <w:szCs w:val="20"/>
          <w:shd w:val="clear" w:color="auto" w:fill="FFFFFF"/>
        </w:rPr>
        <w:t>“, který používá</w:t>
      </w:r>
      <w:r>
        <w:rPr>
          <w:rFonts w:ascii="Times New Roman" w:hAnsi="Times New Roman" w:cs="Times New Roman"/>
          <w:color w:val="000000"/>
          <w:sz w:val="24"/>
          <w:szCs w:val="20"/>
          <w:shd w:val="clear" w:color="auto" w:fill="FFFFFF"/>
        </w:rPr>
        <w:t xml:space="preserve"> </w:t>
      </w:r>
      <w:proofErr w:type="spellStart"/>
      <w:r>
        <w:rPr>
          <w:rFonts w:ascii="Times New Roman" w:hAnsi="Times New Roman" w:cs="Times New Roman"/>
          <w:color w:val="000000"/>
          <w:sz w:val="24"/>
          <w:szCs w:val="20"/>
          <w:shd w:val="clear" w:color="auto" w:fill="FFFFFF"/>
        </w:rPr>
        <w:t>Kirkpatrick</w:t>
      </w:r>
      <w:proofErr w:type="spellEnd"/>
      <w:r>
        <w:rPr>
          <w:rFonts w:ascii="Times New Roman" w:hAnsi="Times New Roman" w:cs="Times New Roman"/>
          <w:color w:val="000000"/>
          <w:sz w:val="24"/>
          <w:szCs w:val="20"/>
          <w:shd w:val="clear" w:color="auto" w:fill="FFFFFF"/>
        </w:rPr>
        <w:t xml:space="preserve"> (</w:t>
      </w:r>
      <w:proofErr w:type="spellStart"/>
      <w:r>
        <w:rPr>
          <w:rFonts w:ascii="Times New Roman" w:hAnsi="Times New Roman" w:cs="Times New Roman"/>
          <w:color w:val="000000"/>
          <w:sz w:val="24"/>
          <w:szCs w:val="20"/>
          <w:shd w:val="clear" w:color="auto" w:fill="FFFFFF"/>
        </w:rPr>
        <w:t>Kirkpatrick</w:t>
      </w:r>
      <w:proofErr w:type="spellEnd"/>
      <w:r>
        <w:rPr>
          <w:rFonts w:ascii="Times New Roman" w:hAnsi="Times New Roman" w:cs="Times New Roman"/>
          <w:color w:val="000000"/>
          <w:sz w:val="24"/>
          <w:szCs w:val="20"/>
          <w:shd w:val="clear" w:color="auto" w:fill="FFFFFF"/>
        </w:rPr>
        <w:t xml:space="preserve"> &amp; </w:t>
      </w:r>
      <w:proofErr w:type="spellStart"/>
      <w:r>
        <w:rPr>
          <w:rFonts w:ascii="Times New Roman" w:hAnsi="Times New Roman" w:cs="Times New Roman"/>
          <w:color w:val="000000"/>
          <w:sz w:val="24"/>
          <w:szCs w:val="20"/>
          <w:shd w:val="clear" w:color="auto" w:fill="FFFFFF"/>
        </w:rPr>
        <w:t>Kirkpatrick</w:t>
      </w:r>
      <w:proofErr w:type="spellEnd"/>
      <w:r>
        <w:rPr>
          <w:rFonts w:ascii="Times New Roman" w:hAnsi="Times New Roman" w:cs="Times New Roman"/>
          <w:color w:val="000000"/>
          <w:sz w:val="24"/>
          <w:szCs w:val="20"/>
          <w:shd w:val="clear" w:color="auto" w:fill="FFFFFF"/>
        </w:rPr>
        <w:t>, 2006)</w:t>
      </w:r>
      <w:r w:rsidRPr="00470E90">
        <w:rPr>
          <w:rFonts w:ascii="Times New Roman" w:hAnsi="Times New Roman" w:cs="Times New Roman"/>
          <w:color w:val="000000"/>
          <w:sz w:val="24"/>
          <w:szCs w:val="20"/>
          <w:shd w:val="clear" w:color="auto" w:fill="FFFFFF"/>
        </w:rPr>
        <w:t>, ale jehož postavení jako obecného termínu pro vzdělávání a rozvoj se v našich krajích, příliš neujalo</w:t>
      </w:r>
      <w:r>
        <w:rPr>
          <w:rFonts w:ascii="Times New Roman" w:hAnsi="Times New Roman" w:cs="Times New Roman"/>
          <w:color w:val="000000"/>
          <w:sz w:val="24"/>
          <w:szCs w:val="20"/>
          <w:shd w:val="clear" w:color="auto" w:fill="FFFFFF"/>
        </w:rPr>
        <w:t>; a (c) ovlivněním kontextem firemního či organizačního vzdělávání a především rozvoje týmů, ze kterého vycházím</w:t>
      </w:r>
      <w:r>
        <w:rPr>
          <w:rFonts w:ascii="Times New Roman" w:hAnsi="Times New Roman" w:cs="Times New Roman"/>
          <w:color w:val="000000"/>
          <w:sz w:val="24"/>
          <w:szCs w:val="20"/>
          <w:shd w:val="clear" w:color="auto" w:fill="FFFFFF"/>
        </w:rPr>
        <w:t>e</w:t>
      </w:r>
      <w:r>
        <w:rPr>
          <w:rFonts w:ascii="Times New Roman" w:hAnsi="Times New Roman" w:cs="Times New Roman"/>
          <w:color w:val="000000"/>
          <w:sz w:val="24"/>
          <w:szCs w:val="20"/>
          <w:shd w:val="clear" w:color="auto" w:fill="FFFFFF"/>
        </w:rPr>
        <w:t xml:space="preserve"> při zarámování zkušenostního učení do konkrétní činnosti</w:t>
      </w:r>
      <w:r>
        <w:rPr>
          <w:rStyle w:val="Znakapoznpodarou"/>
          <w:rFonts w:ascii="Times New Roman" w:hAnsi="Times New Roman" w:cs="Times New Roman"/>
          <w:color w:val="000000"/>
          <w:sz w:val="24"/>
          <w:szCs w:val="20"/>
          <w:shd w:val="clear" w:color="auto" w:fill="FFFFFF"/>
        </w:rPr>
        <w:footnoteReference w:id="2"/>
      </w:r>
      <w:r>
        <w:rPr>
          <w:rFonts w:ascii="Times New Roman" w:hAnsi="Times New Roman" w:cs="Times New Roman"/>
          <w:color w:val="000000"/>
          <w:sz w:val="24"/>
          <w:szCs w:val="20"/>
          <w:shd w:val="clear" w:color="auto" w:fill="FFFFFF"/>
        </w:rPr>
        <w:t>. Učení t</w:t>
      </w:r>
      <w:r w:rsidRPr="00470E90">
        <w:rPr>
          <w:rFonts w:ascii="Times New Roman" w:hAnsi="Times New Roman" w:cs="Times New Roman"/>
          <w:color w:val="000000"/>
          <w:sz w:val="24"/>
          <w:szCs w:val="20"/>
          <w:shd w:val="clear" w:color="auto" w:fill="FFFFFF"/>
        </w:rPr>
        <w:t>aké bývá považováno za „neorganizované, zpravidla nesystematické a institucionálně nekoordinované“ (</w:t>
      </w:r>
      <w:proofErr w:type="spellStart"/>
      <w:r w:rsidRPr="00470E90">
        <w:rPr>
          <w:rFonts w:ascii="Times New Roman" w:hAnsi="Times New Roman" w:cs="Times New Roman"/>
          <w:color w:val="000000"/>
          <w:sz w:val="24"/>
          <w:szCs w:val="20"/>
          <w:shd w:val="clear" w:color="auto" w:fill="FFFFFF"/>
        </w:rPr>
        <w:t>Veteška</w:t>
      </w:r>
      <w:proofErr w:type="spellEnd"/>
      <w:r w:rsidRPr="00470E90">
        <w:rPr>
          <w:rFonts w:ascii="Times New Roman" w:hAnsi="Times New Roman" w:cs="Times New Roman"/>
          <w:color w:val="000000"/>
          <w:sz w:val="24"/>
          <w:szCs w:val="20"/>
          <w:shd w:val="clear" w:color="auto" w:fill="FFFFFF"/>
        </w:rPr>
        <w:t xml:space="preserve"> – </w:t>
      </w:r>
      <w:proofErr w:type="spellStart"/>
      <w:r w:rsidRPr="00470E90">
        <w:rPr>
          <w:rFonts w:ascii="Times New Roman" w:hAnsi="Times New Roman" w:cs="Times New Roman"/>
          <w:color w:val="000000"/>
          <w:sz w:val="24"/>
          <w:szCs w:val="20"/>
          <w:shd w:val="clear" w:color="auto" w:fill="FFFFFF"/>
        </w:rPr>
        <w:t>Tureckiová</w:t>
      </w:r>
      <w:proofErr w:type="spellEnd"/>
      <w:r w:rsidRPr="00470E90">
        <w:rPr>
          <w:rFonts w:ascii="Times New Roman" w:hAnsi="Times New Roman" w:cs="Times New Roman"/>
          <w:color w:val="000000"/>
          <w:sz w:val="24"/>
          <w:szCs w:val="20"/>
          <w:shd w:val="clear" w:color="auto" w:fill="FFFFFF"/>
        </w:rPr>
        <w:t>, 2008, s. 22), ve kterém jedinec nemá možnost ověřit nabyté znalosti (</w:t>
      </w:r>
      <w:proofErr w:type="spellStart"/>
      <w:r w:rsidRPr="00470E90">
        <w:rPr>
          <w:rFonts w:ascii="Times New Roman" w:hAnsi="Times New Roman" w:cs="Times New Roman"/>
          <w:color w:val="000000"/>
          <w:sz w:val="24"/>
          <w:szCs w:val="20"/>
          <w:shd w:val="clear" w:color="auto" w:fill="FFFFFF"/>
        </w:rPr>
        <w:t>Veteška</w:t>
      </w:r>
      <w:proofErr w:type="spellEnd"/>
      <w:r w:rsidRPr="00470E90">
        <w:rPr>
          <w:rFonts w:ascii="Times New Roman" w:hAnsi="Times New Roman" w:cs="Times New Roman"/>
          <w:color w:val="000000"/>
          <w:sz w:val="24"/>
          <w:szCs w:val="20"/>
          <w:shd w:val="clear" w:color="auto" w:fill="FFFFFF"/>
        </w:rPr>
        <w:t xml:space="preserve"> – </w:t>
      </w:r>
      <w:proofErr w:type="spellStart"/>
      <w:r w:rsidRPr="00470E90">
        <w:rPr>
          <w:rFonts w:ascii="Times New Roman" w:hAnsi="Times New Roman" w:cs="Times New Roman"/>
          <w:color w:val="000000"/>
          <w:sz w:val="24"/>
          <w:szCs w:val="20"/>
          <w:shd w:val="clear" w:color="auto" w:fill="FFFFFF"/>
        </w:rPr>
        <w:t>Tureckiová</w:t>
      </w:r>
      <w:proofErr w:type="spellEnd"/>
      <w:r w:rsidRPr="00470E90">
        <w:rPr>
          <w:rFonts w:ascii="Times New Roman" w:hAnsi="Times New Roman" w:cs="Times New Roman"/>
          <w:color w:val="000000"/>
          <w:sz w:val="24"/>
          <w:szCs w:val="20"/>
          <w:shd w:val="clear" w:color="auto" w:fill="FFFFFF"/>
        </w:rPr>
        <w:t xml:space="preserve">, 2008, s. </w:t>
      </w:r>
      <w:r w:rsidRPr="00470E90">
        <w:rPr>
          <w:rFonts w:ascii="Times New Roman" w:hAnsi="Times New Roman" w:cs="Times New Roman"/>
          <w:color w:val="000000"/>
          <w:sz w:val="24"/>
          <w:szCs w:val="20"/>
          <w:shd w:val="clear" w:color="auto" w:fill="FFFFFF"/>
        </w:rPr>
        <w:lastRenderedPageBreak/>
        <w:t xml:space="preserve">22). Nezbavíme se však termínu </w:t>
      </w:r>
      <w:r>
        <w:rPr>
          <w:rFonts w:ascii="Times New Roman" w:hAnsi="Times New Roman" w:cs="Times New Roman"/>
          <w:color w:val="000000"/>
          <w:sz w:val="24"/>
          <w:szCs w:val="20"/>
          <w:shd w:val="clear" w:color="auto" w:fill="FFFFFF"/>
        </w:rPr>
        <w:t>u</w:t>
      </w:r>
      <w:r w:rsidRPr="00470E90">
        <w:rPr>
          <w:rFonts w:ascii="Times New Roman" w:hAnsi="Times New Roman" w:cs="Times New Roman"/>
          <w:color w:val="000000"/>
          <w:sz w:val="24"/>
          <w:szCs w:val="20"/>
          <w:shd w:val="clear" w:color="auto" w:fill="FFFFFF"/>
        </w:rPr>
        <w:t>čení jako označení fáze evaluace procesu. V tento moment si musíme uvědomit, že učení jako „jakékoliv osvojování nového“ (Plamínek, 2010, s. 18) ve spojení s definicí vzdělávání j</w:t>
      </w:r>
      <w:r>
        <w:rPr>
          <w:rFonts w:ascii="Times New Roman" w:hAnsi="Times New Roman" w:cs="Times New Roman"/>
          <w:color w:val="000000"/>
          <w:sz w:val="24"/>
          <w:szCs w:val="20"/>
          <w:shd w:val="clear" w:color="auto" w:fill="FFFFFF"/>
        </w:rPr>
        <w:t>ako organizovaného učení (</w:t>
      </w:r>
      <w:r w:rsidRPr="00470E90">
        <w:rPr>
          <w:rFonts w:ascii="Times New Roman" w:hAnsi="Times New Roman" w:cs="Times New Roman"/>
          <w:color w:val="000000"/>
          <w:sz w:val="24"/>
          <w:szCs w:val="20"/>
          <w:shd w:val="clear" w:color="auto" w:fill="FFFFFF"/>
        </w:rPr>
        <w:t xml:space="preserve">Plamínek, 2010, s. 18) nám poskytuje pohled na učení jako obecný proces, </w:t>
      </w:r>
      <w:r>
        <w:rPr>
          <w:rFonts w:ascii="Times New Roman" w:hAnsi="Times New Roman" w:cs="Times New Roman"/>
          <w:color w:val="000000"/>
          <w:sz w:val="24"/>
          <w:szCs w:val="20"/>
          <w:shd w:val="clear" w:color="auto" w:fill="FFFFFF"/>
        </w:rPr>
        <w:t xml:space="preserve">jehož prostřednictvím dochází ke vzdělávání. </w:t>
      </w:r>
      <w:r w:rsidRPr="00470E90">
        <w:rPr>
          <w:rFonts w:ascii="Times New Roman" w:hAnsi="Times New Roman" w:cs="Times New Roman"/>
          <w:color w:val="000000"/>
          <w:sz w:val="24"/>
          <w:szCs w:val="20"/>
          <w:shd w:val="clear" w:color="auto" w:fill="FFFFFF"/>
        </w:rPr>
        <w:t xml:space="preserve">Učení tak můžeme chápat jako podklad (a obsah předaný i v rámci programu, který bychom označili za vzdělávací), který je součástí každého vzdělávání, samotné kurzy či programy však budeme je stěží označovat jako učební, právě z důvodu jejich organizovanosti. </w:t>
      </w:r>
      <w:r>
        <w:rPr>
          <w:rFonts w:ascii="Times New Roman" w:hAnsi="Times New Roman" w:cs="Times New Roman"/>
          <w:color w:val="000000"/>
          <w:sz w:val="24"/>
          <w:szCs w:val="20"/>
          <w:shd w:val="clear" w:color="auto" w:fill="FFFFFF"/>
        </w:rPr>
        <w:t xml:space="preserve">Jako vhodný se může jevit termín rozvoj, který je využitelný v oblasti vzdělávání v organizaci, zároveň může být spojen s tzv. soft </w:t>
      </w:r>
      <w:proofErr w:type="spellStart"/>
      <w:r>
        <w:rPr>
          <w:rFonts w:ascii="Times New Roman" w:hAnsi="Times New Roman" w:cs="Times New Roman"/>
          <w:color w:val="000000"/>
          <w:sz w:val="24"/>
          <w:szCs w:val="20"/>
          <w:shd w:val="clear" w:color="auto" w:fill="FFFFFF"/>
        </w:rPr>
        <w:t>skills</w:t>
      </w:r>
      <w:proofErr w:type="spellEnd"/>
      <w:r>
        <w:rPr>
          <w:rFonts w:ascii="Times New Roman" w:hAnsi="Times New Roman" w:cs="Times New Roman"/>
          <w:color w:val="000000"/>
          <w:sz w:val="24"/>
          <w:szCs w:val="20"/>
          <w:shd w:val="clear" w:color="auto" w:fill="FFFFFF"/>
        </w:rPr>
        <w:t>, které se v oblasti zkušenosti často objevují (Dočekal, 2007) a může být chápán systematicky jako následnost jistých kroků. Užívat tak můžeme např. termín zkušenostní rozvoj. Protože je však učení také součástí rozvoje a existuje jistý úzus užívání termínu zkušenostní učení, budu v tomto textu využívat (ne zcela terminologicky čistě) termínů obou, tedy učení i rozvoj.</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Třetím terminologickým, ale především teoretickým východiskem je zmiňovaný model evaluace, který bude uchopen nejen v podobě </w:t>
      </w:r>
      <w:proofErr w:type="spellStart"/>
      <w:r>
        <w:rPr>
          <w:rFonts w:ascii="Times New Roman" w:hAnsi="Times New Roman" w:cs="Times New Roman"/>
          <w:color w:val="000000"/>
          <w:sz w:val="24"/>
          <w:szCs w:val="20"/>
          <w:shd w:val="clear" w:color="auto" w:fill="FFFFFF"/>
        </w:rPr>
        <w:t>Kirkpatricka</w:t>
      </w:r>
      <w:proofErr w:type="spellEnd"/>
      <w:r>
        <w:rPr>
          <w:rFonts w:ascii="Times New Roman" w:hAnsi="Times New Roman" w:cs="Times New Roman"/>
          <w:color w:val="000000"/>
          <w:sz w:val="24"/>
          <w:szCs w:val="20"/>
          <w:shd w:val="clear" w:color="auto" w:fill="FFFFFF"/>
        </w:rPr>
        <w:t xml:space="preserve">, ale také v kontextu dalších autorů, např. </w:t>
      </w:r>
      <w:proofErr w:type="spellStart"/>
      <w:r>
        <w:rPr>
          <w:rFonts w:ascii="Times New Roman" w:hAnsi="Times New Roman" w:cs="Times New Roman"/>
          <w:color w:val="000000"/>
          <w:sz w:val="24"/>
          <w:szCs w:val="20"/>
          <w:shd w:val="clear" w:color="auto" w:fill="FFFFFF"/>
        </w:rPr>
        <w:t>Phillipse</w:t>
      </w:r>
      <w:proofErr w:type="spellEnd"/>
      <w:r>
        <w:rPr>
          <w:rFonts w:ascii="Times New Roman" w:hAnsi="Times New Roman" w:cs="Times New Roman"/>
          <w:color w:val="000000"/>
          <w:sz w:val="24"/>
          <w:szCs w:val="20"/>
          <w:shd w:val="clear" w:color="auto" w:fill="FFFFFF"/>
        </w:rPr>
        <w:t xml:space="preserve"> (2003). Model evaluace chápu jako významný nástroj korekce podoby působení na objekt v oblasti zkušenostního učení, který umožňuje maximalizovat přínos vložené energie pro jednotlivé účastníky.</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Určitým propojujícím modelem je také model hierarchické struktury kompetence, jak jej uvádí např. Bartoňková (2010, s. 87) – viz Obr. 1.</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noProof/>
          <w:color w:val="000000"/>
          <w:sz w:val="24"/>
          <w:szCs w:val="20"/>
          <w:shd w:val="clear" w:color="auto" w:fill="FFFFFF"/>
          <w:lang w:eastAsia="cs-CZ"/>
        </w:rPr>
        <w:lastRenderedPageBreak/>
        <w:drawing>
          <wp:inline distT="0" distB="0" distL="0" distR="0" wp14:anchorId="2DEA6965" wp14:editId="14DA0C1B">
            <wp:extent cx="5753735" cy="5219065"/>
            <wp:effectExtent l="0" t="0" r="0" b="635"/>
            <wp:docPr id="1" name="Obrázek 1" descr="C:\Users\Vítek\Documents\UP\PhDr\kompet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ítek\Documents\UP\PhDr\kompetenc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3735" cy="5219065"/>
                    </a:xfrm>
                    <a:prstGeom prst="rect">
                      <a:avLst/>
                    </a:prstGeom>
                    <a:noFill/>
                    <a:ln>
                      <a:noFill/>
                    </a:ln>
                  </pic:spPr>
                </pic:pic>
              </a:graphicData>
            </a:graphic>
          </wp:inline>
        </w:drawing>
      </w:r>
    </w:p>
    <w:p w:rsidR="00F00350" w:rsidRDefault="00F00350" w:rsidP="00F00350">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4"/>
          <w:szCs w:val="20"/>
          <w:shd w:val="clear" w:color="auto" w:fill="FFFFFF"/>
        </w:rPr>
        <w:t>Obr. 1 Upravený hierarchický model struktury kompetence</w:t>
      </w:r>
      <w:r>
        <w:rPr>
          <w:rFonts w:ascii="Times New Roman" w:hAnsi="Times New Roman" w:cs="Times New Roman"/>
          <w:color w:val="000000"/>
          <w:sz w:val="24"/>
          <w:szCs w:val="20"/>
          <w:shd w:val="clear" w:color="auto" w:fill="FFFFFF"/>
        </w:rPr>
        <w:br/>
      </w:r>
      <w:r w:rsidRPr="00571BFA">
        <w:rPr>
          <w:rFonts w:ascii="Times New Roman" w:hAnsi="Times New Roman" w:cs="Times New Roman"/>
          <w:color w:val="000000"/>
          <w:sz w:val="20"/>
          <w:szCs w:val="20"/>
          <w:shd w:val="clear" w:color="auto" w:fill="FFFFFF"/>
        </w:rPr>
        <w:t>(upraveno dle: Bartoňková, 2010, s. 87)</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Tento model poukazuje na projevy prvků osobnosti, které se nacházejí ve spodní, podkladové oblasti, která ovlivňuje získávání a uplatňování schopností, využití talentu, schopnost přijímat informace apod. O této oblasti uvažujeme jako o nejhůře ovlivnitelné zároveň však s velkým vlivem na patra nacházející se nad ní. Kompetenční model bude zmíněn u jednotlivých fází či úrovní, kterým odpovídají jeho jednotlivá patra.</w:t>
      </w:r>
    </w:p>
    <w:p w:rsidR="00184901" w:rsidRDefault="00184901" w:rsidP="00F00350">
      <w:pPr>
        <w:spacing w:after="0" w:line="360" w:lineRule="auto"/>
        <w:jc w:val="both"/>
        <w:rPr>
          <w:rFonts w:ascii="Times New Roman" w:hAnsi="Times New Roman" w:cs="Times New Roman"/>
          <w:i/>
          <w:color w:val="000000"/>
          <w:sz w:val="24"/>
          <w:szCs w:val="20"/>
          <w:shd w:val="clear" w:color="auto" w:fill="FFFFFF"/>
        </w:rPr>
      </w:pPr>
    </w:p>
    <w:p w:rsidR="00184901" w:rsidRPr="00184901" w:rsidRDefault="00184901" w:rsidP="00F00350">
      <w:pPr>
        <w:spacing w:after="0" w:line="360" w:lineRule="auto"/>
        <w:jc w:val="both"/>
        <w:rPr>
          <w:rFonts w:ascii="Times New Roman" w:hAnsi="Times New Roman" w:cs="Times New Roman"/>
          <w:i/>
          <w:color w:val="000000"/>
          <w:sz w:val="24"/>
          <w:szCs w:val="20"/>
          <w:shd w:val="clear" w:color="auto" w:fill="FFFFFF"/>
        </w:rPr>
      </w:pPr>
      <w:r>
        <w:rPr>
          <w:rFonts w:ascii="Times New Roman" w:hAnsi="Times New Roman" w:cs="Times New Roman"/>
          <w:i/>
          <w:color w:val="000000"/>
          <w:sz w:val="24"/>
          <w:szCs w:val="20"/>
          <w:shd w:val="clear" w:color="auto" w:fill="FFFFFF"/>
        </w:rPr>
        <w:t>Pokud bychom se zabývali otázkou, zda se člověk např. jako vhodný lídr pracovního týmu rodí, nebo stává, jak byste na základě schématu výše odpověděli?</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184901" w:rsidRDefault="00184901">
      <w:pPr>
        <w:spacing w:after="160" w:line="259" w:lineRule="auto"/>
        <w:rPr>
          <w:rFonts w:ascii="Times New Roman" w:hAnsi="Times New Roman" w:cs="Times New Roman"/>
          <w:b/>
          <w:color w:val="000000"/>
          <w:sz w:val="28"/>
          <w:szCs w:val="20"/>
          <w:shd w:val="clear" w:color="auto" w:fill="FFFFFF"/>
        </w:rPr>
      </w:pPr>
      <w:r>
        <w:rPr>
          <w:rFonts w:ascii="Times New Roman" w:hAnsi="Times New Roman" w:cs="Times New Roman"/>
          <w:b/>
          <w:color w:val="000000"/>
          <w:sz w:val="28"/>
          <w:szCs w:val="20"/>
          <w:shd w:val="clear" w:color="auto" w:fill="FFFFFF"/>
        </w:rPr>
        <w:br w:type="page"/>
      </w:r>
    </w:p>
    <w:p w:rsidR="00F00350" w:rsidRPr="00F431DC" w:rsidRDefault="00F00350" w:rsidP="00F00350">
      <w:pPr>
        <w:spacing w:after="0" w:line="360" w:lineRule="auto"/>
        <w:jc w:val="both"/>
        <w:rPr>
          <w:rFonts w:ascii="Times New Roman" w:hAnsi="Times New Roman" w:cs="Times New Roman"/>
          <w:b/>
          <w:color w:val="000000"/>
          <w:sz w:val="28"/>
          <w:szCs w:val="20"/>
          <w:shd w:val="clear" w:color="auto" w:fill="FFFFFF"/>
        </w:rPr>
      </w:pPr>
      <w:r w:rsidRPr="00F431DC">
        <w:rPr>
          <w:rFonts w:ascii="Times New Roman" w:hAnsi="Times New Roman" w:cs="Times New Roman"/>
          <w:b/>
          <w:color w:val="000000"/>
          <w:sz w:val="28"/>
          <w:szCs w:val="20"/>
          <w:shd w:val="clear" w:color="auto" w:fill="FFFFFF"/>
        </w:rPr>
        <w:lastRenderedPageBreak/>
        <w:t>2. Úrovně evaluace a fáze cyklu zkušenostního učení</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V této části </w:t>
      </w:r>
      <w:r w:rsidR="00184901">
        <w:rPr>
          <w:rFonts w:ascii="Times New Roman" w:hAnsi="Times New Roman" w:cs="Times New Roman"/>
          <w:color w:val="000000"/>
          <w:sz w:val="24"/>
          <w:szCs w:val="20"/>
          <w:shd w:val="clear" w:color="auto" w:fill="FFFFFF"/>
        </w:rPr>
        <w:t>se budeme věnovat</w:t>
      </w:r>
      <w:r>
        <w:rPr>
          <w:rFonts w:ascii="Times New Roman" w:hAnsi="Times New Roman" w:cs="Times New Roman"/>
          <w:color w:val="000000"/>
          <w:sz w:val="24"/>
          <w:szCs w:val="20"/>
          <w:shd w:val="clear" w:color="auto" w:fill="FFFFFF"/>
        </w:rPr>
        <w:t xml:space="preserve"> propojení mezi jednotlivými fázemi zkušenostního učení a úrovněmi, na nichž probíhá evaluace. Základními východisky budou </w:t>
      </w:r>
      <w:proofErr w:type="spellStart"/>
      <w:r>
        <w:rPr>
          <w:rFonts w:ascii="Times New Roman" w:hAnsi="Times New Roman" w:cs="Times New Roman"/>
          <w:color w:val="000000"/>
          <w:sz w:val="24"/>
          <w:szCs w:val="20"/>
          <w:shd w:val="clear" w:color="auto" w:fill="FFFFFF"/>
        </w:rPr>
        <w:t>Lewinův</w:t>
      </w:r>
      <w:proofErr w:type="spellEnd"/>
      <w:r>
        <w:rPr>
          <w:rFonts w:ascii="Times New Roman" w:hAnsi="Times New Roman" w:cs="Times New Roman"/>
          <w:color w:val="000000"/>
          <w:sz w:val="24"/>
          <w:szCs w:val="20"/>
          <w:shd w:val="clear" w:color="auto" w:fill="FFFFFF"/>
        </w:rPr>
        <w:t xml:space="preserve"> model zkušenostního učení – jak jej předkládá a následně rozpracovává </w:t>
      </w:r>
      <w:proofErr w:type="spellStart"/>
      <w:r>
        <w:rPr>
          <w:rFonts w:ascii="Times New Roman" w:hAnsi="Times New Roman" w:cs="Times New Roman"/>
          <w:color w:val="000000"/>
          <w:sz w:val="24"/>
          <w:szCs w:val="20"/>
          <w:shd w:val="clear" w:color="auto" w:fill="FFFFFF"/>
        </w:rPr>
        <w:t>Kolb</w:t>
      </w:r>
      <w:proofErr w:type="spellEnd"/>
      <w:r>
        <w:rPr>
          <w:rFonts w:ascii="Times New Roman" w:hAnsi="Times New Roman" w:cs="Times New Roman"/>
          <w:color w:val="000000"/>
          <w:sz w:val="24"/>
          <w:szCs w:val="20"/>
          <w:shd w:val="clear" w:color="auto" w:fill="FFFFFF"/>
        </w:rPr>
        <w:t xml:space="preserve"> (1984, s. 21) a </w:t>
      </w:r>
      <w:proofErr w:type="spellStart"/>
      <w:r>
        <w:rPr>
          <w:rFonts w:ascii="Times New Roman" w:hAnsi="Times New Roman" w:cs="Times New Roman"/>
          <w:color w:val="000000"/>
          <w:sz w:val="24"/>
          <w:szCs w:val="20"/>
          <w:shd w:val="clear" w:color="auto" w:fill="FFFFFF"/>
        </w:rPr>
        <w:t>Kirkpatrickův</w:t>
      </w:r>
      <w:proofErr w:type="spellEnd"/>
      <w:r>
        <w:rPr>
          <w:rFonts w:ascii="Times New Roman" w:hAnsi="Times New Roman" w:cs="Times New Roman"/>
          <w:color w:val="000000"/>
          <w:sz w:val="24"/>
          <w:szCs w:val="20"/>
          <w:shd w:val="clear" w:color="auto" w:fill="FFFFFF"/>
        </w:rPr>
        <w:t xml:space="preserve"> model úrovní evaluace (</w:t>
      </w:r>
      <w:proofErr w:type="spellStart"/>
      <w:r>
        <w:rPr>
          <w:rFonts w:ascii="Times New Roman" w:hAnsi="Times New Roman" w:cs="Times New Roman"/>
          <w:color w:val="000000"/>
          <w:sz w:val="24"/>
          <w:szCs w:val="20"/>
          <w:shd w:val="clear" w:color="auto" w:fill="FFFFFF"/>
        </w:rPr>
        <w:t>Kirkpatrick</w:t>
      </w:r>
      <w:proofErr w:type="spellEnd"/>
      <w:r>
        <w:rPr>
          <w:rFonts w:ascii="Times New Roman" w:hAnsi="Times New Roman" w:cs="Times New Roman"/>
          <w:color w:val="000000"/>
          <w:sz w:val="24"/>
          <w:szCs w:val="20"/>
          <w:shd w:val="clear" w:color="auto" w:fill="FFFFFF"/>
        </w:rPr>
        <w:t xml:space="preserve">, 2006), doplněný především o úroveň anticipace využitelnosti dle </w:t>
      </w:r>
      <w:proofErr w:type="spellStart"/>
      <w:r>
        <w:rPr>
          <w:rFonts w:ascii="Times New Roman" w:hAnsi="Times New Roman" w:cs="Times New Roman"/>
          <w:color w:val="000000"/>
          <w:sz w:val="24"/>
          <w:szCs w:val="20"/>
          <w:shd w:val="clear" w:color="auto" w:fill="FFFFFF"/>
        </w:rPr>
        <w:t>Phillipse</w:t>
      </w:r>
      <w:proofErr w:type="spellEnd"/>
      <w:r>
        <w:rPr>
          <w:rFonts w:ascii="Times New Roman" w:hAnsi="Times New Roman" w:cs="Times New Roman"/>
          <w:color w:val="000000"/>
          <w:sz w:val="24"/>
          <w:szCs w:val="20"/>
          <w:shd w:val="clear" w:color="auto" w:fill="FFFFFF"/>
        </w:rPr>
        <w:t xml:space="preserve"> (2003, s. 12). V následujících podkapitolách vždy představím oba modely zároveň v jednotlivých úrovních.</w:t>
      </w:r>
    </w:p>
    <w:p w:rsidR="00F00350" w:rsidRDefault="00F00350" w:rsidP="00F00350">
      <w:pPr>
        <w:spacing w:after="0" w:line="360" w:lineRule="auto"/>
        <w:jc w:val="both"/>
        <w:rPr>
          <w:rFonts w:ascii="Times New Roman" w:hAnsi="Times New Roman" w:cs="Times New Roman"/>
          <w:b/>
          <w:i/>
          <w:color w:val="000000"/>
          <w:sz w:val="24"/>
          <w:szCs w:val="20"/>
          <w:shd w:val="clear" w:color="auto" w:fill="FFFFFF"/>
        </w:rPr>
      </w:pPr>
    </w:p>
    <w:p w:rsidR="00F00350" w:rsidRPr="00645330" w:rsidRDefault="00F00350" w:rsidP="00F00350">
      <w:pPr>
        <w:spacing w:after="0" w:line="360" w:lineRule="auto"/>
        <w:jc w:val="both"/>
        <w:rPr>
          <w:rFonts w:ascii="Times New Roman" w:hAnsi="Times New Roman" w:cs="Times New Roman"/>
          <w:b/>
          <w:i/>
          <w:color w:val="000000"/>
          <w:sz w:val="24"/>
          <w:szCs w:val="20"/>
          <w:shd w:val="clear" w:color="auto" w:fill="FFFFFF"/>
        </w:rPr>
      </w:pPr>
      <w:r w:rsidRPr="00645330">
        <w:rPr>
          <w:rFonts w:ascii="Times New Roman" w:hAnsi="Times New Roman" w:cs="Times New Roman"/>
          <w:b/>
          <w:i/>
          <w:color w:val="000000"/>
          <w:sz w:val="24"/>
          <w:szCs w:val="20"/>
          <w:shd w:val="clear" w:color="auto" w:fill="FFFFFF"/>
        </w:rPr>
        <w:t xml:space="preserve">2.1. </w:t>
      </w:r>
      <w:r>
        <w:rPr>
          <w:rFonts w:ascii="Times New Roman" w:hAnsi="Times New Roman" w:cs="Times New Roman"/>
          <w:b/>
          <w:i/>
          <w:color w:val="000000"/>
          <w:sz w:val="24"/>
          <w:szCs w:val="20"/>
          <w:shd w:val="clear" w:color="auto" w:fill="FFFFFF"/>
        </w:rPr>
        <w:t>Impulz a r</w:t>
      </w:r>
      <w:r w:rsidRPr="00645330">
        <w:rPr>
          <w:rFonts w:ascii="Times New Roman" w:hAnsi="Times New Roman" w:cs="Times New Roman"/>
          <w:b/>
          <w:i/>
          <w:color w:val="000000"/>
          <w:sz w:val="24"/>
          <w:szCs w:val="20"/>
          <w:shd w:val="clear" w:color="auto" w:fill="FFFFFF"/>
        </w:rPr>
        <w:t>eakce</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První fáze zkušenostního učení bývá označována jako určitá situace, která bývá spojena s určitým prožitkem – viz definice Jiráska výše v textu. Může (ale nemusí) být impulzem pro další reflexi a rozvoj. Do této fáze řadíme reakce na tuto situaci a prožitky s touto reakcí spojené. Prožitek pak chápu jako výrazně subjektivní a interní stav jedince, kdy na základě reakce emočního systému a označení prožitku jako libého a nelibého docházíme k uchopení emocí jako motivačního systému. Tento systém pak jedince vede k určitému chování – to potvrzuje i Stuchlíková (2002, s. 91), když píše:</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Default="00184901" w:rsidP="00F00350">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w:t>
      </w:r>
      <w:r w:rsidR="00F00350" w:rsidRPr="00963934">
        <w:rPr>
          <w:rFonts w:ascii="Times New Roman" w:hAnsi="Times New Roman" w:cs="Times New Roman"/>
          <w:color w:val="000000"/>
          <w:sz w:val="20"/>
          <w:szCs w:val="20"/>
          <w:shd w:val="clear" w:color="auto" w:fill="FFFFFF"/>
        </w:rPr>
        <w:t xml:space="preserve">Poté, co původní emocionální situace proběhne, provázena téměř automatickým chováním, doznívání subjektivních pocitů nám pomáhá ujasnit si to, co cítíme, přemýšlet a mluvit o událostech, které vedly k této emoci, vytvářet si budoucí plány, které by se mohly týkat podobných situací (např. vyhýbat se určitým situacím, nebo naopak </w:t>
      </w:r>
      <w:r w:rsidR="00F00350">
        <w:rPr>
          <w:rFonts w:ascii="Times New Roman" w:hAnsi="Times New Roman" w:cs="Times New Roman"/>
          <w:color w:val="000000"/>
          <w:sz w:val="20"/>
          <w:szCs w:val="20"/>
          <w:shd w:val="clear" w:color="auto" w:fill="FFFFFF"/>
        </w:rPr>
        <w:t>začínat rychle nějakou reakci).</w:t>
      </w:r>
      <w:r>
        <w:rPr>
          <w:rFonts w:ascii="Times New Roman" w:hAnsi="Times New Roman" w:cs="Times New Roman"/>
          <w:color w:val="000000"/>
          <w:sz w:val="20"/>
          <w:szCs w:val="20"/>
          <w:shd w:val="clear" w:color="auto" w:fill="FFFFFF"/>
        </w:rPr>
        <w:t>“</w:t>
      </w:r>
    </w:p>
    <w:p w:rsidR="00F00350" w:rsidRDefault="00F00350" w:rsidP="00F00350">
      <w:pPr>
        <w:spacing w:after="0" w:line="360" w:lineRule="auto"/>
        <w:jc w:val="both"/>
        <w:rPr>
          <w:rFonts w:ascii="Times New Roman" w:hAnsi="Times New Roman" w:cs="Times New Roman"/>
          <w:color w:val="000000"/>
          <w:sz w:val="20"/>
          <w:szCs w:val="20"/>
          <w:shd w:val="clear" w:color="auto" w:fill="FFFFFF"/>
        </w:rPr>
      </w:pP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Stuchlíková částečně naznačuje to, k čemu směřuje tento text – k nastínění určité posloupnosti kroků, které začínají prožíváním první emoce, která energetizuje jedince k vyvinutí určité snahy, směřující ke změně či zachování určitého chování.</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Na úrovni reakce (přecházíme tedy do modelu evaluace) v procesu rozvoje se pak snažíme zjistit míru souhlasnosti nejnižšího patra kompetenčního modelu výše (viz Obr. 1) s nastavením situace, která plní roli impulzu pro vznik prožitku s následným promítnutím do oblasti chování. Z toho důvodu také realizujeme evaluaci – abychom byli schopni maximalizovat dopad (většinou) uměle navozeného impulzu pro rozvoj na osobnostní a emoční strukturu cílové skupiny, se kterou pracujeme. Evaluace na úrovni Reakce dále umožňuje ověřit správnost identifikace cílové skupiny a na obecné úrovni směřuje k „přepnutí“ účastníků do stavu </w:t>
      </w:r>
      <w:proofErr w:type="spellStart"/>
      <w:r>
        <w:rPr>
          <w:rFonts w:ascii="Times New Roman" w:hAnsi="Times New Roman" w:cs="Times New Roman"/>
          <w:color w:val="000000"/>
          <w:sz w:val="24"/>
          <w:szCs w:val="20"/>
          <w:shd w:val="clear" w:color="auto" w:fill="FFFFFF"/>
        </w:rPr>
        <w:t>Flow</w:t>
      </w:r>
      <w:proofErr w:type="spellEnd"/>
      <w:r>
        <w:rPr>
          <w:rFonts w:ascii="Times New Roman" w:hAnsi="Times New Roman" w:cs="Times New Roman"/>
          <w:color w:val="000000"/>
          <w:sz w:val="24"/>
          <w:szCs w:val="20"/>
          <w:shd w:val="clear" w:color="auto" w:fill="FFFFFF"/>
        </w:rPr>
        <w:t xml:space="preserve"> (viz Obr. 2), který představuje </w:t>
      </w:r>
      <w:proofErr w:type="spellStart"/>
      <w:r w:rsidRPr="00A1575C">
        <w:rPr>
          <w:rFonts w:ascii="Times New Roman" w:hAnsi="Times New Roman" w:cs="Times New Roman"/>
          <w:color w:val="000000"/>
          <w:sz w:val="24"/>
          <w:szCs w:val="20"/>
          <w:shd w:val="clear" w:color="auto" w:fill="FFFFFF"/>
        </w:rPr>
        <w:t>Csikszentmihalyi</w:t>
      </w:r>
      <w:proofErr w:type="spellEnd"/>
      <w:r>
        <w:rPr>
          <w:rFonts w:ascii="Times New Roman" w:hAnsi="Times New Roman" w:cs="Times New Roman"/>
          <w:color w:val="000000"/>
          <w:sz w:val="24"/>
          <w:szCs w:val="20"/>
          <w:shd w:val="clear" w:color="auto" w:fill="FFFFFF"/>
        </w:rPr>
        <w:t xml:space="preserve"> (1996, s. 112) a doplňuje tak naší diskuzi o </w:t>
      </w:r>
      <w:r>
        <w:rPr>
          <w:rFonts w:ascii="Times New Roman" w:hAnsi="Times New Roman" w:cs="Times New Roman"/>
          <w:color w:val="000000"/>
          <w:sz w:val="24"/>
          <w:szCs w:val="20"/>
          <w:shd w:val="clear" w:color="auto" w:fill="FFFFFF"/>
        </w:rPr>
        <w:lastRenderedPageBreak/>
        <w:t xml:space="preserve">vztah mezi dovednostmi a nároky na zvládnutí jisté situace. Tyto dva prvky musí být v rovnováze, pokud chceme dosáhnout splynutí jedince s činností – jednu polovinu situace tak tvoří podkladová fáze chování jedince (viz spodní patro pyramidy), druhou pak nastavení situace, které je ve zkušenostním učení v rukou lektora či </w:t>
      </w:r>
      <w:proofErr w:type="spellStart"/>
      <w:r>
        <w:rPr>
          <w:rFonts w:ascii="Times New Roman" w:hAnsi="Times New Roman" w:cs="Times New Roman"/>
          <w:color w:val="000000"/>
          <w:sz w:val="24"/>
          <w:szCs w:val="20"/>
          <w:shd w:val="clear" w:color="auto" w:fill="FFFFFF"/>
        </w:rPr>
        <w:t>facilitátora</w:t>
      </w:r>
      <w:proofErr w:type="spellEnd"/>
      <w:r>
        <w:rPr>
          <w:rFonts w:ascii="Times New Roman" w:hAnsi="Times New Roman" w:cs="Times New Roman"/>
          <w:color w:val="000000"/>
          <w:sz w:val="24"/>
          <w:szCs w:val="20"/>
          <w:shd w:val="clear" w:color="auto" w:fill="FFFFFF"/>
        </w:rPr>
        <w:t>.</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noProof/>
          <w:color w:val="000000"/>
          <w:sz w:val="24"/>
          <w:szCs w:val="20"/>
          <w:shd w:val="clear" w:color="auto" w:fill="FFFFFF"/>
          <w:lang w:eastAsia="cs-CZ"/>
        </w:rPr>
        <w:drawing>
          <wp:inline distT="0" distB="0" distL="0" distR="0" wp14:anchorId="0C0F1512" wp14:editId="39A7FBED">
            <wp:extent cx="4140835" cy="3191510"/>
            <wp:effectExtent l="0" t="0" r="0" b="8890"/>
            <wp:docPr id="2" name="Obrázek 2" descr="C:\Users\Vítek\Documents\UP\Výuka\ICV\OT ICV\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ítek\Documents\UP\Výuka\ICV\OT ICV\F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0835" cy="3191510"/>
                    </a:xfrm>
                    <a:prstGeom prst="rect">
                      <a:avLst/>
                    </a:prstGeom>
                    <a:noFill/>
                    <a:ln>
                      <a:noFill/>
                    </a:ln>
                  </pic:spPr>
                </pic:pic>
              </a:graphicData>
            </a:graphic>
          </wp:inline>
        </w:drawing>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Obr. 2 Model </w:t>
      </w:r>
      <w:proofErr w:type="spellStart"/>
      <w:r>
        <w:rPr>
          <w:rFonts w:ascii="Times New Roman" w:hAnsi="Times New Roman" w:cs="Times New Roman"/>
          <w:color w:val="000000"/>
          <w:sz w:val="24"/>
          <w:szCs w:val="20"/>
          <w:shd w:val="clear" w:color="auto" w:fill="FFFFFF"/>
        </w:rPr>
        <w:t>Flow</w:t>
      </w:r>
      <w:proofErr w:type="spellEnd"/>
    </w:p>
    <w:p w:rsidR="00F00350" w:rsidRPr="007D4F30" w:rsidRDefault="00F00350" w:rsidP="00F00350">
      <w:pPr>
        <w:spacing w:after="0" w:line="360" w:lineRule="auto"/>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(upraveno dle </w:t>
      </w:r>
      <w:proofErr w:type="spellStart"/>
      <w:r>
        <w:rPr>
          <w:rFonts w:ascii="Times New Roman" w:hAnsi="Times New Roman" w:cs="Times New Roman"/>
          <w:color w:val="000000"/>
          <w:sz w:val="20"/>
          <w:szCs w:val="20"/>
          <w:shd w:val="clear" w:color="auto" w:fill="FFFFFF"/>
        </w:rPr>
        <w:t>Csikszentmihalyi</w:t>
      </w:r>
      <w:proofErr w:type="spellEnd"/>
      <w:r>
        <w:rPr>
          <w:rFonts w:ascii="Times New Roman" w:hAnsi="Times New Roman" w:cs="Times New Roman"/>
          <w:color w:val="000000"/>
          <w:sz w:val="20"/>
          <w:szCs w:val="20"/>
          <w:shd w:val="clear" w:color="auto" w:fill="FFFFFF"/>
        </w:rPr>
        <w:t>, 1996, s. 115</w:t>
      </w:r>
      <w:r w:rsidRPr="007D4F30">
        <w:rPr>
          <w:rFonts w:ascii="Times New Roman" w:hAnsi="Times New Roman" w:cs="Times New Roman"/>
          <w:color w:val="000000"/>
          <w:sz w:val="20"/>
          <w:szCs w:val="20"/>
          <w:shd w:val="clear" w:color="auto" w:fill="FFFFFF"/>
        </w:rPr>
        <w:t>)</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Zjištěním míry souhlasu mezi osobností a situací tak můžeme získat důležité informace vedoucí ke korekci situací </w:t>
      </w:r>
      <w:proofErr w:type="gramStart"/>
      <w:r>
        <w:rPr>
          <w:rFonts w:ascii="Times New Roman" w:hAnsi="Times New Roman" w:cs="Times New Roman"/>
          <w:color w:val="000000"/>
          <w:sz w:val="24"/>
          <w:szCs w:val="20"/>
          <w:shd w:val="clear" w:color="auto" w:fill="FFFFFF"/>
        </w:rPr>
        <w:t>dalších</w:t>
      </w:r>
      <w:proofErr w:type="gramEnd"/>
      <w:r>
        <w:rPr>
          <w:rFonts w:ascii="Times New Roman" w:hAnsi="Times New Roman" w:cs="Times New Roman"/>
          <w:color w:val="000000"/>
          <w:sz w:val="24"/>
          <w:szCs w:val="20"/>
          <w:shd w:val="clear" w:color="auto" w:fill="FFFFFF"/>
        </w:rPr>
        <w:t xml:space="preserve"> a tedy nižší redukci původní síly impulzu.</w:t>
      </w:r>
    </w:p>
    <w:p w:rsidR="00184901" w:rsidRDefault="00184901" w:rsidP="00F00350">
      <w:pPr>
        <w:spacing w:after="0" w:line="360" w:lineRule="auto"/>
        <w:jc w:val="both"/>
        <w:rPr>
          <w:rFonts w:ascii="Times New Roman" w:hAnsi="Times New Roman" w:cs="Times New Roman"/>
          <w:color w:val="000000"/>
          <w:sz w:val="24"/>
          <w:szCs w:val="20"/>
          <w:shd w:val="clear" w:color="auto" w:fill="FFFFFF"/>
        </w:rPr>
      </w:pPr>
    </w:p>
    <w:p w:rsidR="00184901" w:rsidRPr="00184901" w:rsidRDefault="00184901" w:rsidP="00F00350">
      <w:pPr>
        <w:spacing w:after="0" w:line="360" w:lineRule="auto"/>
        <w:jc w:val="both"/>
        <w:rPr>
          <w:rFonts w:ascii="Times New Roman" w:hAnsi="Times New Roman" w:cs="Times New Roman"/>
          <w:i/>
          <w:color w:val="000000"/>
          <w:sz w:val="24"/>
          <w:szCs w:val="20"/>
          <w:shd w:val="clear" w:color="auto" w:fill="FFFFFF"/>
        </w:rPr>
      </w:pPr>
      <w:r>
        <w:rPr>
          <w:rFonts w:ascii="Times New Roman" w:hAnsi="Times New Roman" w:cs="Times New Roman"/>
          <w:i/>
          <w:color w:val="000000"/>
          <w:sz w:val="24"/>
          <w:szCs w:val="20"/>
          <w:shd w:val="clear" w:color="auto" w:fill="FFFFFF"/>
        </w:rPr>
        <w:t xml:space="preserve">Jaké volnočasové činnosti by u Vás splňovaly podmínky pro dosažení stavu </w:t>
      </w:r>
      <w:proofErr w:type="spellStart"/>
      <w:r>
        <w:rPr>
          <w:rFonts w:ascii="Times New Roman" w:hAnsi="Times New Roman" w:cs="Times New Roman"/>
          <w:i/>
          <w:color w:val="000000"/>
          <w:sz w:val="24"/>
          <w:szCs w:val="20"/>
          <w:shd w:val="clear" w:color="auto" w:fill="FFFFFF"/>
        </w:rPr>
        <w:t>Flow</w:t>
      </w:r>
      <w:proofErr w:type="spellEnd"/>
      <w:r>
        <w:rPr>
          <w:rFonts w:ascii="Times New Roman" w:hAnsi="Times New Roman" w:cs="Times New Roman"/>
          <w:i/>
          <w:color w:val="000000"/>
          <w:sz w:val="24"/>
          <w:szCs w:val="20"/>
          <w:shd w:val="clear" w:color="auto" w:fill="FFFFFF"/>
        </w:rPr>
        <w:t>? A jak je to s pracovními/školními aktivitami?</w:t>
      </w:r>
    </w:p>
    <w:p w:rsidR="00F00350" w:rsidRDefault="00F00350" w:rsidP="00F00350">
      <w:pPr>
        <w:spacing w:after="0" w:line="360" w:lineRule="auto"/>
        <w:jc w:val="both"/>
        <w:rPr>
          <w:rFonts w:ascii="Times New Roman" w:hAnsi="Times New Roman" w:cs="Times New Roman"/>
          <w:b/>
          <w:i/>
          <w:color w:val="000000"/>
          <w:sz w:val="24"/>
          <w:szCs w:val="20"/>
          <w:shd w:val="clear" w:color="auto" w:fill="FFFFFF"/>
        </w:rPr>
      </w:pPr>
    </w:p>
    <w:p w:rsidR="00F00350" w:rsidRPr="00645330" w:rsidRDefault="00F00350" w:rsidP="00F00350">
      <w:pPr>
        <w:spacing w:after="0" w:line="360" w:lineRule="auto"/>
        <w:jc w:val="both"/>
        <w:rPr>
          <w:rFonts w:ascii="Times New Roman" w:hAnsi="Times New Roman" w:cs="Times New Roman"/>
          <w:b/>
          <w:i/>
          <w:color w:val="000000"/>
          <w:sz w:val="24"/>
          <w:szCs w:val="20"/>
          <w:shd w:val="clear" w:color="auto" w:fill="FFFFFF"/>
        </w:rPr>
      </w:pPr>
      <w:r w:rsidRPr="00645330">
        <w:rPr>
          <w:rFonts w:ascii="Times New Roman" w:hAnsi="Times New Roman" w:cs="Times New Roman"/>
          <w:b/>
          <w:i/>
          <w:color w:val="000000"/>
          <w:sz w:val="24"/>
          <w:szCs w:val="20"/>
          <w:shd w:val="clear" w:color="auto" w:fill="FFFFFF"/>
        </w:rPr>
        <w:t>2.2. Reflexe a anticipace využitelnosti</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Další fází ve zkušenostním učení je reflexe, ohlédnutí za situací a pojmenování jejích jednotlivých prvků. V této fázi se objevuje termín zážitek, tedy </w:t>
      </w:r>
      <w:r w:rsidRPr="00B0134A">
        <w:rPr>
          <w:rFonts w:ascii="Times New Roman" w:hAnsi="Times New Roman" w:cs="Times New Roman"/>
          <w:color w:val="000000"/>
          <w:sz w:val="24"/>
          <w:szCs w:val="20"/>
          <w:shd w:val="clear" w:color="auto" w:fill="FFFFFF"/>
        </w:rPr>
        <w:t>prožitek nebo soubor prožitků, ke kterým se vracíme v</w:t>
      </w:r>
      <w:r>
        <w:rPr>
          <w:rFonts w:ascii="Times New Roman" w:hAnsi="Times New Roman" w:cs="Times New Roman"/>
          <w:color w:val="000000"/>
          <w:sz w:val="24"/>
          <w:szCs w:val="20"/>
          <w:shd w:val="clear" w:color="auto" w:fill="FFFFFF"/>
        </w:rPr>
        <w:t> </w:t>
      </w:r>
      <w:r w:rsidRPr="00B0134A">
        <w:rPr>
          <w:rFonts w:ascii="Times New Roman" w:hAnsi="Times New Roman" w:cs="Times New Roman"/>
          <w:color w:val="000000"/>
          <w:sz w:val="24"/>
          <w:szCs w:val="20"/>
          <w:shd w:val="clear" w:color="auto" w:fill="FFFFFF"/>
        </w:rPr>
        <w:t>čase</w:t>
      </w:r>
      <w:r>
        <w:rPr>
          <w:rFonts w:ascii="Times New Roman" w:hAnsi="Times New Roman" w:cs="Times New Roman"/>
          <w:color w:val="000000"/>
          <w:sz w:val="24"/>
          <w:szCs w:val="20"/>
          <w:shd w:val="clear" w:color="auto" w:fill="FFFFFF"/>
        </w:rPr>
        <w:t xml:space="preserve"> (Kirchner, 2009, s. 25). V této fázi dochází k </w:t>
      </w:r>
      <w:proofErr w:type="spellStart"/>
      <w:r>
        <w:rPr>
          <w:rFonts w:ascii="Times New Roman" w:hAnsi="Times New Roman" w:cs="Times New Roman"/>
          <w:color w:val="000000"/>
          <w:sz w:val="24"/>
          <w:szCs w:val="20"/>
          <w:shd w:val="clear" w:color="auto" w:fill="FFFFFF"/>
        </w:rPr>
        <w:t>externalizaci</w:t>
      </w:r>
      <w:proofErr w:type="spellEnd"/>
      <w:r>
        <w:rPr>
          <w:rFonts w:ascii="Times New Roman" w:hAnsi="Times New Roman" w:cs="Times New Roman"/>
          <w:color w:val="000000"/>
          <w:sz w:val="24"/>
          <w:szCs w:val="20"/>
          <w:shd w:val="clear" w:color="auto" w:fill="FFFFFF"/>
        </w:rPr>
        <w:t xml:space="preserve"> původně interního a subjektivního prožitku ve verbalizovaný (a v případě skupinového zkušenostního rozvoje také často sdílený) zážitek.</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lastRenderedPageBreak/>
        <w:t xml:space="preserve">Na další úrovni evaluace se velmi často objevuje rovnou úroveň učení. Ne však u </w:t>
      </w:r>
      <w:proofErr w:type="spellStart"/>
      <w:r>
        <w:rPr>
          <w:rFonts w:ascii="Times New Roman" w:hAnsi="Times New Roman" w:cs="Times New Roman"/>
          <w:color w:val="000000"/>
          <w:sz w:val="24"/>
          <w:szCs w:val="20"/>
          <w:shd w:val="clear" w:color="auto" w:fill="FFFFFF"/>
        </w:rPr>
        <w:t>Phillipse</w:t>
      </w:r>
      <w:proofErr w:type="spellEnd"/>
      <w:r>
        <w:rPr>
          <w:rFonts w:ascii="Times New Roman" w:hAnsi="Times New Roman" w:cs="Times New Roman"/>
          <w:color w:val="000000"/>
          <w:sz w:val="24"/>
          <w:szCs w:val="20"/>
          <w:shd w:val="clear" w:color="auto" w:fill="FFFFFF"/>
        </w:rPr>
        <w:t xml:space="preserve"> (2003, s. 12), který přichází se zajímavým mezikrokem, kterým je anticipace využitelnosti předávaných znalostí, rozvíjených dovedností či v našem případě transformace prožitku ve výslednou zkušenost. Jedná se o určité plánované propojení učební situace se situací po ní, v návratu do prostředí, v němž může být využita. Dochází tak k určitému zdánlivému rozpadu hodnocení na složku kalkulace užitečnosti a složku emocionální z předchozí fáze. Pokud se však podíváme na očekávání blíže, zjistíme, že je s emocemi taktéž výrazně spojena, a to formou předchozích zkušeností</w:t>
      </w:r>
      <w:r>
        <w:rPr>
          <w:rStyle w:val="Znakapoznpodarou"/>
          <w:rFonts w:ascii="Times New Roman" w:hAnsi="Times New Roman" w:cs="Times New Roman"/>
          <w:color w:val="000000"/>
          <w:sz w:val="24"/>
          <w:szCs w:val="20"/>
          <w:shd w:val="clear" w:color="auto" w:fill="FFFFFF"/>
        </w:rPr>
        <w:footnoteReference w:id="3"/>
      </w:r>
      <w:r>
        <w:rPr>
          <w:rFonts w:ascii="Times New Roman" w:hAnsi="Times New Roman" w:cs="Times New Roman"/>
          <w:color w:val="000000"/>
          <w:sz w:val="24"/>
          <w:szCs w:val="20"/>
          <w:shd w:val="clear" w:color="auto" w:fill="FFFFFF"/>
        </w:rPr>
        <w:t>, které nám dokáží poskytnout určitou představu o dopadu situace v budoucnosti. To potvrzuje např. Stuchlíková, která uvádí, že „</w:t>
      </w:r>
      <w:r w:rsidRPr="00E842F6">
        <w:rPr>
          <w:rFonts w:ascii="Times New Roman" w:hAnsi="Times New Roman" w:cs="Times New Roman"/>
          <w:color w:val="000000"/>
          <w:sz w:val="24"/>
          <w:szCs w:val="20"/>
          <w:shd w:val="clear" w:color="auto" w:fill="FFFFFF"/>
        </w:rPr>
        <w:t>interpretace toho, co prožíváme, je velmi komplikovaným</w:t>
      </w:r>
      <w:r>
        <w:rPr>
          <w:rFonts w:ascii="Times New Roman" w:hAnsi="Times New Roman" w:cs="Times New Roman"/>
          <w:color w:val="000000"/>
          <w:sz w:val="24"/>
          <w:szCs w:val="20"/>
          <w:shd w:val="clear" w:color="auto" w:fill="FFFFFF"/>
        </w:rPr>
        <w:t xml:space="preserve"> </w:t>
      </w:r>
      <w:r w:rsidRPr="00E842F6">
        <w:rPr>
          <w:rFonts w:ascii="Times New Roman" w:hAnsi="Times New Roman" w:cs="Times New Roman"/>
          <w:color w:val="000000"/>
          <w:sz w:val="24"/>
          <w:szCs w:val="20"/>
          <w:shd w:val="clear" w:color="auto" w:fill="FFFFFF"/>
        </w:rPr>
        <w:t>procesem "shora dolů", který odráží mnohem víc než</w:t>
      </w:r>
      <w:r>
        <w:rPr>
          <w:rFonts w:ascii="Times New Roman" w:hAnsi="Times New Roman" w:cs="Times New Roman"/>
          <w:color w:val="000000"/>
          <w:sz w:val="24"/>
          <w:szCs w:val="20"/>
          <w:shd w:val="clear" w:color="auto" w:fill="FFFFFF"/>
        </w:rPr>
        <w:t xml:space="preserve"> </w:t>
      </w:r>
      <w:r w:rsidRPr="00E842F6">
        <w:rPr>
          <w:rFonts w:ascii="Times New Roman" w:hAnsi="Times New Roman" w:cs="Times New Roman"/>
          <w:color w:val="000000"/>
          <w:sz w:val="24"/>
          <w:szCs w:val="20"/>
          <w:shd w:val="clear" w:color="auto" w:fill="FFFFFF"/>
        </w:rPr>
        <w:t>jen aktuální</w:t>
      </w:r>
      <w:r>
        <w:rPr>
          <w:rFonts w:ascii="Times New Roman" w:hAnsi="Times New Roman" w:cs="Times New Roman"/>
          <w:color w:val="000000"/>
          <w:sz w:val="24"/>
          <w:szCs w:val="20"/>
          <w:shd w:val="clear" w:color="auto" w:fill="FFFFFF"/>
        </w:rPr>
        <w:t xml:space="preserve"> </w:t>
      </w:r>
      <w:r w:rsidRPr="00E842F6">
        <w:rPr>
          <w:rFonts w:ascii="Times New Roman" w:hAnsi="Times New Roman" w:cs="Times New Roman"/>
          <w:color w:val="000000"/>
          <w:sz w:val="24"/>
          <w:szCs w:val="20"/>
          <w:shd w:val="clear" w:color="auto" w:fill="FFFFFF"/>
        </w:rPr>
        <w:t>situaci, ve které jsme se ocitli, zejména naši předchozí zkušenost</w:t>
      </w:r>
      <w:r>
        <w:rPr>
          <w:rFonts w:ascii="Times New Roman" w:hAnsi="Times New Roman" w:cs="Times New Roman"/>
          <w:color w:val="000000"/>
          <w:sz w:val="24"/>
          <w:szCs w:val="20"/>
          <w:shd w:val="clear" w:color="auto" w:fill="FFFFFF"/>
        </w:rPr>
        <w:t xml:space="preserve"> </w:t>
      </w:r>
      <w:r w:rsidRPr="00E842F6">
        <w:rPr>
          <w:rFonts w:ascii="Times New Roman" w:hAnsi="Times New Roman" w:cs="Times New Roman"/>
          <w:color w:val="000000"/>
          <w:sz w:val="24"/>
          <w:szCs w:val="20"/>
          <w:shd w:val="clear" w:color="auto" w:fill="FFFFFF"/>
        </w:rPr>
        <w:t>a z ní vyplývající očekávání</w:t>
      </w:r>
      <w:r>
        <w:rPr>
          <w:rFonts w:ascii="Times New Roman" w:hAnsi="Times New Roman" w:cs="Times New Roman"/>
          <w:color w:val="000000"/>
          <w:sz w:val="24"/>
          <w:szCs w:val="20"/>
          <w:shd w:val="clear" w:color="auto" w:fill="FFFFFF"/>
        </w:rPr>
        <w:t xml:space="preserve"> (Stuchlíková, </w:t>
      </w:r>
      <w:r w:rsidRPr="00E842F6">
        <w:rPr>
          <w:rFonts w:ascii="Times New Roman" w:hAnsi="Times New Roman" w:cs="Times New Roman"/>
          <w:color w:val="000000"/>
          <w:sz w:val="24"/>
          <w:szCs w:val="20"/>
          <w:shd w:val="clear" w:color="auto" w:fill="FFFFFF"/>
        </w:rPr>
        <w:t>2002, s. 83).</w:t>
      </w:r>
      <w:r>
        <w:rPr>
          <w:rFonts w:ascii="Times New Roman" w:hAnsi="Times New Roman" w:cs="Times New Roman"/>
          <w:color w:val="000000"/>
          <w:sz w:val="24"/>
          <w:szCs w:val="20"/>
          <w:shd w:val="clear" w:color="auto" w:fill="FFFFFF"/>
        </w:rPr>
        <w:t xml:space="preserve"> Určitá situace tak může být zdrojem emocí, vyplývajících z tohoto očekávání.</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Evaluaci v této fázi realizujeme proto, abychom zjistili, zda zaměření aktivit či využívaných situací odpovídá cílům účastníků a jejich očekávání. Je také jistou spojkou mezi minulou zkušeností a výhledem do budoucnosti, čímž přispívá k možnému navýšení motivačního potenciálu rozvojového programu – to potvrzují např. Vodák s Kucharčíkovou, kteří uvádějí, že „pří přehodnocování aktivit lektoři za pomoci vhodně zvolených otázek zjišťují, co účastníkům uskutečněná aktivita dala pro jejich osobní rozvoj a jak se některé principy dají uplatnit v jejich práci“ (Vodák &amp; Kucharčíková, 2007, s. 127).</w:t>
      </w:r>
    </w:p>
    <w:p w:rsidR="00184901" w:rsidRDefault="00184901" w:rsidP="00F00350">
      <w:pPr>
        <w:spacing w:after="0" w:line="360" w:lineRule="auto"/>
        <w:jc w:val="both"/>
        <w:rPr>
          <w:rFonts w:ascii="Times New Roman" w:hAnsi="Times New Roman" w:cs="Times New Roman"/>
          <w:color w:val="000000"/>
          <w:sz w:val="24"/>
          <w:szCs w:val="20"/>
          <w:shd w:val="clear" w:color="auto" w:fill="FFFFFF"/>
        </w:rPr>
      </w:pPr>
    </w:p>
    <w:p w:rsidR="00184901" w:rsidRPr="00184901" w:rsidRDefault="00184901" w:rsidP="00F00350">
      <w:pPr>
        <w:spacing w:after="0" w:line="360" w:lineRule="auto"/>
        <w:jc w:val="both"/>
        <w:rPr>
          <w:rFonts w:ascii="Times New Roman" w:hAnsi="Times New Roman" w:cs="Times New Roman"/>
          <w:i/>
          <w:color w:val="000000"/>
          <w:sz w:val="24"/>
          <w:szCs w:val="20"/>
          <w:shd w:val="clear" w:color="auto" w:fill="FFFFFF"/>
        </w:rPr>
      </w:pPr>
      <w:r>
        <w:rPr>
          <w:rFonts w:ascii="Times New Roman" w:hAnsi="Times New Roman" w:cs="Times New Roman"/>
          <w:i/>
          <w:color w:val="000000"/>
          <w:sz w:val="24"/>
          <w:szCs w:val="20"/>
          <w:shd w:val="clear" w:color="auto" w:fill="FFFFFF"/>
        </w:rPr>
        <w:t>U jaké vzdělávací akce by mohlo dojít k tomu, že by byl program hodnocen negativně na úrovni reakce a pozitivně na úrovně předpokládané využitelnosti?</w:t>
      </w:r>
    </w:p>
    <w:p w:rsidR="00F00350" w:rsidRDefault="00F00350" w:rsidP="00F00350">
      <w:pPr>
        <w:spacing w:after="0" w:line="360" w:lineRule="auto"/>
        <w:jc w:val="both"/>
        <w:rPr>
          <w:rFonts w:ascii="Times New Roman" w:hAnsi="Times New Roman" w:cs="Times New Roman"/>
          <w:b/>
          <w:i/>
          <w:color w:val="000000"/>
          <w:sz w:val="24"/>
          <w:szCs w:val="20"/>
          <w:shd w:val="clear" w:color="auto" w:fill="FFFFFF"/>
        </w:rPr>
      </w:pPr>
    </w:p>
    <w:p w:rsidR="00F00350" w:rsidRPr="00645330" w:rsidRDefault="00F00350" w:rsidP="00F00350">
      <w:pPr>
        <w:spacing w:after="0" w:line="360" w:lineRule="auto"/>
        <w:jc w:val="both"/>
        <w:rPr>
          <w:rFonts w:ascii="Times New Roman" w:hAnsi="Times New Roman" w:cs="Times New Roman"/>
          <w:b/>
          <w:i/>
          <w:color w:val="000000"/>
          <w:sz w:val="24"/>
          <w:szCs w:val="20"/>
          <w:shd w:val="clear" w:color="auto" w:fill="FFFFFF"/>
        </w:rPr>
      </w:pPr>
      <w:r w:rsidRPr="00645330">
        <w:rPr>
          <w:rFonts w:ascii="Times New Roman" w:hAnsi="Times New Roman" w:cs="Times New Roman"/>
          <w:b/>
          <w:i/>
          <w:color w:val="000000"/>
          <w:sz w:val="24"/>
          <w:szCs w:val="20"/>
          <w:shd w:val="clear" w:color="auto" w:fill="FFFFFF"/>
        </w:rPr>
        <w:t>2.3. Zobecnění a učení</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Fáze zobecnění dovršuje snahu o pojmenování prožitku formulací určitých hypotéz o vztazích mezi jednotlivými prvky situace. Tyto hypotézy jsou sestavovány na základě motivace dosahování libých pocitů tím, že si plánujeme chování v podobných situacích v budoucnosti (viz Stuchlíková výše). V této fázi tedy „hledáme to, co by bylo vhodné v budoucnu v podobné situaci opakovat, i to, čeho je třeba se dále vyvarovat“ (Hanuš, Chytilová, 2009, s. 43). Podle </w:t>
      </w:r>
      <w:r>
        <w:rPr>
          <w:rFonts w:ascii="Times New Roman" w:hAnsi="Times New Roman" w:cs="Times New Roman"/>
          <w:color w:val="000000"/>
          <w:sz w:val="24"/>
          <w:szCs w:val="20"/>
          <w:shd w:val="clear" w:color="auto" w:fill="FFFFFF"/>
        </w:rPr>
        <w:lastRenderedPageBreak/>
        <w:t>toho, v jaké fázi kurzu či programu se nacházíme, si pak skupina vytváří určitý závazek o chování v budoucnosti – buď pro další navozenou situaci, nebo pro reálné situace ve světě mimo rozvojový program. Podle mého tak tato fáze může obsahovat jak teoretické zapamatování (v případě plánovaného transferu závazku do praxe) tak možnost působit jako podklad pro reálné aktivní experimentování (v případě bezprostředně navazující situace), jak o něm mluví Nehyba v souvislosti s </w:t>
      </w:r>
      <w:proofErr w:type="spellStart"/>
      <w:r>
        <w:rPr>
          <w:rFonts w:ascii="Times New Roman" w:hAnsi="Times New Roman" w:cs="Times New Roman"/>
          <w:color w:val="000000"/>
          <w:sz w:val="24"/>
          <w:szCs w:val="20"/>
          <w:shd w:val="clear" w:color="auto" w:fill="FFFFFF"/>
        </w:rPr>
        <w:t>Jarvisovým</w:t>
      </w:r>
      <w:proofErr w:type="spellEnd"/>
      <w:r>
        <w:rPr>
          <w:rFonts w:ascii="Times New Roman" w:hAnsi="Times New Roman" w:cs="Times New Roman"/>
          <w:color w:val="000000"/>
          <w:sz w:val="24"/>
          <w:szCs w:val="20"/>
          <w:shd w:val="clear" w:color="auto" w:fill="FFFFFF"/>
        </w:rPr>
        <w:t xml:space="preserve"> přístupem ke zkušenostnímu učení (Nehyba, 2012, s. 15).</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Na evaluační úrovni učení zjišťujeme, co si skupina odnáší z transformace prožitku do zážitku a z následného hledání souvislostí. Oproti „běžnému“ vzdělávacímu programu zde nedochází ke zkoušení či testování vzdělavatelem či </w:t>
      </w:r>
      <w:proofErr w:type="spellStart"/>
      <w:r>
        <w:rPr>
          <w:rFonts w:ascii="Times New Roman" w:hAnsi="Times New Roman" w:cs="Times New Roman"/>
          <w:color w:val="000000"/>
          <w:sz w:val="24"/>
          <w:szCs w:val="20"/>
          <w:shd w:val="clear" w:color="auto" w:fill="FFFFFF"/>
        </w:rPr>
        <w:t>facilitátorem</w:t>
      </w:r>
      <w:proofErr w:type="spellEnd"/>
      <w:r>
        <w:rPr>
          <w:rFonts w:ascii="Times New Roman" w:hAnsi="Times New Roman" w:cs="Times New Roman"/>
          <w:color w:val="000000"/>
          <w:sz w:val="24"/>
          <w:szCs w:val="20"/>
          <w:shd w:val="clear" w:color="auto" w:fill="FFFFFF"/>
        </w:rPr>
        <w:t>, jedná se spíše o vymezení získaných informací, které jsou důležité pro vývoj dalšího chování samotným účastníkem či skupinou. Tyto informace vedou k tvorbě plánu budoucího chování na základě domněnek, pramenících z poznání souvislostí vlastního předchozího chování. Evaluace se zde přesouvá k sebehodnocení a sumarizaci získaných informací, tedy toho, co s jistou pravděpodobností víme. (Auto)evaluace učení může být zároveň určitým prostředkem zvýšení motivace chování – vede k formování konkrétních kroků, které vedou k otestování fungování vztahů mezi příčinou a důsledkem. Může se zde jednat např. o závazek toho, co účastníci chtějí v budoucnosti dělat jinak – tyto akční plány pak zvyšují možnost uplatnění teoreticky zapamatovaného v konkrétním chování. (Svatoš &amp; Lebeda, 2005, s. 186)</w:t>
      </w:r>
    </w:p>
    <w:p w:rsidR="00184901" w:rsidRDefault="00184901" w:rsidP="00F00350">
      <w:pPr>
        <w:spacing w:after="0" w:line="360" w:lineRule="auto"/>
        <w:jc w:val="both"/>
        <w:rPr>
          <w:rFonts w:ascii="Times New Roman" w:hAnsi="Times New Roman" w:cs="Times New Roman"/>
          <w:color w:val="000000"/>
          <w:sz w:val="24"/>
          <w:szCs w:val="20"/>
          <w:shd w:val="clear" w:color="auto" w:fill="FFFFFF"/>
        </w:rPr>
      </w:pPr>
    </w:p>
    <w:p w:rsidR="00184901" w:rsidRPr="00184901" w:rsidRDefault="00184901" w:rsidP="00F00350">
      <w:pPr>
        <w:spacing w:after="0" w:line="360" w:lineRule="auto"/>
        <w:jc w:val="both"/>
        <w:rPr>
          <w:rFonts w:ascii="Times New Roman" w:hAnsi="Times New Roman" w:cs="Times New Roman"/>
          <w:i/>
          <w:color w:val="000000"/>
          <w:sz w:val="24"/>
          <w:szCs w:val="20"/>
          <w:shd w:val="clear" w:color="auto" w:fill="FFFFFF"/>
        </w:rPr>
      </w:pPr>
      <w:r>
        <w:rPr>
          <w:rFonts w:ascii="Times New Roman" w:hAnsi="Times New Roman" w:cs="Times New Roman"/>
          <w:i/>
          <w:color w:val="000000"/>
          <w:sz w:val="24"/>
          <w:szCs w:val="20"/>
          <w:shd w:val="clear" w:color="auto" w:fill="FFFFFF"/>
        </w:rPr>
        <w:t>Jakým způsobem byste se pokusili zajistit co největší přenos z naučených obsahů do manifestovaného chování?</w:t>
      </w:r>
    </w:p>
    <w:p w:rsidR="00F00350" w:rsidRDefault="00F00350" w:rsidP="00F00350">
      <w:pPr>
        <w:spacing w:after="0" w:line="360" w:lineRule="auto"/>
        <w:jc w:val="both"/>
        <w:rPr>
          <w:rFonts w:ascii="Times New Roman" w:hAnsi="Times New Roman" w:cs="Times New Roman"/>
          <w:b/>
          <w:i/>
          <w:color w:val="000000"/>
          <w:sz w:val="24"/>
          <w:szCs w:val="20"/>
          <w:shd w:val="clear" w:color="auto" w:fill="FFFFFF"/>
        </w:rPr>
      </w:pPr>
    </w:p>
    <w:p w:rsidR="00F00350" w:rsidRPr="00645330" w:rsidRDefault="00F00350" w:rsidP="00F00350">
      <w:pPr>
        <w:spacing w:after="0" w:line="360" w:lineRule="auto"/>
        <w:jc w:val="both"/>
        <w:rPr>
          <w:rFonts w:ascii="Times New Roman" w:hAnsi="Times New Roman" w:cs="Times New Roman"/>
          <w:b/>
          <w:i/>
          <w:color w:val="000000"/>
          <w:sz w:val="24"/>
          <w:szCs w:val="20"/>
          <w:shd w:val="clear" w:color="auto" w:fill="FFFFFF"/>
        </w:rPr>
      </w:pPr>
      <w:r w:rsidRPr="00645330">
        <w:rPr>
          <w:rFonts w:ascii="Times New Roman" w:hAnsi="Times New Roman" w:cs="Times New Roman"/>
          <w:b/>
          <w:i/>
          <w:color w:val="000000"/>
          <w:sz w:val="24"/>
          <w:szCs w:val="20"/>
          <w:shd w:val="clear" w:color="auto" w:fill="FFFFFF"/>
        </w:rPr>
        <w:t xml:space="preserve">2.4. Testování a </w:t>
      </w:r>
      <w:r>
        <w:rPr>
          <w:rFonts w:ascii="Times New Roman" w:hAnsi="Times New Roman" w:cs="Times New Roman"/>
          <w:b/>
          <w:i/>
          <w:color w:val="000000"/>
          <w:sz w:val="24"/>
          <w:szCs w:val="20"/>
          <w:shd w:val="clear" w:color="auto" w:fill="FFFFFF"/>
        </w:rPr>
        <w:t>c</w:t>
      </w:r>
      <w:r w:rsidRPr="00645330">
        <w:rPr>
          <w:rFonts w:ascii="Times New Roman" w:hAnsi="Times New Roman" w:cs="Times New Roman"/>
          <w:b/>
          <w:i/>
          <w:color w:val="000000"/>
          <w:sz w:val="24"/>
          <w:szCs w:val="20"/>
          <w:shd w:val="clear" w:color="auto" w:fill="FFFFFF"/>
        </w:rPr>
        <w:t>hování</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V (před)poslední fází dochází v cyklu učení k testování hypotéz z předchozího stádia (</w:t>
      </w:r>
      <w:proofErr w:type="spellStart"/>
      <w:r>
        <w:rPr>
          <w:rFonts w:ascii="Times New Roman" w:hAnsi="Times New Roman" w:cs="Times New Roman"/>
          <w:color w:val="000000"/>
          <w:sz w:val="24"/>
          <w:szCs w:val="20"/>
          <w:shd w:val="clear" w:color="auto" w:fill="FFFFFF"/>
        </w:rPr>
        <w:t>Kolb</w:t>
      </w:r>
      <w:proofErr w:type="spellEnd"/>
      <w:r>
        <w:rPr>
          <w:rFonts w:ascii="Times New Roman" w:hAnsi="Times New Roman" w:cs="Times New Roman"/>
          <w:color w:val="000000"/>
          <w:sz w:val="24"/>
          <w:szCs w:val="20"/>
          <w:shd w:val="clear" w:color="auto" w:fill="FFFFFF"/>
        </w:rPr>
        <w:t xml:space="preserve">, 1984, s. 21). Jak jsem naznačil ve východiscích práce, považuji každou další fázi za určitou redukci původního potenciálu situace, které byla skupina vystavena – v této oblasti shledávám zřejmě největší riziko této redukce, a to z důvodu existence určitých bariér. V případě tzv. aktivního experimentu, kdy jsou zobecněné obsahy a předpoklady z nich vycházející testovány v následné plánované situaci, mohou být takovou bariérou obavy z neúspěchu. Tento tlak na používání již osvědčeného chování můžeme pak pozorovat také jako jednu z bariér v případě druhém – tedy teoretickém zapamatování, kdy mohou být dosažené závěry formulovány jako vize chování v budoucnosti s neurčitým časem uplatnění, ve formě určitých zásad. Pro oba dva </w:t>
      </w:r>
      <w:r>
        <w:rPr>
          <w:rFonts w:ascii="Times New Roman" w:hAnsi="Times New Roman" w:cs="Times New Roman"/>
          <w:color w:val="000000"/>
          <w:sz w:val="24"/>
          <w:szCs w:val="20"/>
          <w:shd w:val="clear" w:color="auto" w:fill="FFFFFF"/>
        </w:rPr>
        <w:lastRenderedPageBreak/>
        <w:t>případy bychom tak mohli použít základní teorii komfortní zóny (např. Kirchner, 2009, s. 88), kdy vykročení do zóny učení předpokládá překonání obav a jistého pohodlí. V případě teoretického zapamatování však mohou působit i další bariéry, které se v dalších reálných situacích objevují – t</w:t>
      </w:r>
      <w:r w:rsidRPr="009E5E7A">
        <w:rPr>
          <w:rFonts w:ascii="Times New Roman" w:hAnsi="Times New Roman" w:cs="Times New Roman"/>
          <w:color w:val="000000"/>
          <w:sz w:val="24"/>
          <w:szCs w:val="20"/>
          <w:shd w:val="clear" w:color="auto" w:fill="FFFFFF"/>
        </w:rPr>
        <w:t xml:space="preserve">ransfer mezi fází </w:t>
      </w:r>
      <w:r>
        <w:rPr>
          <w:rFonts w:ascii="Times New Roman" w:hAnsi="Times New Roman" w:cs="Times New Roman"/>
          <w:color w:val="000000"/>
          <w:sz w:val="24"/>
          <w:szCs w:val="20"/>
          <w:shd w:val="clear" w:color="auto" w:fill="FFFFFF"/>
        </w:rPr>
        <w:t xml:space="preserve">zobecnění </w:t>
      </w:r>
      <w:r w:rsidRPr="009E5E7A">
        <w:rPr>
          <w:rFonts w:ascii="Times New Roman" w:hAnsi="Times New Roman" w:cs="Times New Roman"/>
          <w:color w:val="000000"/>
          <w:sz w:val="24"/>
          <w:szCs w:val="20"/>
          <w:shd w:val="clear" w:color="auto" w:fill="FFFFFF"/>
        </w:rPr>
        <w:t xml:space="preserve">a </w:t>
      </w:r>
      <w:r>
        <w:rPr>
          <w:rFonts w:ascii="Times New Roman" w:hAnsi="Times New Roman" w:cs="Times New Roman"/>
          <w:color w:val="000000"/>
          <w:sz w:val="24"/>
          <w:szCs w:val="20"/>
          <w:shd w:val="clear" w:color="auto" w:fill="FFFFFF"/>
        </w:rPr>
        <w:t xml:space="preserve">testování v tomto případě </w:t>
      </w:r>
      <w:r w:rsidRPr="009E5E7A">
        <w:rPr>
          <w:rFonts w:ascii="Times New Roman" w:hAnsi="Times New Roman" w:cs="Times New Roman"/>
          <w:color w:val="000000"/>
          <w:sz w:val="24"/>
          <w:szCs w:val="20"/>
          <w:shd w:val="clear" w:color="auto" w:fill="FFFFFF"/>
        </w:rPr>
        <w:t>považuji za nejnáročnější, především z důvodu změny prostředí a navázání na specifický kon</w:t>
      </w:r>
      <w:r>
        <w:rPr>
          <w:rFonts w:ascii="Times New Roman" w:hAnsi="Times New Roman" w:cs="Times New Roman"/>
          <w:color w:val="000000"/>
          <w:sz w:val="24"/>
          <w:szCs w:val="20"/>
          <w:shd w:val="clear" w:color="auto" w:fill="FFFFFF"/>
        </w:rPr>
        <w:t>text pracovních podmínek (</w:t>
      </w:r>
      <w:proofErr w:type="spellStart"/>
      <w:r w:rsidRPr="009E5E7A">
        <w:rPr>
          <w:rFonts w:ascii="Times New Roman" w:hAnsi="Times New Roman" w:cs="Times New Roman"/>
          <w:color w:val="000000"/>
          <w:sz w:val="24"/>
          <w:szCs w:val="20"/>
          <w:shd w:val="clear" w:color="auto" w:fill="FFFFFF"/>
        </w:rPr>
        <w:t>Sadler</w:t>
      </w:r>
      <w:proofErr w:type="spellEnd"/>
      <w:r w:rsidRPr="009E5E7A">
        <w:rPr>
          <w:rFonts w:ascii="Times New Roman" w:hAnsi="Times New Roman" w:cs="Times New Roman"/>
          <w:color w:val="000000"/>
          <w:sz w:val="24"/>
          <w:szCs w:val="20"/>
          <w:shd w:val="clear" w:color="auto" w:fill="FFFFFF"/>
        </w:rPr>
        <w:t>-Smith, 2006, s. 416).</w:t>
      </w:r>
      <w:r>
        <w:rPr>
          <w:rFonts w:ascii="Times New Roman" w:hAnsi="Times New Roman" w:cs="Times New Roman"/>
          <w:color w:val="000000"/>
          <w:sz w:val="24"/>
          <w:szCs w:val="20"/>
          <w:shd w:val="clear" w:color="auto" w:fill="FFFFFF"/>
        </w:rPr>
        <w:t xml:space="preserve"> To potvrzuje i </w:t>
      </w:r>
      <w:proofErr w:type="spellStart"/>
      <w:r>
        <w:rPr>
          <w:rFonts w:ascii="Times New Roman" w:hAnsi="Times New Roman" w:cs="Times New Roman"/>
          <w:color w:val="000000"/>
          <w:sz w:val="24"/>
          <w:szCs w:val="20"/>
          <w:shd w:val="clear" w:color="auto" w:fill="FFFFFF"/>
        </w:rPr>
        <w:t>Kirkpatrick</w:t>
      </w:r>
      <w:proofErr w:type="spellEnd"/>
      <w:r>
        <w:rPr>
          <w:rFonts w:ascii="Times New Roman" w:hAnsi="Times New Roman" w:cs="Times New Roman"/>
          <w:color w:val="000000"/>
          <w:sz w:val="24"/>
          <w:szCs w:val="20"/>
          <w:shd w:val="clear" w:color="auto" w:fill="FFFFFF"/>
        </w:rPr>
        <w:t>, který uvádí do bariér transferu pracovní klima v podobě demotivace, nemožnosti či zákazu určité získané obsahy uplatnit v praxi (</w:t>
      </w:r>
      <w:proofErr w:type="spellStart"/>
      <w:r>
        <w:rPr>
          <w:rFonts w:ascii="Times New Roman" w:hAnsi="Times New Roman" w:cs="Times New Roman"/>
          <w:color w:val="000000"/>
          <w:sz w:val="24"/>
          <w:szCs w:val="20"/>
          <w:shd w:val="clear" w:color="auto" w:fill="FFFFFF"/>
        </w:rPr>
        <w:t>Kirkpatrick</w:t>
      </w:r>
      <w:proofErr w:type="spellEnd"/>
      <w:r>
        <w:rPr>
          <w:rFonts w:ascii="Times New Roman" w:hAnsi="Times New Roman" w:cs="Times New Roman"/>
          <w:color w:val="000000"/>
          <w:sz w:val="24"/>
          <w:szCs w:val="20"/>
          <w:shd w:val="clear" w:color="auto" w:fill="FFFFFF"/>
        </w:rPr>
        <w:t xml:space="preserve"> &amp; </w:t>
      </w:r>
      <w:proofErr w:type="spellStart"/>
      <w:r>
        <w:rPr>
          <w:rFonts w:ascii="Times New Roman" w:hAnsi="Times New Roman" w:cs="Times New Roman"/>
          <w:color w:val="000000"/>
          <w:sz w:val="24"/>
          <w:szCs w:val="20"/>
          <w:shd w:val="clear" w:color="auto" w:fill="FFFFFF"/>
        </w:rPr>
        <w:t>Kirkpatrick</w:t>
      </w:r>
      <w:proofErr w:type="spellEnd"/>
      <w:r>
        <w:rPr>
          <w:rFonts w:ascii="Times New Roman" w:hAnsi="Times New Roman" w:cs="Times New Roman"/>
          <w:color w:val="000000"/>
          <w:sz w:val="24"/>
          <w:szCs w:val="20"/>
          <w:shd w:val="clear" w:color="auto" w:fill="FFFFFF"/>
        </w:rPr>
        <w:t>, 2006, s. 23). Až po překonání těchto bariér dochází k zisku konečné zkušenosti, k potvrzení či vyvrácení teorie z fáze zobecnění.</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Chování zde tedy evaluujeme proto, abychom identifikovali a </w:t>
      </w:r>
      <w:r w:rsidRPr="00CB6D28">
        <w:rPr>
          <w:rFonts w:ascii="Times New Roman" w:hAnsi="Times New Roman" w:cs="Times New Roman"/>
          <w:color w:val="000000"/>
          <w:sz w:val="24"/>
          <w:szCs w:val="20"/>
          <w:shd w:val="clear" w:color="auto" w:fill="FFFFFF"/>
        </w:rPr>
        <w:t>příp.</w:t>
      </w:r>
      <w:r>
        <w:rPr>
          <w:rFonts w:ascii="Times New Roman" w:hAnsi="Times New Roman" w:cs="Times New Roman"/>
          <w:color w:val="000000"/>
          <w:sz w:val="24"/>
          <w:szCs w:val="20"/>
          <w:shd w:val="clear" w:color="auto" w:fill="FFFFFF"/>
        </w:rPr>
        <w:t xml:space="preserve"> odstranili bariéry, které mohou výrazně ovlivňovat transfer naučeného do reálného chování. Zjišťujeme, do jaké míry byla naplněna předsevzetí či akční plány – odstraněním bariér dokážeme opět výsledné chování posunout blíže k využití co největší části potenciálu zvolené aktivity.</w:t>
      </w:r>
    </w:p>
    <w:p w:rsidR="00F00350" w:rsidRDefault="00F00350" w:rsidP="00F00350">
      <w:pPr>
        <w:spacing w:after="0" w:line="360" w:lineRule="auto"/>
        <w:jc w:val="both"/>
        <w:rPr>
          <w:rFonts w:ascii="Times New Roman" w:hAnsi="Times New Roman" w:cs="Times New Roman"/>
          <w:b/>
          <w:i/>
          <w:color w:val="000000"/>
          <w:sz w:val="24"/>
          <w:szCs w:val="20"/>
          <w:shd w:val="clear" w:color="auto" w:fill="FFFFFF"/>
        </w:rPr>
      </w:pPr>
    </w:p>
    <w:p w:rsidR="00F00350" w:rsidRPr="00645330" w:rsidRDefault="00F00350" w:rsidP="00F00350">
      <w:pPr>
        <w:spacing w:after="0" w:line="360" w:lineRule="auto"/>
        <w:jc w:val="both"/>
        <w:rPr>
          <w:rFonts w:ascii="Times New Roman" w:hAnsi="Times New Roman" w:cs="Times New Roman"/>
          <w:b/>
          <w:i/>
          <w:color w:val="000000"/>
          <w:sz w:val="24"/>
          <w:szCs w:val="20"/>
          <w:shd w:val="clear" w:color="auto" w:fill="FFFFFF"/>
        </w:rPr>
      </w:pPr>
      <w:r w:rsidRPr="00645330">
        <w:rPr>
          <w:rFonts w:ascii="Times New Roman" w:hAnsi="Times New Roman" w:cs="Times New Roman"/>
          <w:b/>
          <w:i/>
          <w:color w:val="000000"/>
          <w:sz w:val="24"/>
          <w:szCs w:val="20"/>
          <w:shd w:val="clear" w:color="auto" w:fill="FFFFFF"/>
        </w:rPr>
        <w:t xml:space="preserve">2.5. Zkušenost a </w:t>
      </w:r>
      <w:r>
        <w:rPr>
          <w:rFonts w:ascii="Times New Roman" w:hAnsi="Times New Roman" w:cs="Times New Roman"/>
          <w:b/>
          <w:i/>
          <w:color w:val="000000"/>
          <w:sz w:val="24"/>
          <w:szCs w:val="20"/>
          <w:shd w:val="clear" w:color="auto" w:fill="FFFFFF"/>
        </w:rPr>
        <w:t>v</w:t>
      </w:r>
      <w:r w:rsidRPr="00645330">
        <w:rPr>
          <w:rFonts w:ascii="Times New Roman" w:hAnsi="Times New Roman" w:cs="Times New Roman"/>
          <w:b/>
          <w:i/>
          <w:color w:val="000000"/>
          <w:sz w:val="24"/>
          <w:szCs w:val="20"/>
          <w:shd w:val="clear" w:color="auto" w:fill="FFFFFF"/>
        </w:rPr>
        <w:t>ýsledky</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Poslední fází učebního cyklu, která je zároveň fází vstupní, je fáze vzniku zkušenosti. Ta je výsledkem otestování hypotéz z fáze zobecnění ve fází testování (</w:t>
      </w:r>
      <w:proofErr w:type="spellStart"/>
      <w:r>
        <w:rPr>
          <w:rFonts w:ascii="Times New Roman" w:hAnsi="Times New Roman" w:cs="Times New Roman"/>
          <w:color w:val="000000"/>
          <w:sz w:val="24"/>
          <w:szCs w:val="20"/>
          <w:shd w:val="clear" w:color="auto" w:fill="FFFFFF"/>
        </w:rPr>
        <w:t>Kolb</w:t>
      </w:r>
      <w:proofErr w:type="spellEnd"/>
      <w:r>
        <w:rPr>
          <w:rFonts w:ascii="Times New Roman" w:hAnsi="Times New Roman" w:cs="Times New Roman"/>
          <w:color w:val="000000"/>
          <w:sz w:val="24"/>
          <w:szCs w:val="20"/>
          <w:shd w:val="clear" w:color="auto" w:fill="FFFFFF"/>
        </w:rPr>
        <w:t xml:space="preserve">, 1984, s. 21) a zakládá nový prožitek – radosti, smutku či dalších emocí vlivem funkčnosti či nefunkčnosti testovaného řešení. V případě otestování a funkčnosti např. dalším cyklem reflexe a testování můžeme dojít až k vytvoření jisté zakotvenosti chování v realitě podobné konceptu </w:t>
      </w:r>
      <w:proofErr w:type="spellStart"/>
      <w:r>
        <w:rPr>
          <w:rFonts w:ascii="Times New Roman" w:hAnsi="Times New Roman" w:cs="Times New Roman"/>
          <w:color w:val="000000"/>
          <w:sz w:val="24"/>
          <w:szCs w:val="20"/>
          <w:shd w:val="clear" w:color="auto" w:fill="FFFFFF"/>
        </w:rPr>
        <w:t>habitualizace</w:t>
      </w:r>
      <w:proofErr w:type="spellEnd"/>
      <w:r>
        <w:rPr>
          <w:rFonts w:ascii="Times New Roman" w:hAnsi="Times New Roman" w:cs="Times New Roman"/>
          <w:color w:val="000000"/>
          <w:sz w:val="24"/>
          <w:szCs w:val="20"/>
          <w:shd w:val="clear" w:color="auto" w:fill="FFFFFF"/>
        </w:rPr>
        <w:t>, tedy ustálení určitého chování v podání Bergera s </w:t>
      </w:r>
      <w:proofErr w:type="spellStart"/>
      <w:r>
        <w:rPr>
          <w:rFonts w:ascii="Times New Roman" w:hAnsi="Times New Roman" w:cs="Times New Roman"/>
          <w:color w:val="000000"/>
          <w:sz w:val="24"/>
          <w:szCs w:val="20"/>
          <w:shd w:val="clear" w:color="auto" w:fill="FFFFFF"/>
        </w:rPr>
        <w:t>Luckmannem</w:t>
      </w:r>
      <w:proofErr w:type="spellEnd"/>
      <w:r>
        <w:rPr>
          <w:rFonts w:ascii="Times New Roman" w:hAnsi="Times New Roman" w:cs="Times New Roman"/>
          <w:color w:val="000000"/>
          <w:sz w:val="24"/>
          <w:szCs w:val="20"/>
          <w:shd w:val="clear" w:color="auto" w:fill="FFFFFF"/>
        </w:rPr>
        <w:t xml:space="preserve"> (1999, s. 61), kterou bychom v tomto pojetí mohli aplikovat na výše nastíněný koncept komfortní zóny. Jedinec či skupina už v případě opakovaného fungujícího chování nejednají jako původně v zóně učení, ale rozšiřují si ji o toto chování – svou novou zkušeností tak začínají další cyklus rozšiřující jejich spirálu zkušenosti (</w:t>
      </w:r>
      <w:proofErr w:type="spellStart"/>
      <w:r>
        <w:rPr>
          <w:rFonts w:ascii="Times New Roman" w:hAnsi="Times New Roman" w:cs="Times New Roman"/>
          <w:color w:val="000000"/>
          <w:sz w:val="24"/>
          <w:szCs w:val="20"/>
          <w:shd w:val="clear" w:color="auto" w:fill="FFFFFF"/>
        </w:rPr>
        <w:t>Mohauptová</w:t>
      </w:r>
      <w:proofErr w:type="spellEnd"/>
      <w:r>
        <w:rPr>
          <w:rFonts w:ascii="Times New Roman" w:hAnsi="Times New Roman" w:cs="Times New Roman"/>
          <w:color w:val="000000"/>
          <w:sz w:val="24"/>
          <w:szCs w:val="20"/>
          <w:shd w:val="clear" w:color="auto" w:fill="FFFFFF"/>
        </w:rPr>
        <w:t>, 2009, s. 136), která dokáže znovu atakovat hranici mezi zónou komfortu a chování.</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Evaluace výsledků je nejen v oblasti zkušenostního rozvoje fází nejnáročnější (</w:t>
      </w:r>
      <w:proofErr w:type="spellStart"/>
      <w:r>
        <w:rPr>
          <w:rFonts w:ascii="Times New Roman" w:hAnsi="Times New Roman" w:cs="Times New Roman"/>
          <w:color w:val="000000"/>
          <w:sz w:val="24"/>
          <w:szCs w:val="20"/>
          <w:shd w:val="clear" w:color="auto" w:fill="FFFFFF"/>
        </w:rPr>
        <w:t>Kikrpatrick</w:t>
      </w:r>
      <w:proofErr w:type="spellEnd"/>
      <w:r>
        <w:rPr>
          <w:rFonts w:ascii="Times New Roman" w:hAnsi="Times New Roman" w:cs="Times New Roman"/>
          <w:color w:val="000000"/>
          <w:sz w:val="24"/>
          <w:szCs w:val="20"/>
          <w:shd w:val="clear" w:color="auto" w:fill="FFFFFF"/>
        </w:rPr>
        <w:t xml:space="preserve"> &amp; </w:t>
      </w:r>
      <w:proofErr w:type="spellStart"/>
      <w:r>
        <w:rPr>
          <w:rFonts w:ascii="Times New Roman" w:hAnsi="Times New Roman" w:cs="Times New Roman"/>
          <w:color w:val="000000"/>
          <w:sz w:val="24"/>
          <w:szCs w:val="20"/>
          <w:shd w:val="clear" w:color="auto" w:fill="FFFFFF"/>
        </w:rPr>
        <w:t>Kirkpatrick</w:t>
      </w:r>
      <w:proofErr w:type="spellEnd"/>
      <w:r>
        <w:rPr>
          <w:rFonts w:ascii="Times New Roman" w:hAnsi="Times New Roman" w:cs="Times New Roman"/>
          <w:color w:val="000000"/>
          <w:sz w:val="24"/>
          <w:szCs w:val="20"/>
          <w:shd w:val="clear" w:color="auto" w:fill="FFFFFF"/>
        </w:rPr>
        <w:t xml:space="preserve">, 2006, s. 26), a to díky obecnosti dopadů na chování jednotlivců či skupiny, nebo vlivem dalších vnějších vlivů, které mohou v této oblasti intervenovat (musíme ale přiznat, že těmto vnějším vlivům se často nevyhneme ani v úrovni chování). Dle mého názoru nám v této oblasti může evaluace sloužit jako rekapitulace celého procesu – tedy uvědomění si cesty od </w:t>
      </w:r>
      <w:r>
        <w:rPr>
          <w:rFonts w:ascii="Times New Roman" w:hAnsi="Times New Roman" w:cs="Times New Roman"/>
          <w:color w:val="000000"/>
          <w:sz w:val="24"/>
          <w:szCs w:val="20"/>
          <w:shd w:val="clear" w:color="auto" w:fill="FFFFFF"/>
        </w:rPr>
        <w:lastRenderedPageBreak/>
        <w:t>prožitku ke zkušenosti a směřování jednání založeném na jejím základě. Výrazně pak směřuje k ověření naplnění cíle celého působení.</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Pr="00F431DC" w:rsidRDefault="00F00350" w:rsidP="00F00350">
      <w:pPr>
        <w:spacing w:after="0" w:line="360" w:lineRule="auto"/>
        <w:jc w:val="both"/>
        <w:rPr>
          <w:rFonts w:ascii="Times New Roman" w:hAnsi="Times New Roman" w:cs="Times New Roman"/>
          <w:b/>
          <w:color w:val="000000"/>
          <w:sz w:val="28"/>
          <w:szCs w:val="20"/>
          <w:shd w:val="clear" w:color="auto" w:fill="FFFFFF"/>
        </w:rPr>
      </w:pPr>
      <w:r w:rsidRPr="00F431DC">
        <w:rPr>
          <w:rFonts w:ascii="Times New Roman" w:hAnsi="Times New Roman" w:cs="Times New Roman"/>
          <w:b/>
          <w:color w:val="000000"/>
          <w:sz w:val="28"/>
          <w:szCs w:val="20"/>
          <w:shd w:val="clear" w:color="auto" w:fill="FFFFFF"/>
        </w:rPr>
        <w:t>3. Dopady evaluace na fáze cyklu zkušenostního rozvoje</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Další zajímavou </w:t>
      </w:r>
      <w:r w:rsidR="00184901">
        <w:rPr>
          <w:rFonts w:ascii="Times New Roman" w:hAnsi="Times New Roman" w:cs="Times New Roman"/>
          <w:color w:val="000000"/>
          <w:sz w:val="24"/>
          <w:szCs w:val="20"/>
          <w:shd w:val="clear" w:color="auto" w:fill="FFFFFF"/>
        </w:rPr>
        <w:t>perspektivu</w:t>
      </w:r>
      <w:r>
        <w:rPr>
          <w:rFonts w:ascii="Times New Roman" w:hAnsi="Times New Roman" w:cs="Times New Roman"/>
          <w:color w:val="000000"/>
          <w:sz w:val="24"/>
          <w:szCs w:val="20"/>
          <w:shd w:val="clear" w:color="auto" w:fill="FFFFFF"/>
        </w:rPr>
        <w:t xml:space="preserve"> nabízí výzkumy realizace evaluace, které poukazují na snižující se tendenci k evaluaci v postupu jednotlivými úrovněmi (</w:t>
      </w:r>
      <w:proofErr w:type="spellStart"/>
      <w:r>
        <w:rPr>
          <w:rFonts w:ascii="Times New Roman" w:hAnsi="Times New Roman" w:cs="Times New Roman"/>
          <w:color w:val="000000"/>
          <w:sz w:val="24"/>
          <w:szCs w:val="20"/>
          <w:shd w:val="clear" w:color="auto" w:fill="FFFFFF"/>
        </w:rPr>
        <w:t>Iqbal</w:t>
      </w:r>
      <w:proofErr w:type="spellEnd"/>
      <w:r>
        <w:rPr>
          <w:rFonts w:ascii="Times New Roman" w:hAnsi="Times New Roman" w:cs="Times New Roman"/>
          <w:color w:val="000000"/>
          <w:sz w:val="24"/>
          <w:szCs w:val="20"/>
          <w:shd w:val="clear" w:color="auto" w:fill="FFFFFF"/>
        </w:rPr>
        <w:t xml:space="preserve"> et. al, </w:t>
      </w:r>
      <w:r w:rsidRPr="00582139">
        <w:rPr>
          <w:rFonts w:ascii="Times New Roman" w:hAnsi="Times New Roman" w:cs="Times New Roman"/>
          <w:color w:val="000000"/>
          <w:sz w:val="24"/>
          <w:szCs w:val="20"/>
          <w:shd w:val="clear" w:color="auto" w:fill="FFFFFF"/>
        </w:rPr>
        <w:t>2011, s. 274)</w:t>
      </w:r>
      <w:r>
        <w:rPr>
          <w:rFonts w:ascii="Times New Roman" w:hAnsi="Times New Roman" w:cs="Times New Roman"/>
          <w:color w:val="000000"/>
          <w:sz w:val="24"/>
          <w:szCs w:val="20"/>
          <w:shd w:val="clear" w:color="auto" w:fill="FFFFFF"/>
        </w:rPr>
        <w:t xml:space="preserve"> a na vztah mezi výsledky evaluace mezi návaznými úrovněmi – tedy např. jak ovlivňuje evaluace ve fázi reakce výsledky ve fázi učení (</w:t>
      </w:r>
      <w:proofErr w:type="spellStart"/>
      <w:r>
        <w:rPr>
          <w:rFonts w:ascii="Times New Roman" w:hAnsi="Times New Roman" w:cs="Times New Roman"/>
          <w:color w:val="000000"/>
          <w:sz w:val="24"/>
          <w:szCs w:val="20"/>
          <w:shd w:val="clear" w:color="auto" w:fill="FFFFFF"/>
        </w:rPr>
        <w:t>Giangreco</w:t>
      </w:r>
      <w:proofErr w:type="spellEnd"/>
      <w:r>
        <w:rPr>
          <w:rFonts w:ascii="Times New Roman" w:hAnsi="Times New Roman" w:cs="Times New Roman"/>
          <w:color w:val="000000"/>
          <w:sz w:val="24"/>
          <w:szCs w:val="20"/>
          <w:shd w:val="clear" w:color="auto" w:fill="FFFFFF"/>
        </w:rPr>
        <w:t xml:space="preserve"> a kol., 2009). Zdá se, že především v této oblasti dochází k jisté redukci – nefunguje zde absolutní přenositelnosti z jednotlivých fází, ale s pokračujícími fázemi dochází k určité redukci (</w:t>
      </w:r>
      <w:proofErr w:type="spellStart"/>
      <w:r>
        <w:rPr>
          <w:rFonts w:ascii="Times New Roman" w:hAnsi="Times New Roman" w:cs="Times New Roman"/>
          <w:color w:val="000000"/>
          <w:sz w:val="24"/>
          <w:szCs w:val="20"/>
          <w:shd w:val="clear" w:color="auto" w:fill="FFFFFF"/>
        </w:rPr>
        <w:t>Giangreco</w:t>
      </w:r>
      <w:proofErr w:type="spellEnd"/>
      <w:r>
        <w:rPr>
          <w:rFonts w:ascii="Times New Roman" w:hAnsi="Times New Roman" w:cs="Times New Roman"/>
          <w:color w:val="000000"/>
          <w:sz w:val="24"/>
          <w:szCs w:val="20"/>
          <w:shd w:val="clear" w:color="auto" w:fill="FFFFFF"/>
        </w:rPr>
        <w:t xml:space="preserve"> a kol., 2009). Zjednodušeně řečeno se nenaučíme vše, co se nám líbí, nechováme se vždy podle toho, co jsme se naučili a naše chování se nepromítá absolutně do výsledků organizace. Podobnou situaci pak </w:t>
      </w:r>
      <w:r w:rsidR="00184901">
        <w:rPr>
          <w:rFonts w:ascii="Times New Roman" w:hAnsi="Times New Roman" w:cs="Times New Roman"/>
          <w:color w:val="000000"/>
          <w:sz w:val="24"/>
          <w:szCs w:val="20"/>
          <w:shd w:val="clear" w:color="auto" w:fill="FFFFFF"/>
        </w:rPr>
        <w:t>můžeme vnímat</w:t>
      </w:r>
      <w:r>
        <w:rPr>
          <w:rFonts w:ascii="Times New Roman" w:hAnsi="Times New Roman" w:cs="Times New Roman"/>
          <w:color w:val="000000"/>
          <w:sz w:val="24"/>
          <w:szCs w:val="20"/>
          <w:shd w:val="clear" w:color="auto" w:fill="FFFFFF"/>
        </w:rPr>
        <w:t xml:space="preserve"> i v procesu zkušenostního učení, kde by evaluace mohla být více cíleně zaměřená na vstupy, které jsou do procesu vnášeny a ovlivňují míru využití původního potenciálu.</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Prvním ze vstupů je cíl – ten je spíše kontextem, jak jej vidí </w:t>
      </w:r>
      <w:proofErr w:type="spellStart"/>
      <w:r>
        <w:rPr>
          <w:rFonts w:ascii="Times New Roman" w:hAnsi="Times New Roman" w:cs="Times New Roman"/>
          <w:color w:val="000000"/>
          <w:sz w:val="24"/>
          <w:szCs w:val="20"/>
          <w:shd w:val="clear" w:color="auto" w:fill="FFFFFF"/>
        </w:rPr>
        <w:t>Warr</w:t>
      </w:r>
      <w:proofErr w:type="spellEnd"/>
      <w:r>
        <w:rPr>
          <w:rFonts w:ascii="Times New Roman" w:hAnsi="Times New Roman" w:cs="Times New Roman"/>
          <w:color w:val="000000"/>
          <w:sz w:val="24"/>
          <w:szCs w:val="20"/>
          <w:shd w:val="clear" w:color="auto" w:fill="FFFFFF"/>
        </w:rPr>
        <w:t xml:space="preserve">, </w:t>
      </w:r>
      <w:proofErr w:type="spellStart"/>
      <w:r>
        <w:rPr>
          <w:rFonts w:ascii="Times New Roman" w:hAnsi="Times New Roman" w:cs="Times New Roman"/>
          <w:color w:val="000000"/>
          <w:sz w:val="24"/>
          <w:szCs w:val="20"/>
          <w:shd w:val="clear" w:color="auto" w:fill="FFFFFF"/>
        </w:rPr>
        <w:t>Bird</w:t>
      </w:r>
      <w:proofErr w:type="spellEnd"/>
      <w:r>
        <w:rPr>
          <w:rFonts w:ascii="Times New Roman" w:hAnsi="Times New Roman" w:cs="Times New Roman"/>
          <w:color w:val="000000"/>
          <w:sz w:val="24"/>
          <w:szCs w:val="20"/>
          <w:shd w:val="clear" w:color="auto" w:fill="FFFFFF"/>
        </w:rPr>
        <w:t xml:space="preserve"> a </w:t>
      </w:r>
      <w:proofErr w:type="spellStart"/>
      <w:r>
        <w:rPr>
          <w:rFonts w:ascii="Times New Roman" w:hAnsi="Times New Roman" w:cs="Times New Roman"/>
          <w:color w:val="000000"/>
          <w:sz w:val="24"/>
          <w:szCs w:val="20"/>
          <w:shd w:val="clear" w:color="auto" w:fill="FFFFFF"/>
        </w:rPr>
        <w:t>Reckham</w:t>
      </w:r>
      <w:proofErr w:type="spellEnd"/>
      <w:r>
        <w:rPr>
          <w:rFonts w:ascii="Times New Roman" w:hAnsi="Times New Roman" w:cs="Times New Roman"/>
          <w:color w:val="000000"/>
          <w:sz w:val="24"/>
          <w:szCs w:val="20"/>
          <w:shd w:val="clear" w:color="auto" w:fill="FFFFFF"/>
        </w:rPr>
        <w:t xml:space="preserve"> (viz </w:t>
      </w:r>
      <w:proofErr w:type="spellStart"/>
      <w:r>
        <w:rPr>
          <w:rFonts w:ascii="Times New Roman" w:hAnsi="Times New Roman" w:cs="Times New Roman"/>
          <w:color w:val="000000"/>
          <w:sz w:val="24"/>
          <w:szCs w:val="20"/>
          <w:shd w:val="clear" w:color="auto" w:fill="FFFFFF"/>
        </w:rPr>
        <w:t>Sadler</w:t>
      </w:r>
      <w:proofErr w:type="spellEnd"/>
      <w:r>
        <w:rPr>
          <w:rFonts w:ascii="Times New Roman" w:hAnsi="Times New Roman" w:cs="Times New Roman"/>
          <w:color w:val="000000"/>
          <w:sz w:val="24"/>
          <w:szCs w:val="20"/>
          <w:shd w:val="clear" w:color="auto" w:fill="FFFFFF"/>
        </w:rPr>
        <w:t>-Smith, 2006, s. 403), který předchází (a vlastně stojí trochu mimo celý cyklus) a ovlivňuje podobu působení, a to hned ve dvou fázích učebního cyklu – nejprve (i když o časové následnosti bychom zde jistě mohli diskutovat) v oblasti identifikace cílové skupiny s účelem přizpůsobit stimulační impulz osobnostní struktuře účastníků/skupiny (viz spodní patro v Obr. 1). Následně pak ve vlastní definici cíle v souvislosti se zaměřením na otevření a rozvíjení v rámci cíle stanovených oblastí, které se projevují na úrovni anticipovaného využití nastavené situace. Jedinci tak na úrovn</w:t>
      </w:r>
      <w:r w:rsidR="00FB10C3">
        <w:rPr>
          <w:rFonts w:ascii="Times New Roman" w:hAnsi="Times New Roman" w:cs="Times New Roman"/>
          <w:color w:val="000000"/>
          <w:sz w:val="24"/>
          <w:szCs w:val="20"/>
          <w:shd w:val="clear" w:color="auto" w:fill="FFFFFF"/>
        </w:rPr>
        <w:t xml:space="preserve">i </w:t>
      </w:r>
      <w:r>
        <w:rPr>
          <w:rFonts w:ascii="Times New Roman" w:hAnsi="Times New Roman" w:cs="Times New Roman"/>
          <w:color w:val="000000"/>
          <w:sz w:val="24"/>
          <w:szCs w:val="20"/>
          <w:shd w:val="clear" w:color="auto" w:fill="FFFFFF"/>
        </w:rPr>
        <w:t xml:space="preserve">reakce můžou hodnotit (např. vlivem svého neumístění v oblasti </w:t>
      </w:r>
      <w:proofErr w:type="spellStart"/>
      <w:r>
        <w:rPr>
          <w:rFonts w:ascii="Times New Roman" w:hAnsi="Times New Roman" w:cs="Times New Roman"/>
          <w:color w:val="000000"/>
          <w:sz w:val="24"/>
          <w:szCs w:val="20"/>
          <w:shd w:val="clear" w:color="auto" w:fill="FFFFFF"/>
        </w:rPr>
        <w:t>flow</w:t>
      </w:r>
      <w:proofErr w:type="spellEnd"/>
      <w:r>
        <w:rPr>
          <w:rFonts w:ascii="Times New Roman" w:hAnsi="Times New Roman" w:cs="Times New Roman"/>
          <w:color w:val="000000"/>
          <w:sz w:val="24"/>
          <w:szCs w:val="20"/>
          <w:shd w:val="clear" w:color="auto" w:fill="FFFFFF"/>
        </w:rPr>
        <w:t>) impulz jako neatraktivní či příliš náročný (zde ve vztažení k zóně komfortu bychom hovořili o přesunutí se k hranici zóny paniky), což může vést ke snížení míry jejich zapojení a zapamatovatelnosti bodů celé situace, v některých případech pak i směrem k možnému psychickému poranění.</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Druhým výrazným bodem, kde může vlivem nedostatečné evaluace dojít k redukci potenciálu prvotního impulzu je fáze zobecnění – vlivem nekonkrétního nastavení akčních plánů, ať už pro teoretickou zapamatovatelnost nebo reálné testování </w:t>
      </w:r>
      <w:proofErr w:type="gramStart"/>
      <w:r>
        <w:rPr>
          <w:rFonts w:ascii="Times New Roman" w:hAnsi="Times New Roman" w:cs="Times New Roman"/>
          <w:color w:val="000000"/>
          <w:sz w:val="24"/>
          <w:szCs w:val="20"/>
          <w:shd w:val="clear" w:color="auto" w:fill="FFFFFF"/>
        </w:rPr>
        <w:t>ze</w:t>
      </w:r>
      <w:proofErr w:type="gramEnd"/>
      <w:r>
        <w:rPr>
          <w:rFonts w:ascii="Times New Roman" w:hAnsi="Times New Roman" w:cs="Times New Roman"/>
          <w:color w:val="000000"/>
          <w:sz w:val="24"/>
          <w:szCs w:val="20"/>
          <w:shd w:val="clear" w:color="auto" w:fill="FFFFFF"/>
        </w:rPr>
        <w:t xml:space="preserve"> zobecnění vzniklých hypotéz, nejsou známy konkrétní kroky, které mají být v následující fázi realizovány, nemusí být tedy rozpoznáno, zda zvolené řešení situace funguje. Evaluace zde tedy může působit impulz </w:t>
      </w:r>
      <w:r>
        <w:rPr>
          <w:rFonts w:ascii="Times New Roman" w:hAnsi="Times New Roman" w:cs="Times New Roman"/>
          <w:color w:val="000000"/>
          <w:sz w:val="24"/>
          <w:szCs w:val="20"/>
          <w:shd w:val="clear" w:color="auto" w:fill="FFFFFF"/>
        </w:rPr>
        <w:lastRenderedPageBreak/>
        <w:t>k systematičnosti uspořádání reflektovaných prvků – tedy více jako nástroj pro účastníky a jejich (sebe)uvědomění než jako nástroj kontroly kvality programu.</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Na úrovni evaluace chování pak můžeme najít další možné faktory míry redukce výsledné zkušenosti – těmi jsou již zmíněné podmínky prostředí, ve kterém má být zkušenost získána či vnitřní bariéry jedince v oblasti obav či pohodlí. Při </w:t>
      </w:r>
      <w:proofErr w:type="spellStart"/>
      <w:r>
        <w:rPr>
          <w:rFonts w:ascii="Times New Roman" w:hAnsi="Times New Roman" w:cs="Times New Roman"/>
          <w:color w:val="000000"/>
          <w:sz w:val="24"/>
          <w:szCs w:val="20"/>
          <w:shd w:val="clear" w:color="auto" w:fill="FFFFFF"/>
        </w:rPr>
        <w:t>nerealizaci</w:t>
      </w:r>
      <w:proofErr w:type="spellEnd"/>
      <w:r>
        <w:rPr>
          <w:rFonts w:ascii="Times New Roman" w:hAnsi="Times New Roman" w:cs="Times New Roman"/>
          <w:color w:val="000000"/>
          <w:sz w:val="24"/>
          <w:szCs w:val="20"/>
          <w:shd w:val="clear" w:color="auto" w:fill="FFFFFF"/>
        </w:rPr>
        <w:t xml:space="preserve"> evaluace v této fázi se pak můžeme falešně domnívat, že za nedostatečným efektem rozvoje stojí pouze jiné faktory (špatně nastavený cíl, slabé vstupy v oblasti učení).</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Celá snaha by tak mohla směřovat k dosažení co nejmenší redukce v přechodech z jedné fáze cyklu do druhé – původní široká základna osobnostního nastavení by zcela odpovídala změření aktivit a neredukovala by svým zaměřením svůj potenciál na příp. změnu chování. Zároveň by celé směřování rozvojového programu naplňovalo cíle směrem k jejich předpokládanému naplnění v praxi. Ve fázi transferu z teoretických konceptů do aktivního experimentu by byly jasně definovány bariéry vystoupení z komfortní zóny tak, aby mohlo být zobecněné řešení otestováno. Využitelnost získané zkušenosti pak celý proces vrací zpět k definici cíle celého snažení. </w:t>
      </w:r>
      <w:r w:rsidRPr="00645330">
        <w:rPr>
          <w:rFonts w:ascii="Times New Roman" w:hAnsi="Times New Roman" w:cs="Times New Roman"/>
          <w:color w:val="000000"/>
          <w:sz w:val="24"/>
          <w:szCs w:val="20"/>
          <w:shd w:val="clear" w:color="auto" w:fill="FFFFFF"/>
        </w:rPr>
        <w:t>Původní pyramida by pak měla tvar více podobný obdélníku či válci, kde by síla impulzu ovlivňující přijetí na základě souhlasnosti s osobnostní strukturou odpovídala míře změny či posílení výsledného realizovaného chování.</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Pr="001A2B8B" w:rsidRDefault="00F00350" w:rsidP="00F00350">
      <w:pPr>
        <w:spacing w:after="0" w:line="360" w:lineRule="auto"/>
        <w:jc w:val="both"/>
        <w:rPr>
          <w:rFonts w:ascii="Times New Roman" w:hAnsi="Times New Roman" w:cs="Times New Roman"/>
          <w:color w:val="000000"/>
          <w:sz w:val="24"/>
          <w:szCs w:val="20"/>
          <w:shd w:val="clear" w:color="auto" w:fill="FFFFFF"/>
        </w:rPr>
      </w:pPr>
    </w:p>
    <w:p w:rsidR="00F00350" w:rsidRPr="00032E65" w:rsidRDefault="00F00350" w:rsidP="00F00350">
      <w:pPr>
        <w:spacing w:after="0" w:line="360" w:lineRule="auto"/>
        <w:jc w:val="both"/>
        <w:rPr>
          <w:rFonts w:ascii="Times New Roman" w:hAnsi="Times New Roman" w:cs="Times New Roman"/>
          <w:color w:val="000000"/>
          <w:sz w:val="24"/>
          <w:szCs w:val="20"/>
          <w:shd w:val="clear" w:color="auto" w:fill="FFFFFF"/>
        </w:rPr>
      </w:pPr>
      <w:r w:rsidRPr="00032E65">
        <w:rPr>
          <w:rFonts w:ascii="Times New Roman" w:hAnsi="Times New Roman" w:cs="Times New Roman"/>
          <w:color w:val="000000"/>
          <w:sz w:val="24"/>
          <w:szCs w:val="20"/>
          <w:shd w:val="clear" w:color="auto" w:fill="FFFFFF"/>
        </w:rPr>
        <w:br w:type="page"/>
      </w:r>
    </w:p>
    <w:p w:rsidR="00F00350" w:rsidRPr="00F431DC" w:rsidRDefault="00F00350" w:rsidP="00F00350">
      <w:pPr>
        <w:spacing w:after="0"/>
        <w:jc w:val="both"/>
        <w:rPr>
          <w:rFonts w:ascii="Times New Roman" w:hAnsi="Times New Roman" w:cs="Times New Roman"/>
          <w:b/>
          <w:color w:val="000000"/>
          <w:sz w:val="28"/>
          <w:szCs w:val="20"/>
          <w:shd w:val="clear" w:color="auto" w:fill="FFFFFF"/>
        </w:rPr>
      </w:pPr>
      <w:r w:rsidRPr="00F431DC">
        <w:rPr>
          <w:rFonts w:ascii="Times New Roman" w:hAnsi="Times New Roman" w:cs="Times New Roman"/>
          <w:b/>
          <w:color w:val="000000"/>
          <w:sz w:val="28"/>
          <w:szCs w:val="20"/>
          <w:shd w:val="clear" w:color="auto" w:fill="FFFFFF"/>
        </w:rPr>
        <w:lastRenderedPageBreak/>
        <w:t>Seznam literatury</w:t>
      </w:r>
    </w:p>
    <w:p w:rsidR="00F00350" w:rsidRPr="00852712" w:rsidRDefault="00F00350" w:rsidP="00F00350">
      <w:pPr>
        <w:spacing w:after="0" w:line="360" w:lineRule="auto"/>
        <w:jc w:val="both"/>
        <w:rPr>
          <w:rFonts w:ascii="Times New Roman" w:hAnsi="Times New Roman" w:cs="Times New Roman"/>
          <w:color w:val="000000"/>
          <w:sz w:val="24"/>
          <w:szCs w:val="20"/>
          <w:shd w:val="clear" w:color="auto" w:fill="FFFFFF"/>
        </w:rPr>
      </w:pPr>
      <w:r w:rsidRPr="00852712">
        <w:rPr>
          <w:rFonts w:ascii="Times New Roman" w:hAnsi="Times New Roman" w:cs="Times New Roman"/>
          <w:color w:val="000000"/>
          <w:sz w:val="24"/>
          <w:szCs w:val="20"/>
          <w:shd w:val="clear" w:color="auto" w:fill="FFFFFF"/>
        </w:rPr>
        <w:t xml:space="preserve">Bartoňková, H. (2010). </w:t>
      </w:r>
      <w:r w:rsidRPr="00852712">
        <w:rPr>
          <w:rFonts w:ascii="Times New Roman" w:hAnsi="Times New Roman" w:cs="Times New Roman"/>
          <w:i/>
          <w:color w:val="000000"/>
          <w:sz w:val="24"/>
          <w:szCs w:val="20"/>
          <w:shd w:val="clear" w:color="auto" w:fill="FFFFFF"/>
        </w:rPr>
        <w:t>Firemní vzdělávání</w:t>
      </w:r>
      <w:r w:rsidRPr="00852712">
        <w:rPr>
          <w:rFonts w:ascii="Times New Roman" w:hAnsi="Times New Roman" w:cs="Times New Roman"/>
          <w:color w:val="000000"/>
          <w:sz w:val="24"/>
          <w:szCs w:val="20"/>
          <w:shd w:val="clear" w:color="auto" w:fill="FFFFFF"/>
        </w:rPr>
        <w:t xml:space="preserve">. 1. vyd. Praha: </w:t>
      </w:r>
      <w:proofErr w:type="spellStart"/>
      <w:r w:rsidRPr="00852712">
        <w:rPr>
          <w:rFonts w:ascii="Times New Roman" w:hAnsi="Times New Roman" w:cs="Times New Roman"/>
          <w:color w:val="000000"/>
          <w:sz w:val="24"/>
          <w:szCs w:val="20"/>
          <w:shd w:val="clear" w:color="auto" w:fill="FFFFFF"/>
        </w:rPr>
        <w:t>Grada</w:t>
      </w:r>
      <w:proofErr w:type="spellEnd"/>
      <w:r w:rsidRPr="00852712">
        <w:rPr>
          <w:rFonts w:ascii="Times New Roman" w:hAnsi="Times New Roman" w:cs="Times New Roman"/>
          <w:color w:val="000000"/>
          <w:sz w:val="24"/>
          <w:szCs w:val="20"/>
          <w:shd w:val="clear" w:color="auto" w:fill="FFFFFF"/>
        </w:rPr>
        <w:t>.</w:t>
      </w:r>
    </w:p>
    <w:p w:rsidR="00F00350" w:rsidRPr="00852712" w:rsidRDefault="00F00350" w:rsidP="00F00350">
      <w:pPr>
        <w:spacing w:after="0" w:line="360" w:lineRule="auto"/>
        <w:jc w:val="both"/>
        <w:rPr>
          <w:rFonts w:ascii="Times New Roman" w:hAnsi="Times New Roman" w:cs="Times New Roman"/>
          <w:color w:val="000000"/>
          <w:sz w:val="24"/>
          <w:szCs w:val="20"/>
          <w:shd w:val="clear" w:color="auto" w:fill="FFFFFF"/>
        </w:rPr>
      </w:pPr>
      <w:r w:rsidRPr="00852712">
        <w:rPr>
          <w:rFonts w:ascii="Times New Roman" w:hAnsi="Times New Roman" w:cs="Times New Roman"/>
          <w:color w:val="000000"/>
          <w:sz w:val="24"/>
          <w:szCs w:val="20"/>
          <w:shd w:val="clear" w:color="auto" w:fill="FFFFFF"/>
        </w:rPr>
        <w:t xml:space="preserve">Beneš, M. (1997). </w:t>
      </w:r>
      <w:r w:rsidRPr="00852712">
        <w:rPr>
          <w:rFonts w:ascii="Times New Roman" w:hAnsi="Times New Roman" w:cs="Times New Roman"/>
          <w:i/>
          <w:color w:val="000000"/>
          <w:sz w:val="24"/>
          <w:szCs w:val="20"/>
          <w:shd w:val="clear" w:color="auto" w:fill="FFFFFF"/>
        </w:rPr>
        <w:t>Úvod do andragogiky</w:t>
      </w:r>
      <w:r w:rsidRPr="00852712">
        <w:rPr>
          <w:rFonts w:ascii="Times New Roman" w:hAnsi="Times New Roman" w:cs="Times New Roman"/>
          <w:color w:val="000000"/>
          <w:sz w:val="24"/>
          <w:szCs w:val="20"/>
          <w:shd w:val="clear" w:color="auto" w:fill="FFFFFF"/>
        </w:rPr>
        <w:t>. Praha: UK, Karolinum.</w:t>
      </w:r>
    </w:p>
    <w:p w:rsidR="00F00350" w:rsidRPr="00852712" w:rsidRDefault="00F00350" w:rsidP="00F00350">
      <w:pPr>
        <w:spacing w:after="0" w:line="360" w:lineRule="auto"/>
        <w:jc w:val="both"/>
        <w:rPr>
          <w:rFonts w:ascii="Times New Roman" w:hAnsi="Times New Roman" w:cs="Times New Roman"/>
          <w:color w:val="000000"/>
          <w:sz w:val="24"/>
          <w:szCs w:val="20"/>
          <w:shd w:val="clear" w:color="auto" w:fill="FFFFFF"/>
        </w:rPr>
      </w:pPr>
      <w:r w:rsidRPr="00852712">
        <w:rPr>
          <w:rFonts w:ascii="Times New Roman" w:hAnsi="Times New Roman" w:cs="Times New Roman"/>
          <w:color w:val="000000"/>
          <w:sz w:val="24"/>
          <w:szCs w:val="20"/>
          <w:shd w:val="clear" w:color="auto" w:fill="FFFFFF"/>
        </w:rPr>
        <w:t xml:space="preserve">Berger, P. L. &amp; </w:t>
      </w:r>
      <w:proofErr w:type="spellStart"/>
      <w:r w:rsidRPr="00852712">
        <w:rPr>
          <w:rFonts w:ascii="Times New Roman" w:hAnsi="Times New Roman" w:cs="Times New Roman"/>
          <w:color w:val="000000"/>
          <w:sz w:val="24"/>
          <w:szCs w:val="20"/>
          <w:shd w:val="clear" w:color="auto" w:fill="FFFFFF"/>
        </w:rPr>
        <w:t>Luckmann</w:t>
      </w:r>
      <w:proofErr w:type="spellEnd"/>
      <w:r w:rsidRPr="00852712">
        <w:rPr>
          <w:rFonts w:ascii="Times New Roman" w:hAnsi="Times New Roman" w:cs="Times New Roman"/>
          <w:color w:val="000000"/>
          <w:sz w:val="24"/>
          <w:szCs w:val="20"/>
          <w:shd w:val="clear" w:color="auto" w:fill="FFFFFF"/>
        </w:rPr>
        <w:t xml:space="preserve">, T. (1999). </w:t>
      </w:r>
      <w:r w:rsidRPr="00852712">
        <w:rPr>
          <w:rFonts w:ascii="Times New Roman" w:hAnsi="Times New Roman" w:cs="Times New Roman"/>
          <w:i/>
          <w:color w:val="000000"/>
          <w:sz w:val="24"/>
          <w:szCs w:val="20"/>
          <w:shd w:val="clear" w:color="auto" w:fill="FFFFFF"/>
        </w:rPr>
        <w:t>Sociální konstrukce reality</w:t>
      </w:r>
      <w:r w:rsidRPr="00852712">
        <w:rPr>
          <w:rFonts w:ascii="Times New Roman" w:hAnsi="Times New Roman" w:cs="Times New Roman"/>
          <w:color w:val="000000"/>
          <w:sz w:val="24"/>
          <w:szCs w:val="20"/>
          <w:shd w:val="clear" w:color="auto" w:fill="FFFFFF"/>
        </w:rPr>
        <w:t>. Brno: CDK.</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roofErr w:type="spellStart"/>
      <w:r w:rsidRPr="00224FB0">
        <w:rPr>
          <w:rFonts w:ascii="Times New Roman" w:hAnsi="Times New Roman" w:cs="Times New Roman"/>
          <w:color w:val="000000"/>
          <w:sz w:val="24"/>
          <w:szCs w:val="20"/>
          <w:shd w:val="clear" w:color="auto" w:fill="FFFFFF"/>
        </w:rPr>
        <w:t>Csikszentmihalyi</w:t>
      </w:r>
      <w:proofErr w:type="spellEnd"/>
      <w:r w:rsidRPr="00224FB0">
        <w:rPr>
          <w:rFonts w:ascii="Times New Roman" w:hAnsi="Times New Roman" w:cs="Times New Roman"/>
          <w:color w:val="000000"/>
          <w:sz w:val="24"/>
          <w:szCs w:val="20"/>
          <w:shd w:val="clear" w:color="auto" w:fill="FFFFFF"/>
        </w:rPr>
        <w:t>,</w:t>
      </w:r>
      <w:r>
        <w:rPr>
          <w:rFonts w:ascii="Times New Roman" w:hAnsi="Times New Roman" w:cs="Times New Roman"/>
          <w:color w:val="000000"/>
          <w:sz w:val="24"/>
          <w:szCs w:val="20"/>
          <w:shd w:val="clear" w:color="auto" w:fill="FFFFFF"/>
        </w:rPr>
        <w:t xml:space="preserve"> </w:t>
      </w:r>
      <w:r w:rsidRPr="00224FB0">
        <w:rPr>
          <w:rFonts w:ascii="Times New Roman" w:hAnsi="Times New Roman" w:cs="Times New Roman"/>
          <w:color w:val="000000"/>
          <w:sz w:val="24"/>
          <w:szCs w:val="20"/>
          <w:shd w:val="clear" w:color="auto" w:fill="FFFFFF"/>
        </w:rPr>
        <w:t xml:space="preserve">M. </w:t>
      </w:r>
      <w:r>
        <w:rPr>
          <w:rFonts w:ascii="Times New Roman" w:hAnsi="Times New Roman" w:cs="Times New Roman"/>
          <w:color w:val="000000"/>
          <w:sz w:val="24"/>
          <w:szCs w:val="20"/>
          <w:shd w:val="clear" w:color="auto" w:fill="FFFFFF"/>
        </w:rPr>
        <w:t xml:space="preserve">(1996). </w:t>
      </w:r>
      <w:r w:rsidRPr="00224FB0">
        <w:rPr>
          <w:rFonts w:ascii="Times New Roman" w:hAnsi="Times New Roman" w:cs="Times New Roman"/>
          <w:i/>
          <w:color w:val="000000"/>
          <w:sz w:val="24"/>
          <w:szCs w:val="20"/>
          <w:shd w:val="clear" w:color="auto" w:fill="FFFFFF"/>
        </w:rPr>
        <w:t>O štěstí a smyslu života.</w:t>
      </w:r>
      <w:r>
        <w:rPr>
          <w:rFonts w:ascii="Times New Roman" w:hAnsi="Times New Roman" w:cs="Times New Roman"/>
          <w:color w:val="000000"/>
          <w:sz w:val="24"/>
          <w:szCs w:val="20"/>
          <w:shd w:val="clear" w:color="auto" w:fill="FFFFFF"/>
        </w:rPr>
        <w:t xml:space="preserve"> Praha: Lidové noviny.</w:t>
      </w:r>
    </w:p>
    <w:p w:rsidR="00F00350" w:rsidRPr="00852712" w:rsidRDefault="00F00350" w:rsidP="00F00350">
      <w:pPr>
        <w:spacing w:after="0" w:line="360" w:lineRule="auto"/>
        <w:jc w:val="both"/>
        <w:rPr>
          <w:rFonts w:ascii="Times New Roman" w:hAnsi="Times New Roman" w:cs="Times New Roman"/>
          <w:color w:val="000000"/>
          <w:sz w:val="24"/>
          <w:szCs w:val="20"/>
          <w:shd w:val="clear" w:color="auto" w:fill="FFFFFF"/>
        </w:rPr>
      </w:pPr>
      <w:r w:rsidRPr="00852712">
        <w:rPr>
          <w:rFonts w:ascii="Times New Roman" w:hAnsi="Times New Roman" w:cs="Times New Roman"/>
          <w:color w:val="000000"/>
          <w:sz w:val="24"/>
          <w:szCs w:val="20"/>
          <w:shd w:val="clear" w:color="auto" w:fill="FFFFFF"/>
        </w:rPr>
        <w:t xml:space="preserve">Dočekal, V. (2007). Soft </w:t>
      </w:r>
      <w:proofErr w:type="spellStart"/>
      <w:r w:rsidRPr="00852712">
        <w:rPr>
          <w:rFonts w:ascii="Times New Roman" w:hAnsi="Times New Roman" w:cs="Times New Roman"/>
          <w:color w:val="000000"/>
          <w:sz w:val="24"/>
          <w:szCs w:val="20"/>
          <w:shd w:val="clear" w:color="auto" w:fill="FFFFFF"/>
        </w:rPr>
        <w:t>skills</w:t>
      </w:r>
      <w:proofErr w:type="spellEnd"/>
      <w:r w:rsidRPr="00852712">
        <w:rPr>
          <w:rFonts w:ascii="Times New Roman" w:hAnsi="Times New Roman" w:cs="Times New Roman"/>
          <w:color w:val="000000"/>
          <w:sz w:val="24"/>
          <w:szCs w:val="20"/>
          <w:shd w:val="clear" w:color="auto" w:fill="FFFFFF"/>
        </w:rPr>
        <w:t xml:space="preserve"> a jejich rozvoj prostřednictvím </w:t>
      </w:r>
      <w:proofErr w:type="spellStart"/>
      <w:r w:rsidRPr="00852712">
        <w:rPr>
          <w:rFonts w:ascii="Times New Roman" w:hAnsi="Times New Roman" w:cs="Times New Roman"/>
          <w:color w:val="000000"/>
          <w:sz w:val="24"/>
          <w:szCs w:val="20"/>
          <w:shd w:val="clear" w:color="auto" w:fill="FFFFFF"/>
        </w:rPr>
        <w:t>outdoor</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trainingu</w:t>
      </w:r>
      <w:proofErr w:type="spellEnd"/>
      <w:r w:rsidRPr="00852712">
        <w:rPr>
          <w:rFonts w:ascii="Times New Roman" w:hAnsi="Times New Roman" w:cs="Times New Roman"/>
          <w:color w:val="000000"/>
          <w:sz w:val="24"/>
          <w:szCs w:val="20"/>
          <w:shd w:val="clear" w:color="auto" w:fill="FFFFFF"/>
        </w:rPr>
        <w:t xml:space="preserve">. In </w:t>
      </w:r>
      <w:r w:rsidRPr="00852712">
        <w:rPr>
          <w:rFonts w:ascii="Times New Roman" w:hAnsi="Times New Roman" w:cs="Times New Roman"/>
          <w:i/>
          <w:color w:val="000000"/>
          <w:sz w:val="24"/>
          <w:szCs w:val="20"/>
          <w:shd w:val="clear" w:color="auto" w:fill="FFFFFF"/>
        </w:rPr>
        <w:t xml:space="preserve">AUPO </w:t>
      </w:r>
      <w:proofErr w:type="spellStart"/>
      <w:r w:rsidRPr="00852712">
        <w:rPr>
          <w:rFonts w:ascii="Times New Roman" w:hAnsi="Times New Roman" w:cs="Times New Roman"/>
          <w:i/>
          <w:color w:val="000000"/>
          <w:sz w:val="24"/>
          <w:szCs w:val="20"/>
          <w:shd w:val="clear" w:color="auto" w:fill="FFFFFF"/>
        </w:rPr>
        <w:t>Sociologica</w:t>
      </w:r>
      <w:proofErr w:type="spellEnd"/>
      <w:r w:rsidRPr="00852712">
        <w:rPr>
          <w:rFonts w:ascii="Times New Roman" w:hAnsi="Times New Roman" w:cs="Times New Roman"/>
          <w:i/>
          <w:color w:val="000000"/>
          <w:sz w:val="24"/>
          <w:szCs w:val="20"/>
          <w:shd w:val="clear" w:color="auto" w:fill="FFFFFF"/>
        </w:rPr>
        <w:t xml:space="preserve"> – </w:t>
      </w:r>
      <w:proofErr w:type="spellStart"/>
      <w:r w:rsidRPr="00852712">
        <w:rPr>
          <w:rFonts w:ascii="Times New Roman" w:hAnsi="Times New Roman" w:cs="Times New Roman"/>
          <w:i/>
          <w:color w:val="000000"/>
          <w:sz w:val="24"/>
          <w:szCs w:val="20"/>
          <w:shd w:val="clear" w:color="auto" w:fill="FFFFFF"/>
        </w:rPr>
        <w:t>andragogica</w:t>
      </w:r>
      <w:proofErr w:type="spellEnd"/>
      <w:r w:rsidRPr="00852712">
        <w:rPr>
          <w:rFonts w:ascii="Times New Roman" w:hAnsi="Times New Roman" w:cs="Times New Roman"/>
          <w:i/>
          <w:color w:val="000000"/>
          <w:sz w:val="24"/>
          <w:szCs w:val="20"/>
          <w:shd w:val="clear" w:color="auto" w:fill="FFFFFF"/>
        </w:rPr>
        <w:t xml:space="preserve"> </w:t>
      </w:r>
      <w:r w:rsidRPr="00852712">
        <w:rPr>
          <w:rFonts w:ascii="Times New Roman" w:hAnsi="Times New Roman" w:cs="Times New Roman"/>
          <w:color w:val="000000"/>
          <w:sz w:val="24"/>
          <w:szCs w:val="20"/>
          <w:shd w:val="clear" w:color="auto" w:fill="FFFFFF"/>
        </w:rPr>
        <w:t>(s. 117–129). 1. vyd. Olomouc: UP.</w:t>
      </w:r>
    </w:p>
    <w:p w:rsidR="00F00350" w:rsidRPr="00852712" w:rsidRDefault="00F00350" w:rsidP="00F00350">
      <w:pPr>
        <w:spacing w:after="0" w:line="360" w:lineRule="auto"/>
        <w:jc w:val="both"/>
        <w:rPr>
          <w:rFonts w:ascii="Times New Roman" w:hAnsi="Times New Roman" w:cs="Times New Roman"/>
          <w:color w:val="000000"/>
          <w:sz w:val="24"/>
          <w:szCs w:val="20"/>
          <w:shd w:val="clear" w:color="auto" w:fill="FFFFFF"/>
        </w:rPr>
      </w:pPr>
      <w:r w:rsidRPr="00852712">
        <w:rPr>
          <w:rFonts w:ascii="Times New Roman" w:hAnsi="Times New Roman" w:cs="Times New Roman"/>
          <w:color w:val="000000"/>
          <w:sz w:val="24"/>
          <w:szCs w:val="20"/>
          <w:shd w:val="clear" w:color="auto" w:fill="FFFFFF"/>
        </w:rPr>
        <w:t xml:space="preserve">Dočekal, V. (2012). Prožitkové, zážitkové, nebo zkušenostní učení? </w:t>
      </w:r>
      <w:r w:rsidRPr="00852712">
        <w:rPr>
          <w:rFonts w:ascii="Times New Roman" w:hAnsi="Times New Roman" w:cs="Times New Roman"/>
          <w:i/>
          <w:color w:val="000000"/>
          <w:sz w:val="24"/>
          <w:szCs w:val="20"/>
          <w:shd w:val="clear" w:color="auto" w:fill="FFFFFF"/>
        </w:rPr>
        <w:t>E-</w:t>
      </w:r>
      <w:proofErr w:type="spellStart"/>
      <w:r w:rsidRPr="00852712">
        <w:rPr>
          <w:rFonts w:ascii="Times New Roman" w:hAnsi="Times New Roman" w:cs="Times New Roman"/>
          <w:i/>
          <w:color w:val="000000"/>
          <w:sz w:val="24"/>
          <w:szCs w:val="20"/>
          <w:shd w:val="clear" w:color="auto" w:fill="FFFFFF"/>
        </w:rPr>
        <w:t>pedagogium</w:t>
      </w:r>
      <w:proofErr w:type="spellEnd"/>
      <w:r w:rsidRPr="00852712">
        <w:rPr>
          <w:rFonts w:ascii="Times New Roman" w:hAnsi="Times New Roman" w:cs="Times New Roman"/>
          <w:color w:val="000000"/>
          <w:sz w:val="24"/>
          <w:szCs w:val="20"/>
          <w:shd w:val="clear" w:color="auto" w:fill="FFFFFF"/>
        </w:rPr>
        <w:t>, 12 (1), 9–17. Dostupné z http://www.pdf.upol.cz/fileadmin/user_upload/PdF/e-pedagogium/2012/E-pedagogium_I_-_2012.pdf.</w:t>
      </w:r>
    </w:p>
    <w:p w:rsidR="00F00350" w:rsidRPr="00852712" w:rsidRDefault="00F00350" w:rsidP="00F00350">
      <w:pPr>
        <w:spacing w:after="0" w:line="360" w:lineRule="auto"/>
        <w:jc w:val="both"/>
        <w:rPr>
          <w:rFonts w:ascii="Times New Roman" w:hAnsi="Times New Roman" w:cs="Times New Roman"/>
          <w:color w:val="000000"/>
          <w:sz w:val="24"/>
          <w:szCs w:val="20"/>
          <w:shd w:val="clear" w:color="auto" w:fill="FFFFFF"/>
        </w:rPr>
      </w:pPr>
      <w:proofErr w:type="spellStart"/>
      <w:r>
        <w:rPr>
          <w:rFonts w:ascii="Times New Roman" w:hAnsi="Times New Roman" w:cs="Times New Roman"/>
          <w:color w:val="000000"/>
          <w:sz w:val="24"/>
          <w:szCs w:val="20"/>
          <w:shd w:val="clear" w:color="auto" w:fill="FFFFFF"/>
        </w:rPr>
        <w:t>Gia</w:t>
      </w:r>
      <w:r w:rsidRPr="00852712">
        <w:rPr>
          <w:rFonts w:ascii="Times New Roman" w:hAnsi="Times New Roman" w:cs="Times New Roman"/>
          <w:color w:val="000000"/>
          <w:sz w:val="24"/>
          <w:szCs w:val="20"/>
          <w:shd w:val="clear" w:color="auto" w:fill="FFFFFF"/>
        </w:rPr>
        <w:t>ngreco</w:t>
      </w:r>
      <w:proofErr w:type="spellEnd"/>
      <w:r w:rsidRPr="00852712">
        <w:rPr>
          <w:rFonts w:ascii="Times New Roman" w:hAnsi="Times New Roman" w:cs="Times New Roman"/>
          <w:color w:val="000000"/>
          <w:sz w:val="24"/>
          <w:szCs w:val="20"/>
          <w:shd w:val="clear" w:color="auto" w:fill="FFFFFF"/>
        </w:rPr>
        <w:t xml:space="preserve">, A. et al. (2009). </w:t>
      </w:r>
      <w:proofErr w:type="spellStart"/>
      <w:r w:rsidRPr="00852712">
        <w:rPr>
          <w:rFonts w:ascii="Times New Roman" w:hAnsi="Times New Roman" w:cs="Times New Roman"/>
          <w:color w:val="000000"/>
          <w:sz w:val="24"/>
          <w:szCs w:val="20"/>
          <w:shd w:val="clear" w:color="auto" w:fill="FFFFFF"/>
        </w:rPr>
        <w:t>Trainees</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reactions</w:t>
      </w:r>
      <w:proofErr w:type="spellEnd"/>
      <w:r w:rsidRPr="00852712">
        <w:rPr>
          <w:rFonts w:ascii="Times New Roman" w:hAnsi="Times New Roman" w:cs="Times New Roman"/>
          <w:color w:val="000000"/>
          <w:sz w:val="24"/>
          <w:szCs w:val="20"/>
          <w:shd w:val="clear" w:color="auto" w:fill="FFFFFF"/>
        </w:rPr>
        <w:t xml:space="preserve"> to </w:t>
      </w:r>
      <w:proofErr w:type="spellStart"/>
      <w:r w:rsidRPr="00852712">
        <w:rPr>
          <w:rFonts w:ascii="Times New Roman" w:hAnsi="Times New Roman" w:cs="Times New Roman"/>
          <w:color w:val="000000"/>
          <w:sz w:val="24"/>
          <w:szCs w:val="20"/>
          <w:shd w:val="clear" w:color="auto" w:fill="FFFFFF"/>
        </w:rPr>
        <w:t>training</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an</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analysis</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of</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the</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factors</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affecting</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overall</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satisfaction</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with</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training</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i/>
          <w:color w:val="000000"/>
          <w:sz w:val="24"/>
          <w:szCs w:val="20"/>
          <w:shd w:val="clear" w:color="auto" w:fill="FFFFFF"/>
        </w:rPr>
        <w:t>The</w:t>
      </w:r>
      <w:proofErr w:type="spellEnd"/>
      <w:r w:rsidRPr="00852712">
        <w:rPr>
          <w:rFonts w:ascii="Times New Roman" w:hAnsi="Times New Roman" w:cs="Times New Roman"/>
          <w:i/>
          <w:color w:val="000000"/>
          <w:sz w:val="24"/>
          <w:szCs w:val="20"/>
          <w:shd w:val="clear" w:color="auto" w:fill="FFFFFF"/>
        </w:rPr>
        <w:t xml:space="preserve"> International </w:t>
      </w:r>
      <w:proofErr w:type="spellStart"/>
      <w:r w:rsidRPr="00852712">
        <w:rPr>
          <w:rFonts w:ascii="Times New Roman" w:hAnsi="Times New Roman" w:cs="Times New Roman"/>
          <w:i/>
          <w:color w:val="000000"/>
          <w:sz w:val="24"/>
          <w:szCs w:val="20"/>
          <w:shd w:val="clear" w:color="auto" w:fill="FFFFFF"/>
        </w:rPr>
        <w:t>Journal</w:t>
      </w:r>
      <w:proofErr w:type="spellEnd"/>
      <w:r w:rsidRPr="00852712">
        <w:rPr>
          <w:rFonts w:ascii="Times New Roman" w:hAnsi="Times New Roman" w:cs="Times New Roman"/>
          <w:i/>
          <w:color w:val="000000"/>
          <w:sz w:val="24"/>
          <w:szCs w:val="20"/>
          <w:shd w:val="clear" w:color="auto" w:fill="FFFFFF"/>
        </w:rPr>
        <w:t xml:space="preserve"> </w:t>
      </w:r>
      <w:proofErr w:type="spellStart"/>
      <w:r w:rsidRPr="00852712">
        <w:rPr>
          <w:rFonts w:ascii="Times New Roman" w:hAnsi="Times New Roman" w:cs="Times New Roman"/>
          <w:i/>
          <w:color w:val="000000"/>
          <w:sz w:val="24"/>
          <w:szCs w:val="20"/>
          <w:shd w:val="clear" w:color="auto" w:fill="FFFFFF"/>
        </w:rPr>
        <w:t>of</w:t>
      </w:r>
      <w:proofErr w:type="spellEnd"/>
      <w:r w:rsidRPr="00852712">
        <w:rPr>
          <w:rFonts w:ascii="Times New Roman" w:hAnsi="Times New Roman" w:cs="Times New Roman"/>
          <w:i/>
          <w:color w:val="000000"/>
          <w:sz w:val="24"/>
          <w:szCs w:val="20"/>
          <w:shd w:val="clear" w:color="auto" w:fill="FFFFFF"/>
        </w:rPr>
        <w:t xml:space="preserve"> </w:t>
      </w:r>
      <w:proofErr w:type="spellStart"/>
      <w:r w:rsidRPr="00852712">
        <w:rPr>
          <w:rFonts w:ascii="Times New Roman" w:hAnsi="Times New Roman" w:cs="Times New Roman"/>
          <w:i/>
          <w:color w:val="000000"/>
          <w:sz w:val="24"/>
          <w:szCs w:val="20"/>
          <w:shd w:val="clear" w:color="auto" w:fill="FFFFFF"/>
        </w:rPr>
        <w:t>Human</w:t>
      </w:r>
      <w:proofErr w:type="spellEnd"/>
      <w:r w:rsidRPr="00852712">
        <w:rPr>
          <w:rFonts w:ascii="Times New Roman" w:hAnsi="Times New Roman" w:cs="Times New Roman"/>
          <w:i/>
          <w:color w:val="000000"/>
          <w:sz w:val="24"/>
          <w:szCs w:val="20"/>
          <w:shd w:val="clear" w:color="auto" w:fill="FFFFFF"/>
        </w:rPr>
        <w:t xml:space="preserve"> </w:t>
      </w:r>
      <w:proofErr w:type="spellStart"/>
      <w:r w:rsidRPr="00852712">
        <w:rPr>
          <w:rFonts w:ascii="Times New Roman" w:hAnsi="Times New Roman" w:cs="Times New Roman"/>
          <w:i/>
          <w:color w:val="000000"/>
          <w:sz w:val="24"/>
          <w:szCs w:val="20"/>
          <w:shd w:val="clear" w:color="auto" w:fill="FFFFFF"/>
        </w:rPr>
        <w:t>Resource</w:t>
      </w:r>
      <w:proofErr w:type="spellEnd"/>
      <w:r w:rsidRPr="00852712">
        <w:rPr>
          <w:rFonts w:ascii="Times New Roman" w:hAnsi="Times New Roman" w:cs="Times New Roman"/>
          <w:i/>
          <w:color w:val="000000"/>
          <w:sz w:val="24"/>
          <w:szCs w:val="20"/>
          <w:shd w:val="clear" w:color="auto" w:fill="FFFFFF"/>
        </w:rPr>
        <w:t xml:space="preserve"> Management</w:t>
      </w:r>
      <w:r w:rsidRPr="00852712">
        <w:rPr>
          <w:rFonts w:ascii="Times New Roman" w:hAnsi="Times New Roman" w:cs="Times New Roman"/>
          <w:color w:val="000000"/>
          <w:sz w:val="24"/>
          <w:szCs w:val="20"/>
          <w:shd w:val="clear" w:color="auto" w:fill="FFFFFF"/>
        </w:rPr>
        <w:t>, 20 (1), 96–111.</w:t>
      </w:r>
    </w:p>
    <w:p w:rsidR="00F00350" w:rsidRPr="00852712" w:rsidRDefault="00F00350" w:rsidP="00F00350">
      <w:pPr>
        <w:spacing w:after="0" w:line="360" w:lineRule="auto"/>
        <w:jc w:val="both"/>
        <w:rPr>
          <w:rFonts w:ascii="Times New Roman" w:hAnsi="Times New Roman" w:cs="Times New Roman"/>
          <w:color w:val="000000"/>
          <w:sz w:val="24"/>
          <w:szCs w:val="20"/>
          <w:shd w:val="clear" w:color="auto" w:fill="FFFFFF"/>
        </w:rPr>
      </w:pPr>
      <w:r w:rsidRPr="00852712">
        <w:rPr>
          <w:rFonts w:ascii="Times New Roman" w:hAnsi="Times New Roman" w:cs="Times New Roman"/>
          <w:color w:val="000000"/>
          <w:sz w:val="24"/>
          <w:szCs w:val="20"/>
          <w:shd w:val="clear" w:color="auto" w:fill="FFFFFF"/>
        </w:rPr>
        <w:t xml:space="preserve">Hanuš, R. &amp; Chytilová, L. (2009). </w:t>
      </w:r>
      <w:r w:rsidRPr="00852712">
        <w:rPr>
          <w:rFonts w:ascii="Times New Roman" w:hAnsi="Times New Roman" w:cs="Times New Roman"/>
          <w:i/>
          <w:color w:val="000000"/>
          <w:sz w:val="24"/>
          <w:szCs w:val="20"/>
          <w:shd w:val="clear" w:color="auto" w:fill="FFFFFF"/>
        </w:rPr>
        <w:t>Zážitkově pedagogické učení</w:t>
      </w:r>
      <w:r w:rsidRPr="00852712">
        <w:rPr>
          <w:rFonts w:ascii="Times New Roman" w:hAnsi="Times New Roman" w:cs="Times New Roman"/>
          <w:color w:val="000000"/>
          <w:sz w:val="24"/>
          <w:szCs w:val="20"/>
          <w:shd w:val="clear" w:color="auto" w:fill="FFFFFF"/>
        </w:rPr>
        <w:t xml:space="preserve">. 1. vyd. Praha: </w:t>
      </w:r>
      <w:proofErr w:type="spellStart"/>
      <w:r w:rsidRPr="00852712">
        <w:rPr>
          <w:rFonts w:ascii="Times New Roman" w:hAnsi="Times New Roman" w:cs="Times New Roman"/>
          <w:color w:val="000000"/>
          <w:sz w:val="24"/>
          <w:szCs w:val="20"/>
          <w:shd w:val="clear" w:color="auto" w:fill="FFFFFF"/>
        </w:rPr>
        <w:t>Grada</w:t>
      </w:r>
      <w:proofErr w:type="spellEnd"/>
      <w:r w:rsidRPr="00852712">
        <w:rPr>
          <w:rFonts w:ascii="Times New Roman" w:hAnsi="Times New Roman" w:cs="Times New Roman"/>
          <w:color w:val="000000"/>
          <w:sz w:val="24"/>
          <w:szCs w:val="20"/>
          <w:shd w:val="clear" w:color="auto" w:fill="FFFFFF"/>
        </w:rPr>
        <w:t>.</w:t>
      </w:r>
    </w:p>
    <w:p w:rsidR="00F00350" w:rsidRPr="00852712" w:rsidRDefault="00F00350" w:rsidP="00F00350">
      <w:pPr>
        <w:spacing w:after="0" w:line="360" w:lineRule="auto"/>
        <w:jc w:val="both"/>
        <w:rPr>
          <w:rFonts w:ascii="Times New Roman" w:hAnsi="Times New Roman" w:cs="Times New Roman"/>
          <w:color w:val="000000"/>
          <w:sz w:val="24"/>
          <w:szCs w:val="20"/>
          <w:shd w:val="clear" w:color="auto" w:fill="FFFFFF"/>
        </w:rPr>
      </w:pPr>
      <w:proofErr w:type="spellStart"/>
      <w:r w:rsidRPr="00852712">
        <w:rPr>
          <w:rFonts w:ascii="Times New Roman" w:hAnsi="Times New Roman" w:cs="Times New Roman"/>
          <w:color w:val="000000"/>
          <w:sz w:val="24"/>
          <w:szCs w:val="20"/>
          <w:shd w:val="clear" w:color="auto" w:fill="FFFFFF"/>
        </w:rPr>
        <w:t>Iqbal</w:t>
      </w:r>
      <w:proofErr w:type="spellEnd"/>
      <w:r w:rsidRPr="00852712">
        <w:rPr>
          <w:rFonts w:ascii="Times New Roman" w:hAnsi="Times New Roman" w:cs="Times New Roman"/>
          <w:color w:val="000000"/>
          <w:sz w:val="24"/>
          <w:szCs w:val="20"/>
          <w:shd w:val="clear" w:color="auto" w:fill="FFFFFF"/>
        </w:rPr>
        <w:t xml:space="preserve">, M. Z. et al. (2011). </w:t>
      </w:r>
      <w:proofErr w:type="spellStart"/>
      <w:r w:rsidRPr="00852712">
        <w:rPr>
          <w:rFonts w:ascii="Times New Roman" w:hAnsi="Times New Roman" w:cs="Times New Roman"/>
          <w:color w:val="000000"/>
          <w:sz w:val="24"/>
          <w:szCs w:val="20"/>
          <w:shd w:val="clear" w:color="auto" w:fill="FFFFFF"/>
        </w:rPr>
        <w:t>An</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Empirical</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Analysis</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of</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the</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Relationship</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between</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Characteristics</w:t>
      </w:r>
      <w:proofErr w:type="spellEnd"/>
      <w:r w:rsidRPr="00852712">
        <w:rPr>
          <w:rFonts w:ascii="Times New Roman" w:hAnsi="Times New Roman" w:cs="Times New Roman"/>
          <w:color w:val="000000"/>
          <w:sz w:val="24"/>
          <w:szCs w:val="20"/>
          <w:shd w:val="clear" w:color="auto" w:fill="FFFFFF"/>
        </w:rPr>
        <w:t xml:space="preserve"> and Formative </w:t>
      </w:r>
      <w:proofErr w:type="spellStart"/>
      <w:r w:rsidRPr="00852712">
        <w:rPr>
          <w:rFonts w:ascii="Times New Roman" w:hAnsi="Times New Roman" w:cs="Times New Roman"/>
          <w:color w:val="000000"/>
          <w:sz w:val="24"/>
          <w:szCs w:val="20"/>
          <w:shd w:val="clear" w:color="auto" w:fill="FFFFFF"/>
        </w:rPr>
        <w:t>Evaluation</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of</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Training</w:t>
      </w:r>
      <w:proofErr w:type="spellEnd"/>
      <w:r w:rsidRPr="00852712">
        <w:rPr>
          <w:rFonts w:ascii="Times New Roman" w:hAnsi="Times New Roman" w:cs="Times New Roman"/>
          <w:color w:val="000000"/>
          <w:sz w:val="24"/>
          <w:szCs w:val="20"/>
          <w:shd w:val="clear" w:color="auto" w:fill="FFFFFF"/>
        </w:rPr>
        <w:t xml:space="preserve">. </w:t>
      </w:r>
      <w:r w:rsidRPr="00852712">
        <w:rPr>
          <w:rFonts w:ascii="Times New Roman" w:hAnsi="Times New Roman" w:cs="Times New Roman"/>
          <w:i/>
          <w:color w:val="000000"/>
          <w:sz w:val="24"/>
          <w:szCs w:val="20"/>
          <w:shd w:val="clear" w:color="auto" w:fill="FFFFFF"/>
        </w:rPr>
        <w:t>International Business Research</w:t>
      </w:r>
      <w:r w:rsidRPr="00852712">
        <w:rPr>
          <w:rFonts w:ascii="Times New Roman" w:hAnsi="Times New Roman" w:cs="Times New Roman"/>
          <w:color w:val="000000"/>
          <w:sz w:val="24"/>
          <w:szCs w:val="20"/>
          <w:shd w:val="clear" w:color="auto" w:fill="FFFFFF"/>
        </w:rPr>
        <w:t>4 (1), 273–286.</w:t>
      </w:r>
    </w:p>
    <w:p w:rsidR="00F00350" w:rsidRPr="00852712" w:rsidRDefault="00F00350" w:rsidP="00F00350">
      <w:pPr>
        <w:spacing w:after="0" w:line="360" w:lineRule="auto"/>
        <w:jc w:val="both"/>
        <w:rPr>
          <w:rFonts w:ascii="Times New Roman" w:hAnsi="Times New Roman" w:cs="Times New Roman"/>
          <w:color w:val="000000"/>
          <w:sz w:val="24"/>
          <w:szCs w:val="20"/>
          <w:shd w:val="clear" w:color="auto" w:fill="FFFFFF"/>
        </w:rPr>
      </w:pPr>
      <w:r w:rsidRPr="00852712">
        <w:rPr>
          <w:rFonts w:ascii="Times New Roman" w:hAnsi="Times New Roman" w:cs="Times New Roman"/>
          <w:color w:val="000000"/>
          <w:sz w:val="24"/>
          <w:szCs w:val="20"/>
          <w:shd w:val="clear" w:color="auto" w:fill="FFFFFF"/>
        </w:rPr>
        <w:t xml:space="preserve">Jirásek, I. (2004). Vymezení pojmu zážitková pedagogika. </w:t>
      </w:r>
      <w:r w:rsidRPr="00852712">
        <w:rPr>
          <w:rFonts w:ascii="Times New Roman" w:hAnsi="Times New Roman" w:cs="Times New Roman"/>
          <w:i/>
          <w:color w:val="000000"/>
          <w:sz w:val="24"/>
          <w:szCs w:val="20"/>
          <w:shd w:val="clear" w:color="auto" w:fill="FFFFFF"/>
        </w:rPr>
        <w:t>Gymnasion</w:t>
      </w:r>
      <w:r w:rsidRPr="00852712">
        <w:rPr>
          <w:rFonts w:ascii="Times New Roman" w:hAnsi="Times New Roman" w:cs="Times New Roman"/>
          <w:color w:val="000000"/>
          <w:sz w:val="24"/>
          <w:szCs w:val="20"/>
          <w:shd w:val="clear" w:color="auto" w:fill="FFFFFF"/>
        </w:rPr>
        <w:t>, č. 1, 6–16.</w:t>
      </w:r>
    </w:p>
    <w:p w:rsidR="00F00350" w:rsidRPr="00852712" w:rsidRDefault="00F00350" w:rsidP="00F00350">
      <w:pPr>
        <w:spacing w:after="0" w:line="360" w:lineRule="auto"/>
        <w:jc w:val="both"/>
        <w:rPr>
          <w:rFonts w:ascii="Times New Roman" w:hAnsi="Times New Roman" w:cs="Times New Roman"/>
          <w:color w:val="000000"/>
          <w:sz w:val="24"/>
          <w:szCs w:val="20"/>
          <w:shd w:val="clear" w:color="auto" w:fill="FFFFFF"/>
        </w:rPr>
      </w:pPr>
      <w:r w:rsidRPr="00852712">
        <w:rPr>
          <w:rFonts w:ascii="Times New Roman" w:hAnsi="Times New Roman" w:cs="Times New Roman"/>
          <w:color w:val="000000"/>
          <w:sz w:val="24"/>
          <w:szCs w:val="20"/>
          <w:shd w:val="clear" w:color="auto" w:fill="FFFFFF"/>
        </w:rPr>
        <w:t xml:space="preserve">Kirchner, J. (2009). </w:t>
      </w:r>
      <w:r w:rsidRPr="00852712">
        <w:rPr>
          <w:rFonts w:ascii="Times New Roman" w:hAnsi="Times New Roman" w:cs="Times New Roman"/>
          <w:i/>
          <w:color w:val="000000"/>
          <w:sz w:val="24"/>
          <w:szCs w:val="20"/>
          <w:shd w:val="clear" w:color="auto" w:fill="FFFFFF"/>
        </w:rPr>
        <w:t>Psychologie prožitku a dobrodružství</w:t>
      </w:r>
      <w:r w:rsidRPr="00852712">
        <w:rPr>
          <w:rFonts w:ascii="Times New Roman" w:hAnsi="Times New Roman" w:cs="Times New Roman"/>
          <w:color w:val="000000"/>
          <w:sz w:val="24"/>
          <w:szCs w:val="20"/>
          <w:shd w:val="clear" w:color="auto" w:fill="FFFFFF"/>
        </w:rPr>
        <w:t xml:space="preserve">. 1. vyd. Brno: </w:t>
      </w:r>
      <w:proofErr w:type="spellStart"/>
      <w:r w:rsidRPr="00852712">
        <w:rPr>
          <w:rFonts w:ascii="Times New Roman" w:hAnsi="Times New Roman" w:cs="Times New Roman"/>
          <w:color w:val="000000"/>
          <w:sz w:val="24"/>
          <w:szCs w:val="20"/>
          <w:shd w:val="clear" w:color="auto" w:fill="FFFFFF"/>
        </w:rPr>
        <w:t>Computer</w:t>
      </w:r>
      <w:proofErr w:type="spellEnd"/>
      <w:r w:rsidRPr="00852712">
        <w:rPr>
          <w:rFonts w:ascii="Times New Roman" w:hAnsi="Times New Roman" w:cs="Times New Roman"/>
          <w:color w:val="000000"/>
          <w:sz w:val="24"/>
          <w:szCs w:val="20"/>
          <w:shd w:val="clear" w:color="auto" w:fill="FFFFFF"/>
        </w:rPr>
        <w:t xml:space="preserve"> </w:t>
      </w:r>
      <w:proofErr w:type="spellStart"/>
      <w:r w:rsidRPr="00852712">
        <w:rPr>
          <w:rFonts w:ascii="Times New Roman" w:hAnsi="Times New Roman" w:cs="Times New Roman"/>
          <w:color w:val="000000"/>
          <w:sz w:val="24"/>
          <w:szCs w:val="20"/>
          <w:shd w:val="clear" w:color="auto" w:fill="FFFFFF"/>
        </w:rPr>
        <w:t>Press</w:t>
      </w:r>
      <w:proofErr w:type="spellEnd"/>
      <w:r w:rsidRPr="00852712">
        <w:rPr>
          <w:rFonts w:ascii="Times New Roman" w:hAnsi="Times New Roman" w:cs="Times New Roman"/>
          <w:color w:val="000000"/>
          <w:sz w:val="24"/>
          <w:szCs w:val="20"/>
          <w:shd w:val="clear" w:color="auto" w:fill="FFFFFF"/>
        </w:rPr>
        <w:t>.</w:t>
      </w:r>
    </w:p>
    <w:p w:rsidR="00F00350" w:rsidRPr="00852712" w:rsidRDefault="00F00350" w:rsidP="00F00350">
      <w:pPr>
        <w:spacing w:after="0" w:line="360" w:lineRule="auto"/>
        <w:jc w:val="both"/>
        <w:rPr>
          <w:rFonts w:ascii="Times New Roman" w:hAnsi="Times New Roman" w:cs="Times New Roman"/>
          <w:color w:val="000000"/>
          <w:sz w:val="24"/>
          <w:szCs w:val="20"/>
          <w:shd w:val="clear" w:color="auto" w:fill="FFFFFF"/>
        </w:rPr>
      </w:pPr>
      <w:proofErr w:type="spellStart"/>
      <w:r w:rsidRPr="00852712">
        <w:rPr>
          <w:rFonts w:ascii="Times New Roman" w:hAnsi="Times New Roman" w:cs="Times New Roman"/>
          <w:color w:val="000000"/>
          <w:sz w:val="24"/>
          <w:szCs w:val="20"/>
          <w:shd w:val="clear" w:color="auto" w:fill="FFFFFF"/>
        </w:rPr>
        <w:t>Kirkpatrick</w:t>
      </w:r>
      <w:proofErr w:type="spellEnd"/>
      <w:r w:rsidRPr="00852712">
        <w:rPr>
          <w:rFonts w:ascii="Times New Roman" w:hAnsi="Times New Roman" w:cs="Times New Roman"/>
          <w:color w:val="000000"/>
          <w:sz w:val="24"/>
          <w:szCs w:val="20"/>
          <w:shd w:val="clear" w:color="auto" w:fill="FFFFFF"/>
        </w:rPr>
        <w:t xml:space="preserve">, D. L. &amp; </w:t>
      </w:r>
      <w:proofErr w:type="spellStart"/>
      <w:r w:rsidRPr="00852712">
        <w:rPr>
          <w:rFonts w:ascii="Times New Roman" w:hAnsi="Times New Roman" w:cs="Times New Roman"/>
          <w:color w:val="000000"/>
          <w:sz w:val="24"/>
          <w:szCs w:val="20"/>
          <w:shd w:val="clear" w:color="auto" w:fill="FFFFFF"/>
        </w:rPr>
        <w:t>Kirkpatrick</w:t>
      </w:r>
      <w:proofErr w:type="spellEnd"/>
      <w:r w:rsidRPr="00852712">
        <w:rPr>
          <w:rFonts w:ascii="Times New Roman" w:hAnsi="Times New Roman" w:cs="Times New Roman"/>
          <w:color w:val="000000"/>
          <w:sz w:val="24"/>
          <w:szCs w:val="20"/>
          <w:shd w:val="clear" w:color="auto" w:fill="FFFFFF"/>
        </w:rPr>
        <w:t xml:space="preserve"> J. D. (2006). </w:t>
      </w:r>
      <w:proofErr w:type="spellStart"/>
      <w:r w:rsidRPr="00852712">
        <w:rPr>
          <w:rFonts w:ascii="Times New Roman" w:hAnsi="Times New Roman" w:cs="Times New Roman"/>
          <w:color w:val="000000"/>
          <w:sz w:val="24"/>
          <w:szCs w:val="20"/>
          <w:shd w:val="clear" w:color="auto" w:fill="FFFFFF"/>
        </w:rPr>
        <w:t>E</w:t>
      </w:r>
      <w:r w:rsidRPr="00852712">
        <w:rPr>
          <w:rFonts w:ascii="Times New Roman" w:hAnsi="Times New Roman" w:cs="Times New Roman"/>
          <w:i/>
          <w:color w:val="000000"/>
          <w:sz w:val="24"/>
          <w:szCs w:val="20"/>
          <w:shd w:val="clear" w:color="auto" w:fill="FFFFFF"/>
        </w:rPr>
        <w:t>valuating</w:t>
      </w:r>
      <w:proofErr w:type="spellEnd"/>
      <w:r w:rsidRPr="00852712">
        <w:rPr>
          <w:rFonts w:ascii="Times New Roman" w:hAnsi="Times New Roman" w:cs="Times New Roman"/>
          <w:i/>
          <w:color w:val="000000"/>
          <w:sz w:val="24"/>
          <w:szCs w:val="20"/>
          <w:shd w:val="clear" w:color="auto" w:fill="FFFFFF"/>
        </w:rPr>
        <w:t xml:space="preserve"> </w:t>
      </w:r>
      <w:proofErr w:type="spellStart"/>
      <w:r w:rsidRPr="00852712">
        <w:rPr>
          <w:rFonts w:ascii="Times New Roman" w:hAnsi="Times New Roman" w:cs="Times New Roman"/>
          <w:i/>
          <w:color w:val="000000"/>
          <w:sz w:val="24"/>
          <w:szCs w:val="20"/>
          <w:shd w:val="clear" w:color="auto" w:fill="FFFFFF"/>
        </w:rPr>
        <w:t>training</w:t>
      </w:r>
      <w:proofErr w:type="spellEnd"/>
      <w:r w:rsidRPr="00852712">
        <w:rPr>
          <w:rFonts w:ascii="Times New Roman" w:hAnsi="Times New Roman" w:cs="Times New Roman"/>
          <w:i/>
          <w:color w:val="000000"/>
          <w:sz w:val="24"/>
          <w:szCs w:val="20"/>
          <w:shd w:val="clear" w:color="auto" w:fill="FFFFFF"/>
        </w:rPr>
        <w:t xml:space="preserve"> </w:t>
      </w:r>
      <w:proofErr w:type="spellStart"/>
      <w:r w:rsidRPr="00852712">
        <w:rPr>
          <w:rFonts w:ascii="Times New Roman" w:hAnsi="Times New Roman" w:cs="Times New Roman"/>
          <w:i/>
          <w:color w:val="000000"/>
          <w:sz w:val="24"/>
          <w:szCs w:val="20"/>
          <w:shd w:val="clear" w:color="auto" w:fill="FFFFFF"/>
        </w:rPr>
        <w:t>programs</w:t>
      </w:r>
      <w:proofErr w:type="spellEnd"/>
      <w:r w:rsidRPr="00852712">
        <w:rPr>
          <w:rFonts w:ascii="Times New Roman" w:hAnsi="Times New Roman" w:cs="Times New Roman"/>
          <w:i/>
          <w:color w:val="000000"/>
          <w:sz w:val="24"/>
          <w:szCs w:val="20"/>
          <w:shd w:val="clear" w:color="auto" w:fill="FFFFFF"/>
        </w:rPr>
        <w:t xml:space="preserve">: </w:t>
      </w:r>
      <w:proofErr w:type="spellStart"/>
      <w:r w:rsidRPr="00852712">
        <w:rPr>
          <w:rFonts w:ascii="Times New Roman" w:hAnsi="Times New Roman" w:cs="Times New Roman"/>
          <w:i/>
          <w:color w:val="000000"/>
          <w:sz w:val="24"/>
          <w:szCs w:val="20"/>
          <w:shd w:val="clear" w:color="auto" w:fill="FFFFFF"/>
        </w:rPr>
        <w:t>the</w:t>
      </w:r>
      <w:proofErr w:type="spellEnd"/>
      <w:r w:rsidRPr="00852712">
        <w:rPr>
          <w:rFonts w:ascii="Times New Roman" w:hAnsi="Times New Roman" w:cs="Times New Roman"/>
          <w:i/>
          <w:color w:val="000000"/>
          <w:sz w:val="24"/>
          <w:szCs w:val="20"/>
          <w:shd w:val="clear" w:color="auto" w:fill="FFFFFF"/>
        </w:rPr>
        <w:t xml:space="preserve"> </w:t>
      </w:r>
      <w:proofErr w:type="spellStart"/>
      <w:r w:rsidRPr="00852712">
        <w:rPr>
          <w:rFonts w:ascii="Times New Roman" w:hAnsi="Times New Roman" w:cs="Times New Roman"/>
          <w:i/>
          <w:color w:val="000000"/>
          <w:sz w:val="24"/>
          <w:szCs w:val="20"/>
          <w:shd w:val="clear" w:color="auto" w:fill="FFFFFF"/>
        </w:rPr>
        <w:t>four</w:t>
      </w:r>
      <w:proofErr w:type="spellEnd"/>
      <w:r w:rsidRPr="00852712">
        <w:rPr>
          <w:rFonts w:ascii="Times New Roman" w:hAnsi="Times New Roman" w:cs="Times New Roman"/>
          <w:i/>
          <w:color w:val="000000"/>
          <w:sz w:val="24"/>
          <w:szCs w:val="20"/>
          <w:shd w:val="clear" w:color="auto" w:fill="FFFFFF"/>
        </w:rPr>
        <w:t xml:space="preserve"> </w:t>
      </w:r>
      <w:proofErr w:type="spellStart"/>
      <w:r w:rsidRPr="00852712">
        <w:rPr>
          <w:rFonts w:ascii="Times New Roman" w:hAnsi="Times New Roman" w:cs="Times New Roman"/>
          <w:i/>
          <w:color w:val="000000"/>
          <w:sz w:val="24"/>
          <w:szCs w:val="20"/>
          <w:shd w:val="clear" w:color="auto" w:fill="FFFFFF"/>
        </w:rPr>
        <w:t>levels</w:t>
      </w:r>
      <w:proofErr w:type="spellEnd"/>
      <w:r w:rsidRPr="00852712">
        <w:rPr>
          <w:rFonts w:ascii="Times New Roman" w:hAnsi="Times New Roman" w:cs="Times New Roman"/>
          <w:color w:val="000000"/>
          <w:sz w:val="24"/>
          <w:szCs w:val="20"/>
          <w:shd w:val="clear" w:color="auto" w:fill="FFFFFF"/>
        </w:rPr>
        <w:t xml:space="preserve">. 3. vyd. San Francisco: </w:t>
      </w:r>
      <w:proofErr w:type="spellStart"/>
      <w:r w:rsidRPr="00852712">
        <w:rPr>
          <w:rFonts w:ascii="Times New Roman" w:hAnsi="Times New Roman" w:cs="Times New Roman"/>
          <w:color w:val="000000"/>
          <w:sz w:val="24"/>
          <w:szCs w:val="20"/>
          <w:shd w:val="clear" w:color="auto" w:fill="FFFFFF"/>
        </w:rPr>
        <w:t>Berret-Koehler</w:t>
      </w:r>
      <w:proofErr w:type="spellEnd"/>
      <w:r w:rsidRPr="00852712">
        <w:rPr>
          <w:rFonts w:ascii="Times New Roman" w:hAnsi="Times New Roman" w:cs="Times New Roman"/>
          <w:color w:val="000000"/>
          <w:sz w:val="24"/>
          <w:szCs w:val="20"/>
          <w:shd w:val="clear" w:color="auto" w:fill="FFFFFF"/>
        </w:rPr>
        <w:t>.</w:t>
      </w:r>
    </w:p>
    <w:p w:rsidR="00F00350" w:rsidRPr="00852712" w:rsidRDefault="00F00350" w:rsidP="00F00350">
      <w:pPr>
        <w:spacing w:after="0" w:line="360" w:lineRule="auto"/>
        <w:jc w:val="both"/>
        <w:rPr>
          <w:rFonts w:ascii="Times New Roman" w:hAnsi="Times New Roman" w:cs="Times New Roman"/>
          <w:color w:val="000000"/>
          <w:sz w:val="24"/>
          <w:szCs w:val="20"/>
          <w:shd w:val="clear" w:color="auto" w:fill="FFFFFF"/>
        </w:rPr>
      </w:pPr>
      <w:proofErr w:type="spellStart"/>
      <w:r w:rsidRPr="00852712">
        <w:rPr>
          <w:rFonts w:ascii="Times New Roman" w:hAnsi="Times New Roman" w:cs="Times New Roman"/>
          <w:color w:val="000000"/>
          <w:sz w:val="24"/>
          <w:szCs w:val="20"/>
          <w:shd w:val="clear" w:color="auto" w:fill="FFFFFF"/>
        </w:rPr>
        <w:t>Kolb</w:t>
      </w:r>
      <w:proofErr w:type="spellEnd"/>
      <w:r w:rsidRPr="00852712">
        <w:rPr>
          <w:rFonts w:ascii="Times New Roman" w:hAnsi="Times New Roman" w:cs="Times New Roman"/>
          <w:color w:val="000000"/>
          <w:sz w:val="24"/>
          <w:szCs w:val="20"/>
          <w:shd w:val="clear" w:color="auto" w:fill="FFFFFF"/>
        </w:rPr>
        <w:t xml:space="preserve">, D. A. (1984). </w:t>
      </w:r>
      <w:proofErr w:type="spellStart"/>
      <w:r w:rsidRPr="00852712">
        <w:rPr>
          <w:rFonts w:ascii="Times New Roman" w:hAnsi="Times New Roman" w:cs="Times New Roman"/>
          <w:i/>
          <w:color w:val="000000"/>
          <w:sz w:val="24"/>
          <w:szCs w:val="20"/>
          <w:shd w:val="clear" w:color="auto" w:fill="FFFFFF"/>
        </w:rPr>
        <w:t>Experiential</w:t>
      </w:r>
      <w:proofErr w:type="spellEnd"/>
      <w:r w:rsidRPr="00852712">
        <w:rPr>
          <w:rFonts w:ascii="Times New Roman" w:hAnsi="Times New Roman" w:cs="Times New Roman"/>
          <w:i/>
          <w:color w:val="000000"/>
          <w:sz w:val="24"/>
          <w:szCs w:val="20"/>
          <w:shd w:val="clear" w:color="auto" w:fill="FFFFFF"/>
        </w:rPr>
        <w:t xml:space="preserve"> </w:t>
      </w:r>
      <w:proofErr w:type="spellStart"/>
      <w:r w:rsidRPr="00852712">
        <w:rPr>
          <w:rFonts w:ascii="Times New Roman" w:hAnsi="Times New Roman" w:cs="Times New Roman"/>
          <w:i/>
          <w:color w:val="000000"/>
          <w:sz w:val="24"/>
          <w:szCs w:val="20"/>
          <w:shd w:val="clear" w:color="auto" w:fill="FFFFFF"/>
        </w:rPr>
        <w:t>learning</w:t>
      </w:r>
      <w:proofErr w:type="spellEnd"/>
      <w:r w:rsidRPr="00852712">
        <w:rPr>
          <w:rFonts w:ascii="Times New Roman" w:hAnsi="Times New Roman" w:cs="Times New Roman"/>
          <w:color w:val="000000"/>
          <w:sz w:val="24"/>
          <w:szCs w:val="20"/>
          <w:shd w:val="clear" w:color="auto" w:fill="FFFFFF"/>
        </w:rPr>
        <w:t xml:space="preserve">. 1. vyd. New Jersey: </w:t>
      </w:r>
      <w:proofErr w:type="spellStart"/>
      <w:r w:rsidRPr="00852712">
        <w:rPr>
          <w:rFonts w:ascii="Times New Roman" w:hAnsi="Times New Roman" w:cs="Times New Roman"/>
          <w:color w:val="000000"/>
          <w:sz w:val="24"/>
          <w:szCs w:val="20"/>
          <w:shd w:val="clear" w:color="auto" w:fill="FFFFFF"/>
        </w:rPr>
        <w:t>Prentice-Hall</w:t>
      </w:r>
      <w:proofErr w:type="spellEnd"/>
      <w:r w:rsidRPr="00852712">
        <w:rPr>
          <w:rFonts w:ascii="Times New Roman" w:hAnsi="Times New Roman" w:cs="Times New Roman"/>
          <w:color w:val="000000"/>
          <w:sz w:val="24"/>
          <w:szCs w:val="20"/>
          <w:shd w:val="clear" w:color="auto" w:fill="FFFFFF"/>
        </w:rPr>
        <w:t>.</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proofErr w:type="spellStart"/>
      <w:r>
        <w:rPr>
          <w:rFonts w:ascii="Times New Roman" w:hAnsi="Times New Roman" w:cs="Times New Roman"/>
          <w:color w:val="000000"/>
          <w:sz w:val="24"/>
          <w:szCs w:val="20"/>
          <w:shd w:val="clear" w:color="auto" w:fill="FFFFFF"/>
        </w:rPr>
        <w:t>Mohauptová</w:t>
      </w:r>
      <w:proofErr w:type="spellEnd"/>
      <w:r>
        <w:rPr>
          <w:rFonts w:ascii="Times New Roman" w:hAnsi="Times New Roman" w:cs="Times New Roman"/>
          <w:color w:val="000000"/>
          <w:sz w:val="24"/>
          <w:szCs w:val="20"/>
          <w:shd w:val="clear" w:color="auto" w:fill="FFFFFF"/>
        </w:rPr>
        <w:t>, E.</w:t>
      </w:r>
      <w:r w:rsidRPr="00645330">
        <w:rPr>
          <w:rFonts w:ascii="Times New Roman" w:hAnsi="Times New Roman" w:cs="Times New Roman"/>
          <w:color w:val="000000"/>
          <w:sz w:val="24"/>
          <w:szCs w:val="20"/>
          <w:shd w:val="clear" w:color="auto" w:fill="FFFFFF"/>
        </w:rPr>
        <w:t xml:space="preserve"> </w:t>
      </w:r>
      <w:r>
        <w:rPr>
          <w:rFonts w:ascii="Times New Roman" w:hAnsi="Times New Roman" w:cs="Times New Roman"/>
          <w:color w:val="000000"/>
          <w:sz w:val="24"/>
          <w:szCs w:val="20"/>
          <w:shd w:val="clear" w:color="auto" w:fill="FFFFFF"/>
        </w:rPr>
        <w:t xml:space="preserve">(2009). </w:t>
      </w:r>
      <w:proofErr w:type="spellStart"/>
      <w:r w:rsidRPr="00645330">
        <w:rPr>
          <w:rFonts w:ascii="Times New Roman" w:hAnsi="Times New Roman" w:cs="Times New Roman"/>
          <w:i/>
          <w:color w:val="000000"/>
          <w:sz w:val="24"/>
          <w:szCs w:val="20"/>
          <w:shd w:val="clear" w:color="auto" w:fill="FFFFFF"/>
        </w:rPr>
        <w:t>Teambuilding</w:t>
      </w:r>
      <w:proofErr w:type="spellEnd"/>
      <w:r w:rsidRPr="00645330">
        <w:rPr>
          <w:rFonts w:ascii="Times New Roman" w:hAnsi="Times New Roman" w:cs="Times New Roman"/>
          <w:color w:val="000000"/>
          <w:sz w:val="24"/>
          <w:szCs w:val="20"/>
          <w:shd w:val="clear" w:color="auto" w:fill="FFFFFF"/>
        </w:rPr>
        <w:t xml:space="preserve">. </w:t>
      </w:r>
      <w:r>
        <w:rPr>
          <w:rFonts w:ascii="Times New Roman" w:hAnsi="Times New Roman" w:cs="Times New Roman"/>
          <w:color w:val="000000"/>
          <w:sz w:val="24"/>
          <w:szCs w:val="20"/>
          <w:shd w:val="clear" w:color="auto" w:fill="FFFFFF"/>
        </w:rPr>
        <w:t>2. vyd. Praha: Portál</w:t>
      </w:r>
      <w:r w:rsidRPr="00645330">
        <w:rPr>
          <w:rFonts w:ascii="Times New Roman" w:hAnsi="Times New Roman" w:cs="Times New Roman"/>
          <w:color w:val="000000"/>
          <w:sz w:val="24"/>
          <w:szCs w:val="20"/>
          <w:shd w:val="clear" w:color="auto" w:fill="FFFFFF"/>
        </w:rPr>
        <w:t>.</w:t>
      </w:r>
    </w:p>
    <w:p w:rsidR="00F0035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Nehyba</w:t>
      </w:r>
      <w:r w:rsidRPr="00224FB0">
        <w:rPr>
          <w:rFonts w:ascii="Times New Roman" w:hAnsi="Times New Roman" w:cs="Times New Roman"/>
          <w:color w:val="000000"/>
          <w:sz w:val="24"/>
          <w:szCs w:val="20"/>
          <w:shd w:val="clear" w:color="auto" w:fill="FFFFFF"/>
        </w:rPr>
        <w:t xml:space="preserve">, J. </w:t>
      </w:r>
      <w:r>
        <w:rPr>
          <w:rFonts w:ascii="Times New Roman" w:hAnsi="Times New Roman" w:cs="Times New Roman"/>
          <w:color w:val="000000"/>
          <w:sz w:val="24"/>
          <w:szCs w:val="20"/>
          <w:shd w:val="clear" w:color="auto" w:fill="FFFFFF"/>
        </w:rPr>
        <w:t xml:space="preserve">(2012). </w:t>
      </w:r>
      <w:r w:rsidRPr="00224FB0">
        <w:rPr>
          <w:rFonts w:ascii="Times New Roman" w:hAnsi="Times New Roman" w:cs="Times New Roman"/>
          <w:color w:val="000000"/>
          <w:sz w:val="24"/>
          <w:szCs w:val="20"/>
          <w:shd w:val="clear" w:color="auto" w:fill="FFFFFF"/>
        </w:rPr>
        <w:t xml:space="preserve">Tři inspirace od Petera </w:t>
      </w:r>
      <w:proofErr w:type="spellStart"/>
      <w:r w:rsidRPr="00224FB0">
        <w:rPr>
          <w:rFonts w:ascii="Times New Roman" w:hAnsi="Times New Roman" w:cs="Times New Roman"/>
          <w:color w:val="000000"/>
          <w:sz w:val="24"/>
          <w:szCs w:val="20"/>
          <w:shd w:val="clear" w:color="auto" w:fill="FFFFFF"/>
        </w:rPr>
        <w:t>Jarvise</w:t>
      </w:r>
      <w:proofErr w:type="spellEnd"/>
      <w:r w:rsidRPr="00224FB0">
        <w:rPr>
          <w:rFonts w:ascii="Times New Roman" w:hAnsi="Times New Roman" w:cs="Times New Roman"/>
          <w:color w:val="000000"/>
          <w:sz w:val="24"/>
          <w:szCs w:val="20"/>
          <w:shd w:val="clear" w:color="auto" w:fill="FFFFFF"/>
        </w:rPr>
        <w:t xml:space="preserve">. In </w:t>
      </w:r>
      <w:r w:rsidRPr="00224FB0">
        <w:rPr>
          <w:rFonts w:ascii="Times New Roman" w:hAnsi="Times New Roman" w:cs="Times New Roman"/>
          <w:i/>
          <w:color w:val="000000"/>
          <w:sz w:val="24"/>
          <w:szCs w:val="20"/>
          <w:shd w:val="clear" w:color="auto" w:fill="FFFFFF"/>
        </w:rPr>
        <w:t xml:space="preserve">Studia </w:t>
      </w:r>
      <w:proofErr w:type="spellStart"/>
      <w:r w:rsidRPr="00224FB0">
        <w:rPr>
          <w:rFonts w:ascii="Times New Roman" w:hAnsi="Times New Roman" w:cs="Times New Roman"/>
          <w:i/>
          <w:color w:val="000000"/>
          <w:sz w:val="24"/>
          <w:szCs w:val="20"/>
          <w:shd w:val="clear" w:color="auto" w:fill="FFFFFF"/>
        </w:rPr>
        <w:t>paedagogica</w:t>
      </w:r>
      <w:proofErr w:type="spellEnd"/>
      <w:r w:rsidRPr="00224FB0">
        <w:rPr>
          <w:rFonts w:ascii="Times New Roman" w:hAnsi="Times New Roman" w:cs="Times New Roman"/>
          <w:color w:val="000000"/>
          <w:sz w:val="24"/>
          <w:szCs w:val="20"/>
          <w:shd w:val="clear" w:color="auto" w:fill="FFFFFF"/>
        </w:rPr>
        <w:t>, Brno: Masarykova univerzita,</w:t>
      </w:r>
      <w:r>
        <w:rPr>
          <w:rFonts w:ascii="Times New Roman" w:hAnsi="Times New Roman" w:cs="Times New Roman"/>
          <w:color w:val="000000"/>
          <w:sz w:val="24"/>
          <w:szCs w:val="20"/>
          <w:shd w:val="clear" w:color="auto" w:fill="FFFFFF"/>
        </w:rPr>
        <w:t xml:space="preserve"> </w:t>
      </w:r>
      <w:r w:rsidRPr="00224FB0">
        <w:rPr>
          <w:rFonts w:ascii="Times New Roman" w:hAnsi="Times New Roman" w:cs="Times New Roman"/>
          <w:color w:val="000000"/>
          <w:sz w:val="24"/>
          <w:szCs w:val="20"/>
          <w:shd w:val="clear" w:color="auto" w:fill="FFFFFF"/>
        </w:rPr>
        <w:t>17</w:t>
      </w:r>
      <w:r>
        <w:rPr>
          <w:rFonts w:ascii="Times New Roman" w:hAnsi="Times New Roman" w:cs="Times New Roman"/>
          <w:color w:val="000000"/>
          <w:sz w:val="24"/>
          <w:szCs w:val="20"/>
          <w:shd w:val="clear" w:color="auto" w:fill="FFFFFF"/>
        </w:rPr>
        <w:t>(</w:t>
      </w:r>
      <w:r w:rsidRPr="00224FB0">
        <w:rPr>
          <w:rFonts w:ascii="Times New Roman" w:hAnsi="Times New Roman" w:cs="Times New Roman"/>
          <w:color w:val="000000"/>
          <w:sz w:val="24"/>
          <w:szCs w:val="20"/>
          <w:shd w:val="clear" w:color="auto" w:fill="FFFFFF"/>
        </w:rPr>
        <w:t>1</w:t>
      </w:r>
      <w:r>
        <w:rPr>
          <w:rFonts w:ascii="Times New Roman" w:hAnsi="Times New Roman" w:cs="Times New Roman"/>
          <w:color w:val="000000"/>
          <w:sz w:val="24"/>
          <w:szCs w:val="20"/>
          <w:shd w:val="clear" w:color="auto" w:fill="FFFFFF"/>
        </w:rPr>
        <w:t xml:space="preserve">), </w:t>
      </w:r>
      <w:r w:rsidRPr="00224FB0">
        <w:rPr>
          <w:rFonts w:ascii="Times New Roman" w:hAnsi="Times New Roman" w:cs="Times New Roman"/>
          <w:color w:val="000000"/>
          <w:sz w:val="24"/>
          <w:szCs w:val="20"/>
          <w:shd w:val="clear" w:color="auto" w:fill="FFFFFF"/>
        </w:rPr>
        <w:t>37</w:t>
      </w:r>
      <w:r>
        <w:rPr>
          <w:rFonts w:ascii="Times New Roman" w:hAnsi="Times New Roman" w:cs="Times New Roman"/>
          <w:color w:val="000000"/>
          <w:sz w:val="24"/>
          <w:szCs w:val="20"/>
          <w:shd w:val="clear" w:color="auto" w:fill="FFFFFF"/>
        </w:rPr>
        <w:t>–5</w:t>
      </w:r>
      <w:r w:rsidRPr="00224FB0">
        <w:rPr>
          <w:rFonts w:ascii="Times New Roman" w:hAnsi="Times New Roman" w:cs="Times New Roman"/>
          <w:color w:val="000000"/>
          <w:sz w:val="24"/>
          <w:szCs w:val="20"/>
          <w:shd w:val="clear" w:color="auto" w:fill="FFFFFF"/>
        </w:rPr>
        <w:t>7.</w:t>
      </w:r>
    </w:p>
    <w:p w:rsidR="00F00350" w:rsidRPr="00852712" w:rsidRDefault="00F00350" w:rsidP="00F00350">
      <w:pPr>
        <w:spacing w:after="0" w:line="360" w:lineRule="auto"/>
        <w:jc w:val="both"/>
        <w:rPr>
          <w:rFonts w:ascii="Times New Roman" w:hAnsi="Times New Roman" w:cs="Times New Roman"/>
          <w:color w:val="000000"/>
          <w:sz w:val="24"/>
          <w:szCs w:val="20"/>
          <w:shd w:val="clear" w:color="auto" w:fill="FFFFFF"/>
        </w:rPr>
      </w:pPr>
      <w:r w:rsidRPr="00852712">
        <w:rPr>
          <w:rFonts w:ascii="Times New Roman" w:hAnsi="Times New Roman" w:cs="Times New Roman"/>
          <w:color w:val="000000"/>
          <w:sz w:val="24"/>
          <w:szCs w:val="20"/>
          <w:shd w:val="clear" w:color="auto" w:fill="FFFFFF"/>
        </w:rPr>
        <w:t xml:space="preserve">Palán, Z. (2002). </w:t>
      </w:r>
      <w:r w:rsidRPr="00852712">
        <w:rPr>
          <w:rFonts w:ascii="Times New Roman" w:hAnsi="Times New Roman" w:cs="Times New Roman"/>
          <w:i/>
          <w:color w:val="000000"/>
          <w:sz w:val="24"/>
          <w:szCs w:val="20"/>
          <w:shd w:val="clear" w:color="auto" w:fill="FFFFFF"/>
        </w:rPr>
        <w:t>Výkladový slovník vzdělání dospělých</w:t>
      </w:r>
      <w:r w:rsidRPr="00852712">
        <w:rPr>
          <w:rFonts w:ascii="Times New Roman" w:hAnsi="Times New Roman" w:cs="Times New Roman"/>
          <w:color w:val="000000"/>
          <w:sz w:val="24"/>
          <w:szCs w:val="20"/>
          <w:shd w:val="clear" w:color="auto" w:fill="FFFFFF"/>
        </w:rPr>
        <w:t>.  1. vyd. Turnov: DAHA.</w:t>
      </w:r>
    </w:p>
    <w:p w:rsidR="00F00350" w:rsidRPr="00852712" w:rsidRDefault="00F00350" w:rsidP="00F00350">
      <w:pPr>
        <w:spacing w:after="0" w:line="360" w:lineRule="auto"/>
        <w:jc w:val="both"/>
        <w:rPr>
          <w:rFonts w:ascii="Times New Roman" w:hAnsi="Times New Roman" w:cs="Times New Roman"/>
          <w:color w:val="000000"/>
          <w:sz w:val="24"/>
          <w:szCs w:val="20"/>
          <w:shd w:val="clear" w:color="auto" w:fill="FFFFFF"/>
        </w:rPr>
      </w:pPr>
      <w:proofErr w:type="spellStart"/>
      <w:r w:rsidRPr="00852712">
        <w:rPr>
          <w:rFonts w:ascii="Times New Roman" w:hAnsi="Times New Roman" w:cs="Times New Roman"/>
          <w:color w:val="000000"/>
          <w:sz w:val="24"/>
          <w:szCs w:val="20"/>
          <w:shd w:val="clear" w:color="auto" w:fill="FFFFFF"/>
        </w:rPr>
        <w:t>Phillips</w:t>
      </w:r>
      <w:proofErr w:type="spellEnd"/>
      <w:r w:rsidRPr="00852712">
        <w:rPr>
          <w:rFonts w:ascii="Times New Roman" w:hAnsi="Times New Roman" w:cs="Times New Roman"/>
          <w:color w:val="000000"/>
          <w:sz w:val="24"/>
          <w:szCs w:val="20"/>
          <w:shd w:val="clear" w:color="auto" w:fill="FFFFFF"/>
        </w:rPr>
        <w:t>, J. J. (2003). R</w:t>
      </w:r>
      <w:r w:rsidRPr="00852712">
        <w:rPr>
          <w:rFonts w:ascii="Times New Roman" w:hAnsi="Times New Roman" w:cs="Times New Roman"/>
          <w:i/>
          <w:color w:val="000000"/>
          <w:sz w:val="24"/>
          <w:szCs w:val="20"/>
          <w:shd w:val="clear" w:color="auto" w:fill="FFFFFF"/>
        </w:rPr>
        <w:t xml:space="preserve">eturn on </w:t>
      </w:r>
      <w:proofErr w:type="spellStart"/>
      <w:r w:rsidRPr="00852712">
        <w:rPr>
          <w:rFonts w:ascii="Times New Roman" w:hAnsi="Times New Roman" w:cs="Times New Roman"/>
          <w:i/>
          <w:color w:val="000000"/>
          <w:sz w:val="24"/>
          <w:szCs w:val="20"/>
          <w:shd w:val="clear" w:color="auto" w:fill="FFFFFF"/>
        </w:rPr>
        <w:t>investment</w:t>
      </w:r>
      <w:proofErr w:type="spellEnd"/>
      <w:r w:rsidRPr="00852712">
        <w:rPr>
          <w:rFonts w:ascii="Times New Roman" w:hAnsi="Times New Roman" w:cs="Times New Roman"/>
          <w:i/>
          <w:color w:val="000000"/>
          <w:sz w:val="24"/>
          <w:szCs w:val="20"/>
          <w:shd w:val="clear" w:color="auto" w:fill="FFFFFF"/>
        </w:rPr>
        <w:t xml:space="preserve"> in </w:t>
      </w:r>
      <w:proofErr w:type="spellStart"/>
      <w:r w:rsidRPr="00852712">
        <w:rPr>
          <w:rFonts w:ascii="Times New Roman" w:hAnsi="Times New Roman" w:cs="Times New Roman"/>
          <w:i/>
          <w:color w:val="000000"/>
          <w:sz w:val="24"/>
          <w:szCs w:val="20"/>
          <w:shd w:val="clear" w:color="auto" w:fill="FFFFFF"/>
        </w:rPr>
        <w:t>training</w:t>
      </w:r>
      <w:proofErr w:type="spellEnd"/>
      <w:r w:rsidRPr="00852712">
        <w:rPr>
          <w:rFonts w:ascii="Times New Roman" w:hAnsi="Times New Roman" w:cs="Times New Roman"/>
          <w:i/>
          <w:color w:val="000000"/>
          <w:sz w:val="24"/>
          <w:szCs w:val="20"/>
          <w:shd w:val="clear" w:color="auto" w:fill="FFFFFF"/>
        </w:rPr>
        <w:t xml:space="preserve"> and performance </w:t>
      </w:r>
      <w:proofErr w:type="spellStart"/>
      <w:r w:rsidRPr="00852712">
        <w:rPr>
          <w:rFonts w:ascii="Times New Roman" w:hAnsi="Times New Roman" w:cs="Times New Roman"/>
          <w:i/>
          <w:color w:val="000000"/>
          <w:sz w:val="24"/>
          <w:szCs w:val="20"/>
          <w:shd w:val="clear" w:color="auto" w:fill="FFFFFF"/>
        </w:rPr>
        <w:t>improvement</w:t>
      </w:r>
      <w:proofErr w:type="spellEnd"/>
      <w:r w:rsidRPr="00852712">
        <w:rPr>
          <w:rFonts w:ascii="Times New Roman" w:hAnsi="Times New Roman" w:cs="Times New Roman"/>
          <w:i/>
          <w:color w:val="000000"/>
          <w:sz w:val="24"/>
          <w:szCs w:val="20"/>
          <w:shd w:val="clear" w:color="auto" w:fill="FFFFFF"/>
        </w:rPr>
        <w:t xml:space="preserve"> </w:t>
      </w:r>
      <w:proofErr w:type="spellStart"/>
      <w:r w:rsidRPr="00852712">
        <w:rPr>
          <w:rFonts w:ascii="Times New Roman" w:hAnsi="Times New Roman" w:cs="Times New Roman"/>
          <w:i/>
          <w:color w:val="000000"/>
          <w:sz w:val="24"/>
          <w:szCs w:val="20"/>
          <w:shd w:val="clear" w:color="auto" w:fill="FFFFFF"/>
        </w:rPr>
        <w:t>programs</w:t>
      </w:r>
      <w:proofErr w:type="spellEnd"/>
      <w:r w:rsidRPr="00852712">
        <w:rPr>
          <w:rFonts w:ascii="Times New Roman" w:hAnsi="Times New Roman" w:cs="Times New Roman"/>
          <w:color w:val="000000"/>
          <w:sz w:val="24"/>
          <w:szCs w:val="20"/>
          <w:shd w:val="clear" w:color="auto" w:fill="FFFFFF"/>
        </w:rPr>
        <w:t xml:space="preserve">. 2. vyd. London: </w:t>
      </w:r>
      <w:proofErr w:type="spellStart"/>
      <w:r w:rsidRPr="00852712">
        <w:rPr>
          <w:rFonts w:ascii="Times New Roman" w:hAnsi="Times New Roman" w:cs="Times New Roman"/>
          <w:color w:val="000000"/>
          <w:sz w:val="24"/>
          <w:szCs w:val="20"/>
          <w:shd w:val="clear" w:color="auto" w:fill="FFFFFF"/>
        </w:rPr>
        <w:t>Butterworth-Heinemann</w:t>
      </w:r>
      <w:proofErr w:type="spellEnd"/>
      <w:r w:rsidRPr="00852712">
        <w:rPr>
          <w:rFonts w:ascii="Times New Roman" w:hAnsi="Times New Roman" w:cs="Times New Roman"/>
          <w:color w:val="000000"/>
          <w:sz w:val="24"/>
          <w:szCs w:val="20"/>
          <w:shd w:val="clear" w:color="auto" w:fill="FFFFFF"/>
        </w:rPr>
        <w:t>.</w:t>
      </w:r>
    </w:p>
    <w:p w:rsidR="00F00350" w:rsidRPr="00852712" w:rsidRDefault="00F00350" w:rsidP="00F00350">
      <w:pPr>
        <w:spacing w:after="0" w:line="360" w:lineRule="auto"/>
        <w:jc w:val="both"/>
        <w:rPr>
          <w:rFonts w:ascii="Times New Roman" w:hAnsi="Times New Roman" w:cs="Times New Roman"/>
          <w:color w:val="000000"/>
          <w:sz w:val="24"/>
          <w:szCs w:val="20"/>
          <w:shd w:val="clear" w:color="auto" w:fill="FFFFFF"/>
        </w:rPr>
      </w:pPr>
      <w:r w:rsidRPr="00852712">
        <w:rPr>
          <w:rFonts w:ascii="Times New Roman" w:hAnsi="Times New Roman" w:cs="Times New Roman"/>
          <w:color w:val="000000"/>
          <w:sz w:val="24"/>
          <w:szCs w:val="20"/>
          <w:shd w:val="clear" w:color="auto" w:fill="FFFFFF"/>
        </w:rPr>
        <w:t xml:space="preserve">Plamínek, J. (2010). </w:t>
      </w:r>
      <w:r w:rsidRPr="00852712">
        <w:rPr>
          <w:rFonts w:ascii="Times New Roman" w:hAnsi="Times New Roman" w:cs="Times New Roman"/>
          <w:i/>
          <w:color w:val="000000"/>
          <w:sz w:val="24"/>
          <w:szCs w:val="20"/>
          <w:shd w:val="clear" w:color="auto" w:fill="FFFFFF"/>
        </w:rPr>
        <w:t>Vzdělávání dospělých</w:t>
      </w:r>
      <w:r w:rsidRPr="00852712">
        <w:rPr>
          <w:rFonts w:ascii="Times New Roman" w:hAnsi="Times New Roman" w:cs="Times New Roman"/>
          <w:color w:val="000000"/>
          <w:sz w:val="24"/>
          <w:szCs w:val="20"/>
          <w:shd w:val="clear" w:color="auto" w:fill="FFFFFF"/>
        </w:rPr>
        <w:t xml:space="preserve">. 1. vyd. Praha: </w:t>
      </w:r>
      <w:proofErr w:type="spellStart"/>
      <w:r w:rsidRPr="00852712">
        <w:rPr>
          <w:rFonts w:ascii="Times New Roman" w:hAnsi="Times New Roman" w:cs="Times New Roman"/>
          <w:color w:val="000000"/>
          <w:sz w:val="24"/>
          <w:szCs w:val="20"/>
          <w:shd w:val="clear" w:color="auto" w:fill="FFFFFF"/>
        </w:rPr>
        <w:t>Grada</w:t>
      </w:r>
      <w:proofErr w:type="spellEnd"/>
      <w:r w:rsidRPr="00852712">
        <w:rPr>
          <w:rFonts w:ascii="Times New Roman" w:hAnsi="Times New Roman" w:cs="Times New Roman"/>
          <w:color w:val="000000"/>
          <w:sz w:val="24"/>
          <w:szCs w:val="20"/>
          <w:shd w:val="clear" w:color="auto" w:fill="FFFFFF"/>
        </w:rPr>
        <w:t>.</w:t>
      </w:r>
    </w:p>
    <w:p w:rsidR="00F00350" w:rsidRPr="00852712" w:rsidRDefault="00F00350" w:rsidP="00F00350">
      <w:pPr>
        <w:spacing w:after="0" w:line="360" w:lineRule="auto"/>
        <w:jc w:val="both"/>
        <w:rPr>
          <w:rFonts w:ascii="Times New Roman" w:hAnsi="Times New Roman" w:cs="Times New Roman"/>
          <w:color w:val="000000"/>
          <w:sz w:val="24"/>
          <w:szCs w:val="20"/>
          <w:shd w:val="clear" w:color="auto" w:fill="FFFFFF"/>
        </w:rPr>
      </w:pPr>
      <w:proofErr w:type="spellStart"/>
      <w:r w:rsidRPr="00852712">
        <w:rPr>
          <w:rFonts w:ascii="Times New Roman" w:hAnsi="Times New Roman" w:cs="Times New Roman"/>
          <w:color w:val="000000"/>
          <w:sz w:val="24"/>
          <w:szCs w:val="20"/>
          <w:shd w:val="clear" w:color="auto" w:fill="FFFFFF"/>
        </w:rPr>
        <w:t>Sadler</w:t>
      </w:r>
      <w:proofErr w:type="spellEnd"/>
      <w:r w:rsidRPr="00852712">
        <w:rPr>
          <w:rFonts w:ascii="Times New Roman" w:hAnsi="Times New Roman" w:cs="Times New Roman"/>
          <w:color w:val="000000"/>
          <w:sz w:val="24"/>
          <w:szCs w:val="20"/>
          <w:shd w:val="clear" w:color="auto" w:fill="FFFFFF"/>
        </w:rPr>
        <w:t xml:space="preserve">-Smith, E. (2006). </w:t>
      </w:r>
      <w:proofErr w:type="spellStart"/>
      <w:r w:rsidRPr="00852712">
        <w:rPr>
          <w:rFonts w:ascii="Times New Roman" w:hAnsi="Times New Roman" w:cs="Times New Roman"/>
          <w:color w:val="000000"/>
          <w:sz w:val="24"/>
          <w:szCs w:val="20"/>
          <w:shd w:val="clear" w:color="auto" w:fill="FFFFFF"/>
        </w:rPr>
        <w:t>L</w:t>
      </w:r>
      <w:r w:rsidRPr="00852712">
        <w:rPr>
          <w:rFonts w:ascii="Times New Roman" w:hAnsi="Times New Roman" w:cs="Times New Roman"/>
          <w:i/>
          <w:color w:val="000000"/>
          <w:sz w:val="24"/>
          <w:szCs w:val="20"/>
          <w:shd w:val="clear" w:color="auto" w:fill="FFFFFF"/>
        </w:rPr>
        <w:t>earning</w:t>
      </w:r>
      <w:proofErr w:type="spellEnd"/>
      <w:r w:rsidRPr="00852712">
        <w:rPr>
          <w:rFonts w:ascii="Times New Roman" w:hAnsi="Times New Roman" w:cs="Times New Roman"/>
          <w:i/>
          <w:color w:val="000000"/>
          <w:sz w:val="24"/>
          <w:szCs w:val="20"/>
          <w:shd w:val="clear" w:color="auto" w:fill="FFFFFF"/>
        </w:rPr>
        <w:t xml:space="preserve"> and </w:t>
      </w:r>
      <w:proofErr w:type="spellStart"/>
      <w:r w:rsidRPr="00852712">
        <w:rPr>
          <w:rFonts w:ascii="Times New Roman" w:hAnsi="Times New Roman" w:cs="Times New Roman"/>
          <w:i/>
          <w:color w:val="000000"/>
          <w:sz w:val="24"/>
          <w:szCs w:val="20"/>
          <w:shd w:val="clear" w:color="auto" w:fill="FFFFFF"/>
        </w:rPr>
        <w:t>development</w:t>
      </w:r>
      <w:proofErr w:type="spellEnd"/>
      <w:r w:rsidRPr="00852712">
        <w:rPr>
          <w:rFonts w:ascii="Times New Roman" w:hAnsi="Times New Roman" w:cs="Times New Roman"/>
          <w:i/>
          <w:color w:val="000000"/>
          <w:sz w:val="24"/>
          <w:szCs w:val="20"/>
          <w:shd w:val="clear" w:color="auto" w:fill="FFFFFF"/>
        </w:rPr>
        <w:t xml:space="preserve"> </w:t>
      </w:r>
      <w:proofErr w:type="spellStart"/>
      <w:r w:rsidRPr="00852712">
        <w:rPr>
          <w:rFonts w:ascii="Times New Roman" w:hAnsi="Times New Roman" w:cs="Times New Roman"/>
          <w:i/>
          <w:color w:val="000000"/>
          <w:sz w:val="24"/>
          <w:szCs w:val="20"/>
          <w:shd w:val="clear" w:color="auto" w:fill="FFFFFF"/>
        </w:rPr>
        <w:t>for</w:t>
      </w:r>
      <w:proofErr w:type="spellEnd"/>
      <w:r w:rsidRPr="00852712">
        <w:rPr>
          <w:rFonts w:ascii="Times New Roman" w:hAnsi="Times New Roman" w:cs="Times New Roman"/>
          <w:i/>
          <w:color w:val="000000"/>
          <w:sz w:val="24"/>
          <w:szCs w:val="20"/>
          <w:shd w:val="clear" w:color="auto" w:fill="FFFFFF"/>
        </w:rPr>
        <w:t xml:space="preserve"> </w:t>
      </w:r>
      <w:proofErr w:type="spellStart"/>
      <w:r w:rsidRPr="00852712">
        <w:rPr>
          <w:rFonts w:ascii="Times New Roman" w:hAnsi="Times New Roman" w:cs="Times New Roman"/>
          <w:i/>
          <w:color w:val="000000"/>
          <w:sz w:val="24"/>
          <w:szCs w:val="20"/>
          <w:shd w:val="clear" w:color="auto" w:fill="FFFFFF"/>
        </w:rPr>
        <w:t>managers</w:t>
      </w:r>
      <w:proofErr w:type="spellEnd"/>
      <w:r w:rsidRPr="00852712">
        <w:rPr>
          <w:rFonts w:ascii="Times New Roman" w:hAnsi="Times New Roman" w:cs="Times New Roman"/>
          <w:i/>
          <w:color w:val="000000"/>
          <w:sz w:val="24"/>
          <w:szCs w:val="20"/>
          <w:shd w:val="clear" w:color="auto" w:fill="FFFFFF"/>
        </w:rPr>
        <w:t xml:space="preserve">: </w:t>
      </w:r>
      <w:proofErr w:type="spellStart"/>
      <w:r w:rsidRPr="00852712">
        <w:rPr>
          <w:rFonts w:ascii="Times New Roman" w:hAnsi="Times New Roman" w:cs="Times New Roman"/>
          <w:i/>
          <w:color w:val="000000"/>
          <w:sz w:val="24"/>
          <w:szCs w:val="20"/>
          <w:shd w:val="clear" w:color="auto" w:fill="FFFFFF"/>
        </w:rPr>
        <w:t>perspectives</w:t>
      </w:r>
      <w:proofErr w:type="spellEnd"/>
      <w:r w:rsidRPr="00852712">
        <w:rPr>
          <w:rFonts w:ascii="Times New Roman" w:hAnsi="Times New Roman" w:cs="Times New Roman"/>
          <w:i/>
          <w:color w:val="000000"/>
          <w:sz w:val="24"/>
          <w:szCs w:val="20"/>
          <w:shd w:val="clear" w:color="auto" w:fill="FFFFFF"/>
        </w:rPr>
        <w:t xml:space="preserve"> </w:t>
      </w:r>
      <w:proofErr w:type="spellStart"/>
      <w:r w:rsidRPr="00852712">
        <w:rPr>
          <w:rFonts w:ascii="Times New Roman" w:hAnsi="Times New Roman" w:cs="Times New Roman"/>
          <w:i/>
          <w:color w:val="000000"/>
          <w:sz w:val="24"/>
          <w:szCs w:val="20"/>
          <w:shd w:val="clear" w:color="auto" w:fill="FFFFFF"/>
        </w:rPr>
        <w:t>from</w:t>
      </w:r>
      <w:proofErr w:type="spellEnd"/>
      <w:r w:rsidRPr="00852712">
        <w:rPr>
          <w:rFonts w:ascii="Times New Roman" w:hAnsi="Times New Roman" w:cs="Times New Roman"/>
          <w:i/>
          <w:color w:val="000000"/>
          <w:sz w:val="24"/>
          <w:szCs w:val="20"/>
          <w:shd w:val="clear" w:color="auto" w:fill="FFFFFF"/>
        </w:rPr>
        <w:t xml:space="preserve"> </w:t>
      </w:r>
      <w:proofErr w:type="spellStart"/>
      <w:r w:rsidRPr="00852712">
        <w:rPr>
          <w:rFonts w:ascii="Times New Roman" w:hAnsi="Times New Roman" w:cs="Times New Roman"/>
          <w:i/>
          <w:color w:val="000000"/>
          <w:sz w:val="24"/>
          <w:szCs w:val="20"/>
          <w:shd w:val="clear" w:color="auto" w:fill="FFFFFF"/>
        </w:rPr>
        <w:t>research</w:t>
      </w:r>
      <w:proofErr w:type="spellEnd"/>
      <w:r w:rsidRPr="00852712">
        <w:rPr>
          <w:rFonts w:ascii="Times New Roman" w:hAnsi="Times New Roman" w:cs="Times New Roman"/>
          <w:i/>
          <w:color w:val="000000"/>
          <w:sz w:val="24"/>
          <w:szCs w:val="20"/>
          <w:shd w:val="clear" w:color="auto" w:fill="FFFFFF"/>
        </w:rPr>
        <w:t xml:space="preserve"> and </w:t>
      </w:r>
      <w:proofErr w:type="spellStart"/>
      <w:r w:rsidRPr="00852712">
        <w:rPr>
          <w:rFonts w:ascii="Times New Roman" w:hAnsi="Times New Roman" w:cs="Times New Roman"/>
          <w:i/>
          <w:color w:val="000000"/>
          <w:sz w:val="24"/>
          <w:szCs w:val="20"/>
          <w:shd w:val="clear" w:color="auto" w:fill="FFFFFF"/>
        </w:rPr>
        <w:t>practice</w:t>
      </w:r>
      <w:proofErr w:type="spellEnd"/>
      <w:r w:rsidRPr="00852712">
        <w:rPr>
          <w:rFonts w:ascii="Times New Roman" w:hAnsi="Times New Roman" w:cs="Times New Roman"/>
          <w:color w:val="000000"/>
          <w:sz w:val="24"/>
          <w:szCs w:val="20"/>
          <w:shd w:val="clear" w:color="auto" w:fill="FFFFFF"/>
        </w:rPr>
        <w:t xml:space="preserve">. 1. vyd. Oxford: </w:t>
      </w:r>
      <w:proofErr w:type="spellStart"/>
      <w:r w:rsidRPr="00852712">
        <w:rPr>
          <w:rFonts w:ascii="Times New Roman" w:hAnsi="Times New Roman" w:cs="Times New Roman"/>
          <w:color w:val="000000"/>
          <w:sz w:val="24"/>
          <w:szCs w:val="20"/>
          <w:shd w:val="clear" w:color="auto" w:fill="FFFFFF"/>
        </w:rPr>
        <w:t>Blackwell</w:t>
      </w:r>
      <w:proofErr w:type="spellEnd"/>
      <w:r w:rsidRPr="00852712">
        <w:rPr>
          <w:rFonts w:ascii="Times New Roman" w:hAnsi="Times New Roman" w:cs="Times New Roman"/>
          <w:color w:val="000000"/>
          <w:sz w:val="24"/>
          <w:szCs w:val="20"/>
          <w:shd w:val="clear" w:color="auto" w:fill="FFFFFF"/>
        </w:rPr>
        <w:t>.</w:t>
      </w:r>
    </w:p>
    <w:p w:rsidR="00F00350" w:rsidRPr="00224FB0" w:rsidRDefault="00F00350" w:rsidP="00F00350">
      <w:pPr>
        <w:spacing w:after="0" w:line="360" w:lineRule="auto"/>
        <w:jc w:val="both"/>
        <w:rPr>
          <w:rFonts w:ascii="Times New Roman" w:hAnsi="Times New Roman" w:cs="Times New Roman"/>
          <w:color w:val="000000"/>
          <w:sz w:val="24"/>
          <w:szCs w:val="20"/>
          <w:shd w:val="clear" w:color="auto" w:fill="FFFFFF"/>
        </w:rPr>
      </w:pPr>
      <w:r>
        <w:rPr>
          <w:rFonts w:ascii="Times New Roman" w:hAnsi="Times New Roman" w:cs="Times New Roman"/>
          <w:color w:val="000000"/>
          <w:sz w:val="24"/>
          <w:szCs w:val="20"/>
          <w:shd w:val="clear" w:color="auto" w:fill="FFFFFF"/>
        </w:rPr>
        <w:t xml:space="preserve">Stuchlíková, I. (2002). </w:t>
      </w:r>
      <w:r w:rsidRPr="00224FB0">
        <w:rPr>
          <w:rFonts w:ascii="Times New Roman" w:hAnsi="Times New Roman" w:cs="Times New Roman"/>
          <w:i/>
          <w:color w:val="000000"/>
          <w:sz w:val="24"/>
          <w:szCs w:val="20"/>
          <w:shd w:val="clear" w:color="auto" w:fill="FFFFFF"/>
        </w:rPr>
        <w:t>Základy</w:t>
      </w:r>
      <w:r>
        <w:rPr>
          <w:rFonts w:ascii="Times New Roman" w:hAnsi="Times New Roman" w:cs="Times New Roman"/>
          <w:color w:val="000000"/>
          <w:sz w:val="24"/>
          <w:szCs w:val="20"/>
          <w:shd w:val="clear" w:color="auto" w:fill="FFFFFF"/>
        </w:rPr>
        <w:t xml:space="preserve"> p</w:t>
      </w:r>
      <w:r>
        <w:rPr>
          <w:rFonts w:ascii="Times New Roman" w:hAnsi="Times New Roman" w:cs="Times New Roman"/>
          <w:i/>
          <w:color w:val="000000"/>
          <w:sz w:val="24"/>
          <w:szCs w:val="20"/>
          <w:shd w:val="clear" w:color="auto" w:fill="FFFFFF"/>
        </w:rPr>
        <w:t>sychologie emocí.</w:t>
      </w:r>
      <w:r>
        <w:rPr>
          <w:rFonts w:ascii="Times New Roman" w:hAnsi="Times New Roman" w:cs="Times New Roman"/>
          <w:color w:val="000000"/>
          <w:sz w:val="24"/>
          <w:szCs w:val="20"/>
          <w:shd w:val="clear" w:color="auto" w:fill="FFFFFF"/>
        </w:rPr>
        <w:t xml:space="preserve"> 1. vyd. Praha: Portál.</w:t>
      </w:r>
    </w:p>
    <w:p w:rsidR="00F00350" w:rsidRPr="00852712" w:rsidRDefault="00F00350" w:rsidP="00F00350">
      <w:pPr>
        <w:spacing w:after="0" w:line="360" w:lineRule="auto"/>
        <w:jc w:val="both"/>
        <w:rPr>
          <w:rFonts w:ascii="Times New Roman" w:hAnsi="Times New Roman" w:cs="Times New Roman"/>
          <w:color w:val="000000"/>
          <w:sz w:val="24"/>
          <w:szCs w:val="20"/>
          <w:shd w:val="clear" w:color="auto" w:fill="FFFFFF"/>
        </w:rPr>
      </w:pPr>
      <w:r w:rsidRPr="00852712">
        <w:rPr>
          <w:rFonts w:ascii="Times New Roman" w:hAnsi="Times New Roman" w:cs="Times New Roman"/>
          <w:color w:val="000000"/>
          <w:sz w:val="24"/>
          <w:szCs w:val="20"/>
          <w:shd w:val="clear" w:color="auto" w:fill="FFFFFF"/>
        </w:rPr>
        <w:t xml:space="preserve">Svatoš, V. &amp; Lebeda, P. (2005). </w:t>
      </w:r>
      <w:proofErr w:type="spellStart"/>
      <w:r w:rsidRPr="00852712">
        <w:rPr>
          <w:rFonts w:ascii="Times New Roman" w:hAnsi="Times New Roman" w:cs="Times New Roman"/>
          <w:i/>
          <w:color w:val="000000"/>
          <w:sz w:val="24"/>
          <w:szCs w:val="20"/>
          <w:shd w:val="clear" w:color="auto" w:fill="FFFFFF"/>
        </w:rPr>
        <w:t>Outdoor</w:t>
      </w:r>
      <w:proofErr w:type="spellEnd"/>
      <w:r w:rsidRPr="00852712">
        <w:rPr>
          <w:rFonts w:ascii="Times New Roman" w:hAnsi="Times New Roman" w:cs="Times New Roman"/>
          <w:i/>
          <w:color w:val="000000"/>
          <w:sz w:val="24"/>
          <w:szCs w:val="20"/>
          <w:shd w:val="clear" w:color="auto" w:fill="FFFFFF"/>
        </w:rPr>
        <w:t xml:space="preserve"> trénink: pro manažery a firemní týmy</w:t>
      </w:r>
      <w:r w:rsidRPr="00852712">
        <w:rPr>
          <w:rFonts w:ascii="Times New Roman" w:hAnsi="Times New Roman" w:cs="Times New Roman"/>
          <w:color w:val="000000"/>
          <w:sz w:val="24"/>
          <w:szCs w:val="20"/>
          <w:shd w:val="clear" w:color="auto" w:fill="FFFFFF"/>
        </w:rPr>
        <w:t xml:space="preserve">. 1. vyd. Praha: </w:t>
      </w:r>
      <w:proofErr w:type="spellStart"/>
      <w:r w:rsidRPr="00852712">
        <w:rPr>
          <w:rFonts w:ascii="Times New Roman" w:hAnsi="Times New Roman" w:cs="Times New Roman"/>
          <w:color w:val="000000"/>
          <w:sz w:val="24"/>
          <w:szCs w:val="20"/>
          <w:shd w:val="clear" w:color="auto" w:fill="FFFFFF"/>
        </w:rPr>
        <w:t>Grada</w:t>
      </w:r>
      <w:proofErr w:type="spellEnd"/>
      <w:r w:rsidRPr="00852712">
        <w:rPr>
          <w:rFonts w:ascii="Times New Roman" w:hAnsi="Times New Roman" w:cs="Times New Roman"/>
          <w:color w:val="000000"/>
          <w:sz w:val="24"/>
          <w:szCs w:val="20"/>
          <w:shd w:val="clear" w:color="auto" w:fill="FFFFFF"/>
        </w:rPr>
        <w:t>.</w:t>
      </w:r>
    </w:p>
    <w:p w:rsidR="00F00350" w:rsidRPr="00852712" w:rsidRDefault="00F00350" w:rsidP="00F00350">
      <w:pPr>
        <w:spacing w:after="0" w:line="360" w:lineRule="auto"/>
        <w:jc w:val="both"/>
        <w:rPr>
          <w:rFonts w:ascii="Times New Roman" w:hAnsi="Times New Roman" w:cs="Times New Roman"/>
          <w:color w:val="000000"/>
          <w:sz w:val="24"/>
          <w:szCs w:val="20"/>
          <w:shd w:val="clear" w:color="auto" w:fill="FFFFFF"/>
        </w:rPr>
      </w:pPr>
      <w:proofErr w:type="spellStart"/>
      <w:r w:rsidRPr="00852712">
        <w:rPr>
          <w:rFonts w:ascii="Times New Roman" w:hAnsi="Times New Roman" w:cs="Times New Roman"/>
          <w:color w:val="000000"/>
          <w:sz w:val="24"/>
          <w:szCs w:val="20"/>
          <w:shd w:val="clear" w:color="auto" w:fill="FFFFFF"/>
        </w:rPr>
        <w:lastRenderedPageBreak/>
        <w:t>Turčová</w:t>
      </w:r>
      <w:proofErr w:type="spellEnd"/>
      <w:r w:rsidRPr="00852712">
        <w:rPr>
          <w:rFonts w:ascii="Times New Roman" w:hAnsi="Times New Roman" w:cs="Times New Roman"/>
          <w:color w:val="000000"/>
          <w:sz w:val="24"/>
          <w:szCs w:val="20"/>
          <w:shd w:val="clear" w:color="auto" w:fill="FFFFFF"/>
        </w:rPr>
        <w:t xml:space="preserve">, I. (2007). Terminologická džungle – česká a anglická terminologie oblasti výchovy a aktivit v přírodě. </w:t>
      </w:r>
      <w:r w:rsidRPr="00852712">
        <w:rPr>
          <w:rFonts w:ascii="Times New Roman" w:hAnsi="Times New Roman" w:cs="Times New Roman"/>
          <w:i/>
          <w:color w:val="000000"/>
          <w:sz w:val="24"/>
          <w:szCs w:val="20"/>
          <w:shd w:val="clear" w:color="auto" w:fill="FFFFFF"/>
        </w:rPr>
        <w:t>Gymnasion</w:t>
      </w:r>
      <w:r w:rsidRPr="00852712">
        <w:rPr>
          <w:rFonts w:ascii="Times New Roman" w:hAnsi="Times New Roman" w:cs="Times New Roman"/>
          <w:color w:val="000000"/>
          <w:sz w:val="24"/>
          <w:szCs w:val="20"/>
          <w:shd w:val="clear" w:color="auto" w:fill="FFFFFF"/>
        </w:rPr>
        <w:t>, č. 8, 23–35.</w:t>
      </w:r>
    </w:p>
    <w:p w:rsidR="00F00350" w:rsidRPr="00852712" w:rsidRDefault="00F00350" w:rsidP="00F00350">
      <w:pPr>
        <w:spacing w:after="0" w:line="360" w:lineRule="auto"/>
        <w:jc w:val="both"/>
        <w:rPr>
          <w:rFonts w:ascii="Times New Roman" w:hAnsi="Times New Roman" w:cs="Times New Roman"/>
          <w:color w:val="000000"/>
          <w:sz w:val="24"/>
          <w:szCs w:val="20"/>
          <w:shd w:val="clear" w:color="auto" w:fill="FFFFFF"/>
        </w:rPr>
      </w:pPr>
      <w:proofErr w:type="spellStart"/>
      <w:r w:rsidRPr="00852712">
        <w:rPr>
          <w:rFonts w:ascii="Times New Roman" w:hAnsi="Times New Roman" w:cs="Times New Roman"/>
          <w:color w:val="000000"/>
          <w:sz w:val="24"/>
          <w:szCs w:val="20"/>
          <w:shd w:val="clear" w:color="auto" w:fill="FFFFFF"/>
        </w:rPr>
        <w:t>Veteška</w:t>
      </w:r>
      <w:proofErr w:type="spellEnd"/>
      <w:r w:rsidRPr="00852712">
        <w:rPr>
          <w:rFonts w:ascii="Times New Roman" w:hAnsi="Times New Roman" w:cs="Times New Roman"/>
          <w:color w:val="000000"/>
          <w:sz w:val="24"/>
          <w:szCs w:val="20"/>
          <w:shd w:val="clear" w:color="auto" w:fill="FFFFFF"/>
        </w:rPr>
        <w:t xml:space="preserve">, J. &amp; </w:t>
      </w:r>
      <w:proofErr w:type="spellStart"/>
      <w:r w:rsidRPr="00852712">
        <w:rPr>
          <w:rFonts w:ascii="Times New Roman" w:hAnsi="Times New Roman" w:cs="Times New Roman"/>
          <w:color w:val="000000"/>
          <w:sz w:val="24"/>
          <w:szCs w:val="20"/>
          <w:shd w:val="clear" w:color="auto" w:fill="FFFFFF"/>
        </w:rPr>
        <w:t>Tureckiová</w:t>
      </w:r>
      <w:proofErr w:type="spellEnd"/>
      <w:r w:rsidRPr="00852712">
        <w:rPr>
          <w:rFonts w:ascii="Times New Roman" w:hAnsi="Times New Roman" w:cs="Times New Roman"/>
          <w:color w:val="000000"/>
          <w:sz w:val="24"/>
          <w:szCs w:val="20"/>
          <w:shd w:val="clear" w:color="auto" w:fill="FFFFFF"/>
        </w:rPr>
        <w:t xml:space="preserve">, M. (2008). </w:t>
      </w:r>
      <w:r w:rsidRPr="00852712">
        <w:rPr>
          <w:rFonts w:ascii="Times New Roman" w:hAnsi="Times New Roman" w:cs="Times New Roman"/>
          <w:i/>
          <w:color w:val="000000"/>
          <w:sz w:val="24"/>
          <w:szCs w:val="20"/>
          <w:shd w:val="clear" w:color="auto" w:fill="FFFFFF"/>
        </w:rPr>
        <w:t>Kompetence ve vzdělávání</w:t>
      </w:r>
      <w:r w:rsidRPr="00852712">
        <w:rPr>
          <w:rFonts w:ascii="Times New Roman" w:hAnsi="Times New Roman" w:cs="Times New Roman"/>
          <w:color w:val="000000"/>
          <w:sz w:val="24"/>
          <w:szCs w:val="20"/>
          <w:shd w:val="clear" w:color="auto" w:fill="FFFFFF"/>
        </w:rPr>
        <w:t xml:space="preserve">. 1. vyd. Praha: </w:t>
      </w:r>
      <w:proofErr w:type="spellStart"/>
      <w:r w:rsidRPr="00852712">
        <w:rPr>
          <w:rFonts w:ascii="Times New Roman" w:hAnsi="Times New Roman" w:cs="Times New Roman"/>
          <w:color w:val="000000"/>
          <w:sz w:val="24"/>
          <w:szCs w:val="20"/>
          <w:shd w:val="clear" w:color="auto" w:fill="FFFFFF"/>
        </w:rPr>
        <w:t>Grada</w:t>
      </w:r>
      <w:proofErr w:type="spellEnd"/>
      <w:r w:rsidRPr="00852712">
        <w:rPr>
          <w:rFonts w:ascii="Times New Roman" w:hAnsi="Times New Roman" w:cs="Times New Roman"/>
          <w:color w:val="000000"/>
          <w:sz w:val="24"/>
          <w:szCs w:val="20"/>
          <w:shd w:val="clear" w:color="auto" w:fill="FFFFFF"/>
        </w:rPr>
        <w:t>.</w:t>
      </w:r>
    </w:p>
    <w:p w:rsidR="00F00350" w:rsidRPr="00852712" w:rsidRDefault="00F00350" w:rsidP="00F00350">
      <w:pPr>
        <w:spacing w:after="0" w:line="360" w:lineRule="auto"/>
        <w:jc w:val="both"/>
        <w:rPr>
          <w:rFonts w:ascii="Times New Roman" w:hAnsi="Times New Roman" w:cs="Times New Roman"/>
          <w:color w:val="000000"/>
          <w:sz w:val="24"/>
          <w:szCs w:val="20"/>
          <w:shd w:val="clear" w:color="auto" w:fill="FFFFFF"/>
        </w:rPr>
      </w:pPr>
      <w:r w:rsidRPr="00852712">
        <w:rPr>
          <w:rFonts w:ascii="Times New Roman" w:hAnsi="Times New Roman" w:cs="Times New Roman"/>
          <w:color w:val="000000"/>
          <w:sz w:val="24"/>
          <w:szCs w:val="20"/>
          <w:shd w:val="clear" w:color="auto" w:fill="FFFFFF"/>
        </w:rPr>
        <w:t xml:space="preserve">Vodák, J. &amp; Kucharčíková, A. (2007). </w:t>
      </w:r>
      <w:r w:rsidRPr="00852712">
        <w:rPr>
          <w:rFonts w:ascii="Times New Roman" w:hAnsi="Times New Roman" w:cs="Times New Roman"/>
          <w:i/>
          <w:color w:val="000000"/>
          <w:sz w:val="24"/>
          <w:szCs w:val="20"/>
          <w:shd w:val="clear" w:color="auto" w:fill="FFFFFF"/>
        </w:rPr>
        <w:t>Efektivní vzdělávání zaměstnanců</w:t>
      </w:r>
      <w:r w:rsidRPr="00852712">
        <w:rPr>
          <w:rFonts w:ascii="Times New Roman" w:hAnsi="Times New Roman" w:cs="Times New Roman"/>
          <w:color w:val="000000"/>
          <w:sz w:val="24"/>
          <w:szCs w:val="20"/>
          <w:shd w:val="clear" w:color="auto" w:fill="FFFFFF"/>
        </w:rPr>
        <w:t xml:space="preserve">. 1. vyd. Praha: </w:t>
      </w:r>
      <w:proofErr w:type="spellStart"/>
      <w:r w:rsidRPr="00852712">
        <w:rPr>
          <w:rFonts w:ascii="Times New Roman" w:hAnsi="Times New Roman" w:cs="Times New Roman"/>
          <w:color w:val="000000"/>
          <w:sz w:val="24"/>
          <w:szCs w:val="20"/>
          <w:shd w:val="clear" w:color="auto" w:fill="FFFFFF"/>
        </w:rPr>
        <w:t>Grada</w:t>
      </w:r>
      <w:proofErr w:type="spellEnd"/>
      <w:r w:rsidRPr="00852712">
        <w:rPr>
          <w:rFonts w:ascii="Times New Roman" w:hAnsi="Times New Roman" w:cs="Times New Roman"/>
          <w:color w:val="000000"/>
          <w:sz w:val="24"/>
          <w:szCs w:val="20"/>
          <w:shd w:val="clear" w:color="auto" w:fill="FFFFFF"/>
        </w:rPr>
        <w:t>.</w:t>
      </w:r>
    </w:p>
    <w:p w:rsidR="00F542E8" w:rsidRDefault="00F542E8" w:rsidP="00F00350">
      <w:pPr>
        <w:jc w:val="both"/>
      </w:pPr>
    </w:p>
    <w:sectPr w:rsidR="00F542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E62" w:rsidRDefault="00076E62" w:rsidP="00F00350">
      <w:pPr>
        <w:spacing w:after="0" w:line="240" w:lineRule="auto"/>
      </w:pPr>
      <w:r>
        <w:separator/>
      </w:r>
    </w:p>
  </w:endnote>
  <w:endnote w:type="continuationSeparator" w:id="0">
    <w:p w:rsidR="00076E62" w:rsidRDefault="00076E62" w:rsidP="00F0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E62" w:rsidRDefault="00076E62" w:rsidP="00F00350">
      <w:pPr>
        <w:spacing w:after="0" w:line="240" w:lineRule="auto"/>
      </w:pPr>
      <w:r>
        <w:separator/>
      </w:r>
    </w:p>
  </w:footnote>
  <w:footnote w:type="continuationSeparator" w:id="0">
    <w:p w:rsidR="00076E62" w:rsidRDefault="00076E62" w:rsidP="00F00350">
      <w:pPr>
        <w:spacing w:after="0" w:line="240" w:lineRule="auto"/>
      </w:pPr>
      <w:r>
        <w:continuationSeparator/>
      </w:r>
    </w:p>
  </w:footnote>
  <w:footnote w:id="1">
    <w:p w:rsidR="00F00350" w:rsidRPr="001A5CFE" w:rsidRDefault="00F00350" w:rsidP="00F00350">
      <w:pPr>
        <w:pStyle w:val="Textpoznpodarou"/>
        <w:rPr>
          <w:rFonts w:ascii="Times New Roman" w:hAnsi="Times New Roman" w:cs="Times New Roman"/>
        </w:rPr>
      </w:pPr>
      <w:r w:rsidRPr="001A5CFE">
        <w:rPr>
          <w:rStyle w:val="Znakapoznpodarou"/>
          <w:rFonts w:ascii="Times New Roman" w:hAnsi="Times New Roman" w:cs="Times New Roman"/>
        </w:rPr>
        <w:footnoteRef/>
      </w:r>
      <w:r w:rsidRPr="001A5CFE">
        <w:rPr>
          <w:rFonts w:ascii="Times New Roman" w:hAnsi="Times New Roman" w:cs="Times New Roman"/>
        </w:rPr>
        <w:t xml:space="preserve"> Další poznámky této problematice viz Dočekal (2012). </w:t>
      </w:r>
    </w:p>
  </w:footnote>
  <w:footnote w:id="2">
    <w:p w:rsidR="00F00350" w:rsidRDefault="00F00350" w:rsidP="00F00350">
      <w:pPr>
        <w:pStyle w:val="Textpoznpodarou"/>
      </w:pPr>
      <w:r>
        <w:rPr>
          <w:rStyle w:val="Znakapoznpodarou"/>
        </w:rPr>
        <w:footnoteRef/>
      </w:r>
      <w:r>
        <w:t xml:space="preserve"> Tím netvrdím</w:t>
      </w:r>
      <w:r>
        <w:t>e</w:t>
      </w:r>
      <w:r>
        <w:t>, že se dá zkušenostní učení/vzdělávání/rozvoj využít pouze v této oblasti. Je však velmi obtížné zahrnout do jednoho vymezení všechny podoby využití této metody a držet je v předkládané představě fungování modelu. Toto chápání zkušenostního modelu v kontextu práce především s pracovními týmy či skupinami je pak určitým ideovým zakotvením textu.</w:t>
      </w:r>
    </w:p>
  </w:footnote>
  <w:footnote w:id="3">
    <w:p w:rsidR="00F00350" w:rsidRDefault="00F00350" w:rsidP="00F00350">
      <w:pPr>
        <w:pStyle w:val="Textpoznpodarou"/>
      </w:pPr>
      <w:r>
        <w:rPr>
          <w:rStyle w:val="Znakapoznpodarou"/>
        </w:rPr>
        <w:footnoteRef/>
      </w:r>
      <w:r>
        <w:t xml:space="preserve"> Zde je třeba upozornit na nejasný začátek a konec zkušenostního učení – každá předchozí zkušenost je zároveň spojena s novým prožitkem ve fázi testování závěrů, což bývá spojováno s tvarem spirály vzniku zkušenosti </w:t>
      </w:r>
      <w:r w:rsidRPr="00D670B0">
        <w:t>(</w:t>
      </w:r>
      <w:r>
        <w:t xml:space="preserve">např. </w:t>
      </w:r>
      <w:r w:rsidRPr="00D670B0">
        <w:t xml:space="preserve">Zahrádková, 2005, s. 136. a Svatoš </w:t>
      </w:r>
      <w:r>
        <w:t xml:space="preserve">&amp; </w:t>
      </w:r>
      <w:r w:rsidRPr="00D670B0">
        <w:t>Lebeda, 2005, s. 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50"/>
    <w:rsid w:val="00076E62"/>
    <w:rsid w:val="00184901"/>
    <w:rsid w:val="0054781C"/>
    <w:rsid w:val="00F00350"/>
    <w:rsid w:val="00F542E8"/>
    <w:rsid w:val="00FB10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50AB"/>
  <w15:chartTrackingRefBased/>
  <w15:docId w15:val="{DE697810-92C0-49CF-B996-E95DACC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0035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0035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00350"/>
    <w:rPr>
      <w:sz w:val="20"/>
      <w:szCs w:val="20"/>
    </w:rPr>
  </w:style>
  <w:style w:type="character" w:styleId="Znakapoznpodarou">
    <w:name w:val="footnote reference"/>
    <w:basedOn w:val="Standardnpsmoodstavce"/>
    <w:uiPriority w:val="99"/>
    <w:semiHidden/>
    <w:unhideWhenUsed/>
    <w:rsid w:val="00F00350"/>
    <w:rPr>
      <w:vertAlign w:val="superscript"/>
    </w:rPr>
  </w:style>
  <w:style w:type="paragraph" w:styleId="Nzev">
    <w:name w:val="Title"/>
    <w:basedOn w:val="Normln"/>
    <w:next w:val="Normln"/>
    <w:link w:val="NzevChar"/>
    <w:uiPriority w:val="10"/>
    <w:qFormat/>
    <w:rsid w:val="00F003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F0035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1023</TotalTime>
  <Pages>12</Pages>
  <Words>3186</Words>
  <Characters>19214</Characters>
  <Application>Microsoft Office Word</Application>
  <DocSecurity>0</DocSecurity>
  <Lines>408</Lines>
  <Paragraphs>123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Vítek Dočekal</dc:creator>
  <cp:keywords/>
  <dc:description/>
  <cp:lastModifiedBy>Vítek Dočekal</cp:lastModifiedBy>
  <cp:revision>2</cp:revision>
  <dcterms:created xsi:type="dcterms:W3CDTF">2019-12-18T16:15:00Z</dcterms:created>
  <dcterms:modified xsi:type="dcterms:W3CDTF">2019-12-19T09:18:00Z</dcterms:modified>
</cp:coreProperties>
</file>