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5" w:rsidRDefault="008E4AF5" w:rsidP="008E4AF5">
      <w:pPr>
        <w:jc w:val="center"/>
        <w:rPr>
          <w:b/>
          <w:sz w:val="32"/>
          <w:szCs w:val="32"/>
        </w:rPr>
      </w:pPr>
    </w:p>
    <w:p w:rsidR="00A769EC" w:rsidRDefault="005E59D4" w:rsidP="00A769EC">
      <w:pPr>
        <w:spacing w:after="40"/>
        <w:jc w:val="center"/>
        <w:rPr>
          <w:b/>
          <w:sz w:val="32"/>
          <w:szCs w:val="32"/>
        </w:rPr>
      </w:pPr>
      <w:r w:rsidRPr="005E59D4">
        <w:rPr>
          <w:b/>
          <w:sz w:val="32"/>
          <w:szCs w:val="32"/>
        </w:rPr>
        <w:t>Profesní etika pedagoga a vy</w:t>
      </w:r>
      <w:r>
        <w:rPr>
          <w:b/>
          <w:sz w:val="32"/>
          <w:szCs w:val="32"/>
        </w:rPr>
        <w:t>brané problémy českého školství</w:t>
      </w:r>
      <w:r w:rsidR="00A769EC">
        <w:rPr>
          <w:b/>
          <w:sz w:val="32"/>
          <w:szCs w:val="32"/>
        </w:rPr>
        <w:t xml:space="preserve"> </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5E59D4" w:rsidP="008E4AF5">
      <w:pPr>
        <w:jc w:val="center"/>
        <w:rPr>
          <w:b/>
          <w:sz w:val="32"/>
          <w:szCs w:val="32"/>
        </w:rPr>
      </w:pPr>
      <w:r>
        <w:rPr>
          <w:b/>
          <w:sz w:val="32"/>
          <w:szCs w:val="32"/>
        </w:rPr>
        <w:t>Tomáš Hubálek</w:t>
      </w:r>
    </w:p>
    <w:p w:rsidR="008E4AF5" w:rsidRDefault="008E4AF5" w:rsidP="008E4AF5">
      <w:pPr>
        <w:jc w:val="center"/>
      </w:pPr>
    </w:p>
    <w:p w:rsidR="005E59D4" w:rsidRPr="00324340" w:rsidRDefault="005E59D4" w:rsidP="005E59D4">
      <w:pPr>
        <w:jc w:val="both"/>
        <w:rPr>
          <w:rFonts w:ascii="Times New Roman" w:hAnsi="Times New Roman" w:cs="Times New Roman"/>
          <w:sz w:val="24"/>
          <w:szCs w:val="24"/>
        </w:rPr>
      </w:pPr>
      <w:r w:rsidRPr="00324340">
        <w:rPr>
          <w:rFonts w:ascii="Times New Roman" w:hAnsi="Times New Roman" w:cs="Times New Roman"/>
          <w:b/>
          <w:sz w:val="28"/>
          <w:szCs w:val="28"/>
        </w:rPr>
        <w:t>Úvod</w:t>
      </w:r>
    </w:p>
    <w:p w:rsidR="005E59D4" w:rsidRDefault="005E59D4" w:rsidP="005E59D4">
      <w:pPr>
        <w:jc w:val="both"/>
        <w:rPr>
          <w:rFonts w:ascii="Times New Roman" w:hAnsi="Times New Roman" w:cs="Times New Roman"/>
          <w:sz w:val="24"/>
          <w:szCs w:val="24"/>
        </w:rPr>
      </w:pPr>
      <w:r>
        <w:rPr>
          <w:rFonts w:ascii="Times New Roman" w:hAnsi="Times New Roman" w:cs="Times New Roman"/>
          <w:sz w:val="24"/>
          <w:szCs w:val="24"/>
        </w:rPr>
        <w:tab/>
        <w:t xml:space="preserve">Vážené kolegyně, vážení kolegové, </w:t>
      </w:r>
    </w:p>
    <w:p w:rsidR="005E59D4" w:rsidRDefault="005E59D4" w:rsidP="005E59D4">
      <w:pPr>
        <w:jc w:val="both"/>
        <w:rPr>
          <w:rFonts w:ascii="Times New Roman" w:hAnsi="Times New Roman" w:cs="Times New Roman"/>
          <w:sz w:val="24"/>
          <w:szCs w:val="24"/>
        </w:rPr>
      </w:pPr>
      <w:r>
        <w:rPr>
          <w:rFonts w:ascii="Times New Roman" w:hAnsi="Times New Roman" w:cs="Times New Roman"/>
          <w:sz w:val="24"/>
          <w:szCs w:val="24"/>
        </w:rPr>
        <w:t>v následujícím textu bych chtěl charakterizovat</w:t>
      </w:r>
      <w:r w:rsidR="007A0910">
        <w:rPr>
          <w:rFonts w:ascii="Times New Roman" w:hAnsi="Times New Roman" w:cs="Times New Roman"/>
          <w:sz w:val="24"/>
          <w:szCs w:val="24"/>
        </w:rPr>
        <w:t xml:space="preserve"> vybrané a</w:t>
      </w:r>
      <w:r>
        <w:rPr>
          <w:rFonts w:ascii="Times New Roman" w:hAnsi="Times New Roman" w:cs="Times New Roman"/>
          <w:sz w:val="24"/>
          <w:szCs w:val="24"/>
        </w:rPr>
        <w:t xml:space="preserve"> základní informace o problematice profesní etiky učitele a uvést ji do souvislostí s praktickými obtížemi, které mohou v pedagogické praxi někdy nastat. Je zřejmé, že standardy kladené na učitele jsou vysoké a ne jinak je tomu i v oblasti etické a morální integrity pedagogovy osobnosti. </w:t>
      </w:r>
    </w:p>
    <w:p w:rsidR="005E59D4" w:rsidRDefault="005E59D4" w:rsidP="005E59D4">
      <w:pPr>
        <w:ind w:firstLine="708"/>
        <w:jc w:val="both"/>
        <w:rPr>
          <w:rFonts w:ascii="Times New Roman" w:hAnsi="Times New Roman" w:cs="Times New Roman"/>
          <w:sz w:val="24"/>
          <w:szCs w:val="24"/>
        </w:rPr>
      </w:pPr>
      <w:r>
        <w:rPr>
          <w:rFonts w:ascii="Times New Roman" w:hAnsi="Times New Roman" w:cs="Times New Roman"/>
          <w:sz w:val="24"/>
          <w:szCs w:val="24"/>
        </w:rPr>
        <w:t xml:space="preserve">Text přednášky, který je Vám nyní k dispozici, má několik částí, </w:t>
      </w:r>
      <w:r w:rsidRPr="005300A2">
        <w:rPr>
          <w:rFonts w:ascii="Times New Roman" w:hAnsi="Times New Roman" w:cs="Times New Roman"/>
          <w:sz w:val="24"/>
          <w:szCs w:val="24"/>
        </w:rPr>
        <w:t>jenž by Vám měly</w:t>
      </w:r>
      <w:r>
        <w:rPr>
          <w:rFonts w:ascii="Times New Roman" w:hAnsi="Times New Roman" w:cs="Times New Roman"/>
          <w:sz w:val="24"/>
          <w:szCs w:val="24"/>
        </w:rPr>
        <w:t xml:space="preserve"> usnadnit orientaci a zároveň zprostředkovat poznatky tak, a</w:t>
      </w:r>
      <w:r w:rsidRPr="005300A2">
        <w:rPr>
          <w:rFonts w:ascii="Times New Roman" w:hAnsi="Times New Roman" w:cs="Times New Roman"/>
          <w:sz w:val="24"/>
          <w:szCs w:val="24"/>
        </w:rPr>
        <w:t>by byly pro Vás</w:t>
      </w:r>
      <w:r>
        <w:rPr>
          <w:rFonts w:ascii="Times New Roman" w:hAnsi="Times New Roman" w:cs="Times New Roman"/>
          <w:sz w:val="24"/>
          <w:szCs w:val="24"/>
        </w:rPr>
        <w:t xml:space="preserve"> využitelné a zároveň aktuální. Mimo samotného základu jsou stanoveny cíle a na závěr připojeny i </w:t>
      </w:r>
      <w:r w:rsidRPr="007A0910">
        <w:rPr>
          <w:rFonts w:ascii="Times New Roman" w:hAnsi="Times New Roman" w:cs="Times New Roman"/>
          <w:color w:val="FF0000"/>
          <w:sz w:val="24"/>
          <w:szCs w:val="24"/>
        </w:rPr>
        <w:t>otázky</w:t>
      </w:r>
      <w:r>
        <w:rPr>
          <w:rFonts w:ascii="Times New Roman" w:hAnsi="Times New Roman" w:cs="Times New Roman"/>
          <w:sz w:val="24"/>
          <w:szCs w:val="24"/>
        </w:rPr>
        <w:t>, které Vám pomohou při opakování látky. V rámci textu jsou kurzívou zařazeny i pasáže, které jednak odbornou stránku prohlubují a jednak aplikují teoretické postuláty do pedagogické reality. Doufám, že by tímto mohly být saturovány potře</w:t>
      </w:r>
      <w:r w:rsidR="007A0910">
        <w:rPr>
          <w:rFonts w:ascii="Times New Roman" w:hAnsi="Times New Roman" w:cs="Times New Roman"/>
          <w:sz w:val="24"/>
          <w:szCs w:val="24"/>
        </w:rPr>
        <w:t xml:space="preserve">by většiny posluchačů. V samotném </w:t>
      </w:r>
      <w:r>
        <w:rPr>
          <w:rFonts w:ascii="Times New Roman" w:hAnsi="Times New Roman" w:cs="Times New Roman"/>
          <w:sz w:val="24"/>
          <w:szCs w:val="24"/>
        </w:rPr>
        <w:t>závěru je uveden seznam použité a doporučené literatury a elektronických zdrojů, ve kterých můžete nalézt další detailní a relevantní informace k tématu.</w:t>
      </w:r>
    </w:p>
    <w:p w:rsidR="000C016E" w:rsidRDefault="000C016E" w:rsidP="005E59D4">
      <w:pPr>
        <w:jc w:val="both"/>
        <w:rPr>
          <w:rFonts w:ascii="Times New Roman" w:hAnsi="Times New Roman" w:cs="Times New Roman"/>
          <w:b/>
          <w:sz w:val="28"/>
          <w:szCs w:val="28"/>
        </w:rPr>
      </w:pPr>
    </w:p>
    <w:p w:rsidR="006347B9" w:rsidRDefault="006347B9" w:rsidP="005E59D4">
      <w:pPr>
        <w:jc w:val="both"/>
        <w:rPr>
          <w:rFonts w:ascii="Times New Roman" w:hAnsi="Times New Roman" w:cs="Times New Roman"/>
          <w:b/>
          <w:sz w:val="28"/>
          <w:szCs w:val="28"/>
        </w:rPr>
      </w:pPr>
    </w:p>
    <w:p w:rsidR="005E59D4" w:rsidRPr="007A0910" w:rsidRDefault="005E59D4" w:rsidP="005E59D4">
      <w:pPr>
        <w:jc w:val="both"/>
        <w:rPr>
          <w:rFonts w:ascii="Times New Roman" w:hAnsi="Times New Roman" w:cs="Times New Roman"/>
          <w:b/>
          <w:sz w:val="28"/>
          <w:szCs w:val="28"/>
        </w:rPr>
      </w:pPr>
      <w:r w:rsidRPr="007A0910">
        <w:rPr>
          <w:rFonts w:ascii="Times New Roman" w:hAnsi="Times New Roman" w:cs="Times New Roman"/>
          <w:b/>
          <w:sz w:val="28"/>
          <w:szCs w:val="28"/>
        </w:rPr>
        <w:t xml:space="preserve">Cíle: </w:t>
      </w:r>
    </w:p>
    <w:p w:rsidR="005E59D4" w:rsidRPr="007A0910" w:rsidRDefault="005E59D4" w:rsidP="005E59D4">
      <w:pPr>
        <w:pStyle w:val="Odstavecseseznamem"/>
        <w:numPr>
          <w:ilvl w:val="0"/>
          <w:numId w:val="2"/>
        </w:numPr>
        <w:jc w:val="both"/>
        <w:rPr>
          <w:rFonts w:ascii="Times New Roman" w:hAnsi="Times New Roman" w:cs="Times New Roman"/>
          <w:sz w:val="24"/>
          <w:szCs w:val="24"/>
        </w:rPr>
      </w:pPr>
      <w:r w:rsidRPr="007A0910">
        <w:rPr>
          <w:rFonts w:ascii="Times New Roman" w:hAnsi="Times New Roman" w:cs="Times New Roman"/>
          <w:sz w:val="24"/>
          <w:szCs w:val="24"/>
        </w:rPr>
        <w:t xml:space="preserve">Získat teoretické podklady pro věcnou argumentaci k tématu </w:t>
      </w:r>
      <w:r w:rsidR="007A0910" w:rsidRPr="007A0910">
        <w:rPr>
          <w:rFonts w:ascii="Times New Roman" w:hAnsi="Times New Roman" w:cs="Times New Roman"/>
          <w:sz w:val="24"/>
          <w:szCs w:val="24"/>
        </w:rPr>
        <w:t>profesní etiky učitele</w:t>
      </w:r>
      <w:r w:rsidRPr="007A0910">
        <w:rPr>
          <w:rFonts w:ascii="Times New Roman" w:hAnsi="Times New Roman" w:cs="Times New Roman"/>
          <w:sz w:val="24"/>
          <w:szCs w:val="24"/>
        </w:rPr>
        <w:t>.</w:t>
      </w:r>
    </w:p>
    <w:p w:rsidR="005E59D4" w:rsidRPr="007A0910" w:rsidRDefault="005E59D4" w:rsidP="005E59D4">
      <w:pPr>
        <w:pStyle w:val="Odstavecseseznamem"/>
        <w:numPr>
          <w:ilvl w:val="0"/>
          <w:numId w:val="2"/>
        </w:numPr>
        <w:jc w:val="both"/>
        <w:rPr>
          <w:rFonts w:ascii="Times New Roman" w:hAnsi="Times New Roman" w:cs="Times New Roman"/>
          <w:sz w:val="24"/>
          <w:szCs w:val="24"/>
        </w:rPr>
      </w:pPr>
      <w:r w:rsidRPr="007A0910">
        <w:rPr>
          <w:rFonts w:ascii="Times New Roman" w:hAnsi="Times New Roman" w:cs="Times New Roman"/>
          <w:sz w:val="24"/>
          <w:szCs w:val="24"/>
        </w:rPr>
        <w:t xml:space="preserve">Propojit teoretické poznatky s pedagogickou praxí. </w:t>
      </w:r>
    </w:p>
    <w:p w:rsidR="005E59D4" w:rsidRPr="007A0910" w:rsidRDefault="005E59D4" w:rsidP="005E59D4">
      <w:pPr>
        <w:pStyle w:val="Odstavecseseznamem"/>
        <w:numPr>
          <w:ilvl w:val="0"/>
          <w:numId w:val="2"/>
        </w:numPr>
        <w:jc w:val="both"/>
        <w:rPr>
          <w:rFonts w:ascii="Times New Roman" w:hAnsi="Times New Roman" w:cs="Times New Roman"/>
          <w:sz w:val="24"/>
          <w:szCs w:val="24"/>
        </w:rPr>
      </w:pPr>
      <w:r w:rsidRPr="007A0910">
        <w:rPr>
          <w:rFonts w:ascii="Times New Roman" w:hAnsi="Times New Roman" w:cs="Times New Roman"/>
          <w:sz w:val="24"/>
          <w:szCs w:val="24"/>
        </w:rPr>
        <w:t>Uvést další konkrétní příklady aplikace tématu v praxi.</w:t>
      </w:r>
    </w:p>
    <w:p w:rsidR="005E59D4" w:rsidRPr="007A0910" w:rsidRDefault="007A0910" w:rsidP="005E59D4">
      <w:pPr>
        <w:pStyle w:val="Odstavecseseznamem"/>
        <w:numPr>
          <w:ilvl w:val="0"/>
          <w:numId w:val="2"/>
        </w:numPr>
        <w:jc w:val="both"/>
        <w:rPr>
          <w:rFonts w:ascii="Times New Roman" w:hAnsi="Times New Roman" w:cs="Times New Roman"/>
          <w:sz w:val="24"/>
          <w:szCs w:val="24"/>
        </w:rPr>
      </w:pPr>
      <w:r w:rsidRPr="007A0910">
        <w:rPr>
          <w:rFonts w:ascii="Times New Roman" w:hAnsi="Times New Roman" w:cs="Times New Roman"/>
          <w:sz w:val="24"/>
          <w:szCs w:val="24"/>
        </w:rPr>
        <w:t xml:space="preserve">Diskutovat </w:t>
      </w:r>
      <w:r w:rsidR="005E59D4" w:rsidRPr="007A0910">
        <w:rPr>
          <w:rFonts w:ascii="Times New Roman" w:hAnsi="Times New Roman" w:cs="Times New Roman"/>
          <w:sz w:val="24"/>
          <w:szCs w:val="24"/>
        </w:rPr>
        <w:t>podpůrných materiálech</w:t>
      </w:r>
      <w:r w:rsidRPr="007A0910">
        <w:rPr>
          <w:rFonts w:ascii="Times New Roman" w:hAnsi="Times New Roman" w:cs="Times New Roman"/>
          <w:sz w:val="24"/>
          <w:szCs w:val="24"/>
        </w:rPr>
        <w:t xml:space="preserve"> (např. etické kodexy)</w:t>
      </w:r>
      <w:r w:rsidR="005E59D4" w:rsidRPr="007A0910">
        <w:rPr>
          <w:rFonts w:ascii="Times New Roman" w:hAnsi="Times New Roman" w:cs="Times New Roman"/>
          <w:sz w:val="24"/>
          <w:szCs w:val="24"/>
        </w:rPr>
        <w:t xml:space="preserve"> a využít je ve výuce.</w:t>
      </w:r>
    </w:p>
    <w:p w:rsidR="007A0910" w:rsidRDefault="007A0910" w:rsidP="005E59D4">
      <w:pPr>
        <w:jc w:val="both"/>
        <w:rPr>
          <w:rFonts w:ascii="Times New Roman" w:hAnsi="Times New Roman" w:cs="Times New Roman"/>
          <w:b/>
          <w:sz w:val="28"/>
          <w:szCs w:val="28"/>
        </w:rPr>
      </w:pPr>
    </w:p>
    <w:p w:rsidR="006347B9" w:rsidRDefault="006347B9" w:rsidP="005E59D4">
      <w:pPr>
        <w:jc w:val="both"/>
        <w:rPr>
          <w:rFonts w:ascii="Times New Roman" w:hAnsi="Times New Roman" w:cs="Times New Roman"/>
          <w:b/>
          <w:sz w:val="28"/>
          <w:szCs w:val="28"/>
        </w:rPr>
      </w:pPr>
    </w:p>
    <w:p w:rsidR="006347B9" w:rsidRDefault="006347B9" w:rsidP="005E59D4">
      <w:pPr>
        <w:jc w:val="both"/>
        <w:rPr>
          <w:rFonts w:ascii="Times New Roman" w:hAnsi="Times New Roman" w:cs="Times New Roman"/>
          <w:b/>
          <w:sz w:val="28"/>
          <w:szCs w:val="28"/>
        </w:rPr>
      </w:pPr>
    </w:p>
    <w:p w:rsidR="006347B9" w:rsidRDefault="006347B9" w:rsidP="005E59D4">
      <w:pPr>
        <w:jc w:val="both"/>
        <w:rPr>
          <w:rFonts w:ascii="Times New Roman" w:hAnsi="Times New Roman" w:cs="Times New Roman"/>
          <w:b/>
          <w:sz w:val="28"/>
          <w:szCs w:val="28"/>
        </w:rPr>
      </w:pPr>
    </w:p>
    <w:p w:rsidR="005E59D4" w:rsidRPr="000038EA" w:rsidRDefault="005E59D4" w:rsidP="005E59D4">
      <w:pPr>
        <w:jc w:val="both"/>
        <w:rPr>
          <w:rFonts w:ascii="Times New Roman" w:hAnsi="Times New Roman" w:cs="Times New Roman"/>
        </w:rPr>
      </w:pPr>
      <w:r w:rsidRPr="000038EA">
        <w:rPr>
          <w:rFonts w:ascii="Times New Roman" w:hAnsi="Times New Roman" w:cs="Times New Roman"/>
          <w:b/>
          <w:sz w:val="28"/>
          <w:szCs w:val="28"/>
        </w:rPr>
        <w:lastRenderedPageBreak/>
        <w:t>Průvodce textem:</w:t>
      </w:r>
    </w:p>
    <w:p w:rsidR="00C16B6F" w:rsidRPr="005E59D4" w:rsidRDefault="000C016E" w:rsidP="00C16B6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E59D4" w:rsidRPr="005E59D4">
        <w:rPr>
          <w:rFonts w:ascii="Times New Roman" w:hAnsi="Times New Roman" w:cs="Times New Roman"/>
          <w:b/>
          <w:sz w:val="24"/>
          <w:szCs w:val="24"/>
        </w:rPr>
        <w:t>Prolog</w:t>
      </w:r>
    </w:p>
    <w:p w:rsidR="005E59D4" w:rsidRDefault="00C16B6F" w:rsidP="00C16B6F">
      <w:pPr>
        <w:ind w:firstLine="708"/>
        <w:jc w:val="both"/>
        <w:rPr>
          <w:rFonts w:ascii="Times New Roman" w:hAnsi="Times New Roman" w:cs="Times New Roman"/>
          <w:sz w:val="24"/>
          <w:szCs w:val="24"/>
        </w:rPr>
      </w:pPr>
      <w:r>
        <w:rPr>
          <w:rFonts w:ascii="Times New Roman" w:hAnsi="Times New Roman" w:cs="Times New Roman"/>
          <w:sz w:val="24"/>
          <w:szCs w:val="24"/>
        </w:rPr>
        <w:t>Konec 20. století a začátek století 21. významně oživil zájem o etickou a morální výchovu</w:t>
      </w:r>
      <w:r w:rsidR="001506F1">
        <w:rPr>
          <w:rFonts w:ascii="Times New Roman" w:hAnsi="Times New Roman" w:cs="Times New Roman"/>
          <w:sz w:val="24"/>
          <w:szCs w:val="24"/>
        </w:rPr>
        <w:t xml:space="preserve"> a s tím se ruku v ruce zintenzivnila i diskuze o etických aspektech vztahujících se profesi učitele</w:t>
      </w:r>
      <w:r>
        <w:rPr>
          <w:rFonts w:ascii="Times New Roman" w:hAnsi="Times New Roman" w:cs="Times New Roman"/>
          <w:sz w:val="24"/>
          <w:szCs w:val="24"/>
        </w:rPr>
        <w:t xml:space="preserve">. Doklady o tom najdeme nejen v podobě zakládání různých odborných profesních sdružení, ale i na příkladu změn v národních </w:t>
      </w:r>
      <w:proofErr w:type="spellStart"/>
      <w:r>
        <w:rPr>
          <w:rFonts w:ascii="Times New Roman" w:hAnsi="Times New Roman" w:cs="Times New Roman"/>
          <w:sz w:val="24"/>
          <w:szCs w:val="24"/>
        </w:rPr>
        <w:t>kurikulárních</w:t>
      </w:r>
      <w:proofErr w:type="spellEnd"/>
      <w:r>
        <w:rPr>
          <w:rFonts w:ascii="Times New Roman" w:hAnsi="Times New Roman" w:cs="Times New Roman"/>
          <w:sz w:val="24"/>
          <w:szCs w:val="24"/>
        </w:rPr>
        <w:t xml:space="preserve"> dokumentech</w:t>
      </w:r>
      <w:r w:rsidR="000C016E">
        <w:rPr>
          <w:rFonts w:ascii="Times New Roman" w:hAnsi="Times New Roman" w:cs="Times New Roman"/>
          <w:sz w:val="24"/>
          <w:szCs w:val="24"/>
        </w:rPr>
        <w:t xml:space="preserve"> (v ČR například v roce 2010)</w:t>
      </w:r>
      <w:r>
        <w:rPr>
          <w:rFonts w:ascii="Times New Roman" w:hAnsi="Times New Roman" w:cs="Times New Roman"/>
          <w:sz w:val="24"/>
          <w:szCs w:val="24"/>
        </w:rPr>
        <w:t>. Tato tvrzení vycházejí z analýzy situace v ČR i v zemích celé střední Evropy. Můžeme se domnívat, že za touto zvýšenou intenzitou zájmu o etiku a morálku stojí určitá krize</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ve společnosti, respektive v mezilidských vztazích. Příčin aktuálního stavu je bezpochyby mnoho, v obecné podobě však můžeme konstatovat, že dynamika změn, k nimž nyní dochází, je natolik vysoká, že může činit potíže většímu počtu osob, než v minulosti. Dochází tak k hodnotové, názorové i argumentační diskrepanci, což zpětně působí negativně na všechny členy společnosti.</w:t>
      </w:r>
    </w:p>
    <w:p w:rsidR="00C16B6F" w:rsidRDefault="00C16B6F" w:rsidP="005E59D4">
      <w:pPr>
        <w:ind w:firstLine="708"/>
        <w:jc w:val="both"/>
        <w:rPr>
          <w:rFonts w:ascii="Times New Roman" w:hAnsi="Times New Roman" w:cs="Times New Roman"/>
          <w:sz w:val="24"/>
          <w:szCs w:val="24"/>
        </w:rPr>
      </w:pPr>
      <w:r>
        <w:rPr>
          <w:rFonts w:ascii="Times New Roman" w:hAnsi="Times New Roman" w:cs="Times New Roman"/>
          <w:sz w:val="24"/>
          <w:szCs w:val="24"/>
        </w:rPr>
        <w:t xml:space="preserve">O to naléhavěji se následně jeví potřeba </w:t>
      </w:r>
      <w:r w:rsidR="005E59D4">
        <w:rPr>
          <w:rFonts w:ascii="Times New Roman" w:hAnsi="Times New Roman" w:cs="Times New Roman"/>
          <w:sz w:val="24"/>
          <w:szCs w:val="24"/>
        </w:rPr>
        <w:t xml:space="preserve">intenzivnější komunikace mezi učitelem a žákem v oblasti etiky a morálky. </w:t>
      </w:r>
      <w:r>
        <w:rPr>
          <w:rFonts w:ascii="Times New Roman" w:hAnsi="Times New Roman" w:cs="Times New Roman"/>
          <w:sz w:val="24"/>
          <w:szCs w:val="24"/>
        </w:rPr>
        <w:t xml:space="preserve">Chceme-li </w:t>
      </w:r>
      <w:r w:rsidR="005E59D4">
        <w:rPr>
          <w:rFonts w:ascii="Times New Roman" w:hAnsi="Times New Roman" w:cs="Times New Roman"/>
          <w:sz w:val="24"/>
          <w:szCs w:val="24"/>
        </w:rPr>
        <w:t xml:space="preserve">třeba ve výuce apelovat u žáků na solidaritu, férovost anebo úctu, </w:t>
      </w:r>
      <w:r>
        <w:rPr>
          <w:rFonts w:ascii="Times New Roman" w:hAnsi="Times New Roman" w:cs="Times New Roman"/>
          <w:sz w:val="24"/>
          <w:szCs w:val="24"/>
        </w:rPr>
        <w:t xml:space="preserve">pak musíme garantovat, že všichni </w:t>
      </w:r>
      <w:r w:rsidR="005E59D4">
        <w:rPr>
          <w:rFonts w:ascii="Times New Roman" w:hAnsi="Times New Roman" w:cs="Times New Roman"/>
          <w:sz w:val="24"/>
          <w:szCs w:val="24"/>
        </w:rPr>
        <w:t xml:space="preserve">žáci </w:t>
      </w:r>
      <w:r>
        <w:rPr>
          <w:rFonts w:ascii="Times New Roman" w:hAnsi="Times New Roman" w:cs="Times New Roman"/>
          <w:sz w:val="24"/>
          <w:szCs w:val="24"/>
        </w:rPr>
        <w:t xml:space="preserve">budou chápat pravou podstatu této hodnoty (a nikoli její povrchní význam). </w:t>
      </w:r>
    </w:p>
    <w:p w:rsidR="005E59D4" w:rsidRDefault="005E59D4" w:rsidP="00C16B6F">
      <w:pPr>
        <w:jc w:val="both"/>
        <w:rPr>
          <w:rFonts w:ascii="Times New Roman" w:hAnsi="Times New Roman" w:cs="Times New Roman"/>
          <w:b/>
          <w:sz w:val="24"/>
          <w:szCs w:val="24"/>
        </w:rPr>
      </w:pPr>
    </w:p>
    <w:p w:rsidR="00C16B6F" w:rsidRPr="006347B9" w:rsidRDefault="000C016E" w:rsidP="00C16B6F">
      <w:pPr>
        <w:jc w:val="both"/>
        <w:rPr>
          <w:rFonts w:ascii="Times New Roman" w:hAnsi="Times New Roman" w:cs="Times New Roman"/>
          <w:b/>
          <w:sz w:val="24"/>
          <w:szCs w:val="24"/>
        </w:rPr>
      </w:pPr>
      <w:r w:rsidRPr="006347B9">
        <w:rPr>
          <w:rFonts w:ascii="Times New Roman" w:hAnsi="Times New Roman" w:cs="Times New Roman"/>
          <w:b/>
          <w:sz w:val="24"/>
          <w:szCs w:val="24"/>
        </w:rPr>
        <w:t xml:space="preserve">2. </w:t>
      </w:r>
      <w:r w:rsidR="00C16B6F" w:rsidRPr="006347B9">
        <w:rPr>
          <w:rFonts w:ascii="Times New Roman" w:hAnsi="Times New Roman" w:cs="Times New Roman"/>
          <w:b/>
          <w:sz w:val="24"/>
          <w:szCs w:val="24"/>
        </w:rPr>
        <w:t xml:space="preserve">Historické </w:t>
      </w:r>
      <w:r w:rsidR="005E59D4" w:rsidRPr="006347B9">
        <w:rPr>
          <w:rFonts w:ascii="Times New Roman" w:hAnsi="Times New Roman" w:cs="Times New Roman"/>
          <w:b/>
          <w:sz w:val="24"/>
          <w:szCs w:val="24"/>
        </w:rPr>
        <w:t>zkušenosti</w:t>
      </w:r>
    </w:p>
    <w:p w:rsidR="005E59D4" w:rsidRDefault="005E59D4" w:rsidP="00C16B6F">
      <w:pPr>
        <w:jc w:val="both"/>
        <w:rPr>
          <w:rFonts w:ascii="Times New Roman" w:hAnsi="Times New Roman" w:cs="Times New Roman"/>
          <w:b/>
          <w:sz w:val="24"/>
          <w:szCs w:val="24"/>
        </w:rPr>
      </w:pPr>
    </w:p>
    <w:p w:rsidR="005E59D4" w:rsidRDefault="005E59D4" w:rsidP="005E59D4">
      <w:pPr>
        <w:spacing w:after="0" w:line="240" w:lineRule="auto"/>
        <w:jc w:val="center"/>
        <w:rPr>
          <w:rFonts w:ascii="Times New Roman" w:hAnsi="Times New Roman" w:cs="Times New Roman"/>
          <w:sz w:val="24"/>
          <w:szCs w:val="24"/>
        </w:rPr>
      </w:pPr>
      <w:r w:rsidRPr="005E59D4">
        <w:rPr>
          <w:rFonts w:ascii="Times New Roman" w:hAnsi="Times New Roman" w:cs="Times New Roman"/>
          <w:b/>
          <w:sz w:val="24"/>
          <w:szCs w:val="24"/>
        </w:rPr>
        <w:t>Motto</w:t>
      </w:r>
      <w:r w:rsidRPr="005E59D4">
        <w:rPr>
          <w:rFonts w:ascii="Times New Roman" w:hAnsi="Times New Roman" w:cs="Times New Roman"/>
          <w:sz w:val="24"/>
          <w:szCs w:val="24"/>
        </w:rPr>
        <w:t>:</w:t>
      </w:r>
      <w:r>
        <w:rPr>
          <w:rFonts w:ascii="Times New Roman" w:hAnsi="Times New Roman" w:cs="Times New Roman"/>
          <w:sz w:val="24"/>
          <w:szCs w:val="24"/>
        </w:rPr>
        <w:t xml:space="preserve"> </w:t>
      </w:r>
      <w:r w:rsidRPr="005E59D4">
        <w:rPr>
          <w:rFonts w:ascii="Times New Roman" w:hAnsi="Times New Roman" w:cs="Times New Roman"/>
          <w:i/>
          <w:sz w:val="24"/>
          <w:szCs w:val="24"/>
        </w:rPr>
        <w:t xml:space="preserve">K dobru </w:t>
      </w:r>
      <w:proofErr w:type="spellStart"/>
      <w:r w:rsidRPr="005E59D4">
        <w:rPr>
          <w:rFonts w:ascii="Times New Roman" w:hAnsi="Times New Roman" w:cs="Times New Roman"/>
          <w:i/>
          <w:sz w:val="24"/>
          <w:szCs w:val="24"/>
        </w:rPr>
        <w:t>jdem</w:t>
      </w:r>
      <w:proofErr w:type="spellEnd"/>
      <w:r w:rsidRPr="005E59D4">
        <w:rPr>
          <w:rFonts w:ascii="Times New Roman" w:hAnsi="Times New Roman" w:cs="Times New Roman"/>
          <w:i/>
          <w:sz w:val="24"/>
          <w:szCs w:val="24"/>
        </w:rPr>
        <w:t xml:space="preserve"> jednou jen z cest, ke zlu však cest vede víc.</w:t>
      </w:r>
      <w:r>
        <w:rPr>
          <w:rFonts w:ascii="Times New Roman" w:hAnsi="Times New Roman" w:cs="Times New Roman"/>
          <w:sz w:val="24"/>
          <w:szCs w:val="24"/>
        </w:rPr>
        <w:t xml:space="preserve"> </w:t>
      </w:r>
    </w:p>
    <w:p w:rsidR="005E59D4" w:rsidRPr="005E59D4" w:rsidRDefault="005E59D4" w:rsidP="005E5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(Aristoteles)</w:t>
      </w:r>
    </w:p>
    <w:p w:rsidR="005E59D4" w:rsidRDefault="005E59D4" w:rsidP="00C16B6F">
      <w:pPr>
        <w:jc w:val="both"/>
        <w:rPr>
          <w:rFonts w:ascii="Times New Roman" w:hAnsi="Times New Roman" w:cs="Times New Roman"/>
          <w:b/>
          <w:sz w:val="24"/>
          <w:szCs w:val="24"/>
        </w:rPr>
      </w:pPr>
    </w:p>
    <w:p w:rsidR="00C16B6F" w:rsidRPr="005E59D4" w:rsidRDefault="00C16B6F" w:rsidP="00C16B6F">
      <w:pPr>
        <w:ind w:firstLine="708"/>
        <w:jc w:val="both"/>
        <w:rPr>
          <w:rFonts w:ascii="Times New Roman" w:hAnsi="Times New Roman" w:cs="Times New Roman"/>
          <w:i/>
          <w:sz w:val="24"/>
          <w:szCs w:val="24"/>
        </w:rPr>
      </w:pPr>
      <w:r>
        <w:rPr>
          <w:rFonts w:ascii="Times New Roman" w:hAnsi="Times New Roman" w:cs="Times New Roman"/>
          <w:sz w:val="24"/>
          <w:szCs w:val="24"/>
        </w:rPr>
        <w:t xml:space="preserve">Požadavek, aby se etickou a morální </w:t>
      </w:r>
      <w:r w:rsidR="005E59D4">
        <w:rPr>
          <w:rFonts w:ascii="Times New Roman" w:hAnsi="Times New Roman" w:cs="Times New Roman"/>
          <w:sz w:val="24"/>
          <w:szCs w:val="24"/>
        </w:rPr>
        <w:t>stránkou učitelovy a žákovy osobnosti</w:t>
      </w:r>
      <w:r>
        <w:rPr>
          <w:rFonts w:ascii="Times New Roman" w:hAnsi="Times New Roman" w:cs="Times New Roman"/>
          <w:sz w:val="24"/>
          <w:szCs w:val="24"/>
        </w:rPr>
        <w:t xml:space="preserve"> systematicky zabývala teorie a filozofie výchovy, není nikterak nový. První zmínky v písemné podobě o něm nalezneme u antických filozofů. Patrně nejkomplexněji se etické dimenzi člověka věnoval </w:t>
      </w:r>
      <w:r w:rsidRPr="006347B9">
        <w:rPr>
          <w:rFonts w:ascii="Times New Roman" w:hAnsi="Times New Roman" w:cs="Times New Roman"/>
          <w:b/>
          <w:sz w:val="24"/>
          <w:szCs w:val="24"/>
        </w:rPr>
        <w:t>Aristoteles</w:t>
      </w:r>
      <w:r>
        <w:rPr>
          <w:rFonts w:ascii="Times New Roman" w:hAnsi="Times New Roman" w:cs="Times New Roman"/>
          <w:sz w:val="24"/>
          <w:szCs w:val="24"/>
        </w:rPr>
        <w:t xml:space="preserve">. Ve své Etice </w:t>
      </w:r>
      <w:proofErr w:type="spellStart"/>
      <w:r>
        <w:rPr>
          <w:rFonts w:ascii="Times New Roman" w:hAnsi="Times New Roman" w:cs="Times New Roman"/>
          <w:sz w:val="24"/>
          <w:szCs w:val="24"/>
        </w:rPr>
        <w:t>Nikomachově</w:t>
      </w:r>
      <w:proofErr w:type="spellEnd"/>
      <w:r>
        <w:rPr>
          <w:rFonts w:ascii="Times New Roman" w:hAnsi="Times New Roman" w:cs="Times New Roman"/>
          <w:sz w:val="24"/>
          <w:szCs w:val="24"/>
        </w:rPr>
        <w:t xml:space="preserve"> píše, že veškeré lidské jednání má směřovat k dobru a za dobro největší označuje blaženost. Etické jednání je pak takové, které je ve shodě s rozumem (viz Aristoteles, 1996, s. 25-66).</w:t>
      </w:r>
      <w:r w:rsidR="005E59D4">
        <w:rPr>
          <w:rFonts w:ascii="Times New Roman" w:hAnsi="Times New Roman" w:cs="Times New Roman"/>
          <w:sz w:val="24"/>
          <w:szCs w:val="24"/>
        </w:rPr>
        <w:t xml:space="preserve"> Velmi dobře je známá i jeho teorie středu, který Aristoteles umisťuje: „</w:t>
      </w:r>
      <w:r w:rsidR="005E59D4">
        <w:rPr>
          <w:rFonts w:ascii="Times New Roman" w:hAnsi="Times New Roman" w:cs="Times New Roman"/>
          <w:i/>
          <w:sz w:val="24"/>
          <w:szCs w:val="24"/>
        </w:rPr>
        <w:t xml:space="preserve">mezi dvěma špatnostmi, z nichž jedna leží v nadbytku, druhá v nedostatku, a to tak, že ctnost střed nalézá.“ </w:t>
      </w:r>
      <w:r w:rsidR="005E59D4" w:rsidRPr="005E59D4">
        <w:rPr>
          <w:rFonts w:ascii="Times New Roman" w:hAnsi="Times New Roman" w:cs="Times New Roman"/>
          <w:sz w:val="24"/>
          <w:szCs w:val="24"/>
        </w:rPr>
        <w:t>(Aristoteles, 1996, s. 59).</w:t>
      </w:r>
    </w:p>
    <w:p w:rsidR="00C16B6F" w:rsidRDefault="00C16B6F" w:rsidP="00C16B6F">
      <w:pPr>
        <w:jc w:val="both"/>
        <w:rPr>
          <w:rFonts w:ascii="Times New Roman" w:hAnsi="Times New Roman" w:cs="Times New Roman"/>
          <w:sz w:val="24"/>
          <w:szCs w:val="24"/>
        </w:rPr>
      </w:pPr>
      <w:r>
        <w:rPr>
          <w:rFonts w:ascii="Times New Roman" w:hAnsi="Times New Roman" w:cs="Times New Roman"/>
          <w:sz w:val="24"/>
          <w:szCs w:val="24"/>
        </w:rPr>
        <w:tab/>
        <w:t xml:space="preserve">Výraznější pokrok směrem právě k edukační aplikaci etiky nastal v 17. a 18. století, kdy vznikly práce Komenského a </w:t>
      </w:r>
      <w:proofErr w:type="spellStart"/>
      <w:r>
        <w:rPr>
          <w:rFonts w:ascii="Times New Roman" w:hAnsi="Times New Roman" w:cs="Times New Roman"/>
          <w:sz w:val="24"/>
          <w:szCs w:val="24"/>
        </w:rPr>
        <w:t>Rousseaovy</w:t>
      </w:r>
      <w:proofErr w:type="spellEnd"/>
      <w:r>
        <w:rPr>
          <w:rFonts w:ascii="Times New Roman" w:hAnsi="Times New Roman" w:cs="Times New Roman"/>
          <w:sz w:val="24"/>
          <w:szCs w:val="24"/>
        </w:rPr>
        <w:t xml:space="preserve">. </w:t>
      </w:r>
      <w:r w:rsidRPr="006347B9">
        <w:rPr>
          <w:rFonts w:ascii="Times New Roman" w:hAnsi="Times New Roman" w:cs="Times New Roman"/>
          <w:b/>
          <w:sz w:val="24"/>
          <w:szCs w:val="24"/>
        </w:rPr>
        <w:t>J. A. Komenský</w:t>
      </w:r>
      <w:r>
        <w:rPr>
          <w:rFonts w:ascii="Times New Roman" w:hAnsi="Times New Roman" w:cs="Times New Roman"/>
          <w:sz w:val="24"/>
          <w:szCs w:val="24"/>
        </w:rPr>
        <w:t xml:space="preserve"> popsal svou představu v knize </w:t>
      </w:r>
      <w:proofErr w:type="spellStart"/>
      <w:r>
        <w:rPr>
          <w:rFonts w:ascii="Times New Roman" w:hAnsi="Times New Roman" w:cs="Times New Roman"/>
          <w:sz w:val="24"/>
          <w:szCs w:val="24"/>
        </w:rPr>
        <w:t>Didakctica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magna</w:t>
      </w:r>
      <w:proofErr w:type="spellEnd"/>
      <w:r>
        <w:rPr>
          <w:rFonts w:ascii="Times New Roman" w:hAnsi="Times New Roman" w:cs="Times New Roman"/>
          <w:sz w:val="24"/>
          <w:szCs w:val="24"/>
        </w:rPr>
        <w:t xml:space="preserve">, J. J. Rousseau v publikaci Emil, čili o vychování. První z autorů přichází </w:t>
      </w:r>
      <w:r>
        <w:rPr>
          <w:rFonts w:ascii="Times New Roman" w:hAnsi="Times New Roman" w:cs="Times New Roman"/>
          <w:sz w:val="24"/>
          <w:szCs w:val="24"/>
        </w:rPr>
        <w:lastRenderedPageBreak/>
        <w:t>v kapitole “</w:t>
      </w:r>
      <w:proofErr w:type="spellStart"/>
      <w:r>
        <w:rPr>
          <w:rFonts w:ascii="Times New Roman" w:hAnsi="Times New Roman" w:cs="Times New Roman"/>
          <w:i/>
          <w:sz w:val="24"/>
          <w:szCs w:val="24"/>
        </w:rPr>
        <w:t>Methoda</w:t>
      </w:r>
      <w:proofErr w:type="spellEnd"/>
      <w:r>
        <w:rPr>
          <w:rFonts w:ascii="Times New Roman" w:hAnsi="Times New Roman" w:cs="Times New Roman"/>
          <w:i/>
          <w:sz w:val="24"/>
          <w:szCs w:val="24"/>
        </w:rPr>
        <w:t xml:space="preserve"> mravů</w:t>
      </w:r>
      <w:r>
        <w:rPr>
          <w:rFonts w:ascii="Times New Roman" w:hAnsi="Times New Roman" w:cs="Times New Roman"/>
          <w:sz w:val="24"/>
          <w:szCs w:val="24"/>
        </w:rPr>
        <w:t xml:space="preserve">“ s 16 pravidly pro vzdělávání mládeže mravům, přičemž v základu se opírá o 4 původní antické ctnosti moudrost, umírněnost, statečnost a spravedlnost), které však definuje jinak než např. Aristoteles (viz Komenský, 1948, s. 177-182). Naproti tomu </w:t>
      </w:r>
      <w:r w:rsidRPr="006347B9">
        <w:rPr>
          <w:rFonts w:ascii="Times New Roman" w:hAnsi="Times New Roman" w:cs="Times New Roman"/>
          <w:b/>
          <w:sz w:val="24"/>
          <w:szCs w:val="24"/>
        </w:rPr>
        <w:t>Rousseau</w:t>
      </w:r>
      <w:r>
        <w:rPr>
          <w:rFonts w:ascii="Times New Roman" w:hAnsi="Times New Roman" w:cs="Times New Roman"/>
          <w:sz w:val="24"/>
          <w:szCs w:val="24"/>
        </w:rPr>
        <w:t>, který v otázce přístupu k výchově mravů polemizuje s Lockem, uvádí typický příklad kladení otázek dítěte dospělému. Tato diskuze, ve které se dítě ptá po příčině a významu ctnostného chování, podle autora končí zákonitě v začarovaném kruhu, kterému se: „</w:t>
      </w:r>
      <w:r>
        <w:rPr>
          <w:rFonts w:ascii="Times New Roman" w:hAnsi="Times New Roman" w:cs="Times New Roman"/>
          <w:i/>
          <w:sz w:val="24"/>
          <w:szCs w:val="24"/>
        </w:rPr>
        <w:t>nelze vyhnouti.“</w:t>
      </w:r>
      <w:r>
        <w:rPr>
          <w:rFonts w:ascii="Times New Roman" w:hAnsi="Times New Roman" w:cs="Times New Roman"/>
          <w:sz w:val="24"/>
          <w:szCs w:val="24"/>
        </w:rPr>
        <w:t xml:space="preserve"> Nejhorší konec pak spatřuje v momentě, kdy si dítě osvojí jednání přetvářky a lži za účelem odměny, či vyhnutí se trestu (viz. Rousseau, 1926, s. 105-107).</w:t>
      </w:r>
    </w:p>
    <w:p w:rsidR="00F216E1" w:rsidRDefault="00F216E1" w:rsidP="005E59D4">
      <w:pPr>
        <w:jc w:val="both"/>
        <w:rPr>
          <w:rFonts w:ascii="Times New Roman" w:hAnsi="Times New Roman" w:cs="Times New Roman"/>
          <w:b/>
          <w:i/>
          <w:sz w:val="24"/>
          <w:szCs w:val="24"/>
        </w:rPr>
      </w:pPr>
    </w:p>
    <w:p w:rsidR="005E59D4" w:rsidRPr="008D45C0" w:rsidRDefault="005E59D4" w:rsidP="005E59D4">
      <w:pPr>
        <w:jc w:val="both"/>
        <w:rPr>
          <w:rFonts w:ascii="Times New Roman" w:hAnsi="Times New Roman" w:cs="Times New Roman"/>
          <w:b/>
          <w:i/>
          <w:sz w:val="24"/>
          <w:szCs w:val="24"/>
        </w:rPr>
      </w:pPr>
      <w:r w:rsidRPr="008D45C0">
        <w:rPr>
          <w:rFonts w:ascii="Times New Roman" w:hAnsi="Times New Roman" w:cs="Times New Roman"/>
          <w:b/>
          <w:i/>
          <w:sz w:val="24"/>
          <w:szCs w:val="24"/>
        </w:rPr>
        <w:t>Rozšiřující poznámka</w:t>
      </w:r>
      <w:r>
        <w:rPr>
          <w:rFonts w:ascii="Times New Roman" w:hAnsi="Times New Roman" w:cs="Times New Roman"/>
          <w:b/>
          <w:i/>
          <w:sz w:val="24"/>
          <w:szCs w:val="24"/>
        </w:rPr>
        <w:t xml:space="preserve"> I</w:t>
      </w:r>
      <w:r w:rsidRPr="008D45C0">
        <w:rPr>
          <w:rFonts w:ascii="Times New Roman" w:hAnsi="Times New Roman" w:cs="Times New Roman"/>
          <w:b/>
          <w:i/>
          <w:sz w:val="24"/>
          <w:szCs w:val="24"/>
        </w:rPr>
        <w:t>:</w:t>
      </w:r>
    </w:p>
    <w:p w:rsidR="005E59D4" w:rsidRDefault="005E59D4" w:rsidP="005E59D4">
      <w:pPr>
        <w:ind w:firstLine="708"/>
        <w:jc w:val="both"/>
        <w:rPr>
          <w:rFonts w:ascii="Times New Roman" w:hAnsi="Times New Roman" w:cs="Times New Roman"/>
          <w:i/>
          <w:sz w:val="24"/>
          <w:szCs w:val="24"/>
        </w:rPr>
      </w:pPr>
      <w:r>
        <w:rPr>
          <w:rFonts w:ascii="Times New Roman" w:hAnsi="Times New Roman" w:cs="Times New Roman"/>
          <w:i/>
          <w:sz w:val="24"/>
          <w:szCs w:val="24"/>
        </w:rPr>
        <w:t>Rousseau měl bezpochyby s podobným typem dětských otázek zkušenosti. Pro ilustraci uvádíme nejen jejich přímou citaci, ale doplníme i jeho návrh řešení problému: „</w:t>
      </w:r>
      <w:r w:rsidRPr="005E59D4">
        <w:rPr>
          <w:rFonts w:ascii="Times New Roman" w:hAnsi="Times New Roman" w:cs="Times New Roman"/>
          <w:b/>
          <w:i/>
          <w:sz w:val="24"/>
          <w:szCs w:val="24"/>
        </w:rPr>
        <w:t>U</w:t>
      </w:r>
      <w:r>
        <w:rPr>
          <w:rFonts w:ascii="Times New Roman" w:hAnsi="Times New Roman" w:cs="Times New Roman"/>
          <w:b/>
          <w:i/>
          <w:sz w:val="24"/>
          <w:szCs w:val="24"/>
        </w:rPr>
        <w:t>čitel</w:t>
      </w:r>
      <w:r>
        <w:rPr>
          <w:rFonts w:ascii="Times New Roman" w:hAnsi="Times New Roman" w:cs="Times New Roman"/>
          <w:i/>
          <w:sz w:val="24"/>
          <w:szCs w:val="24"/>
        </w:rPr>
        <w:t xml:space="preserve">: To se nesmí dělati. </w:t>
      </w:r>
      <w:r w:rsidRPr="005E59D4">
        <w:rPr>
          <w:rFonts w:ascii="Times New Roman" w:hAnsi="Times New Roman" w:cs="Times New Roman"/>
          <w:b/>
          <w:i/>
          <w:sz w:val="24"/>
          <w:szCs w:val="24"/>
        </w:rPr>
        <w:t>Dítě</w:t>
      </w:r>
      <w:r>
        <w:rPr>
          <w:rFonts w:ascii="Times New Roman" w:hAnsi="Times New Roman" w:cs="Times New Roman"/>
          <w:i/>
          <w:sz w:val="24"/>
          <w:szCs w:val="24"/>
        </w:rPr>
        <w:t xml:space="preserve">: A proč se to nesmí dělati? </w:t>
      </w:r>
      <w:r w:rsidRPr="005E59D4">
        <w:rPr>
          <w:rFonts w:ascii="Times New Roman" w:hAnsi="Times New Roman" w:cs="Times New Roman"/>
          <w:b/>
          <w:i/>
          <w:sz w:val="24"/>
          <w:szCs w:val="24"/>
        </w:rPr>
        <w:t>U</w:t>
      </w:r>
      <w:r>
        <w:rPr>
          <w:rFonts w:ascii="Times New Roman" w:hAnsi="Times New Roman" w:cs="Times New Roman"/>
          <w:i/>
          <w:sz w:val="24"/>
          <w:szCs w:val="24"/>
        </w:rPr>
        <w:t xml:space="preserve">: Protože je to zlé. </w:t>
      </w:r>
      <w:r w:rsidRPr="005E59D4">
        <w:rPr>
          <w:rFonts w:ascii="Times New Roman" w:hAnsi="Times New Roman" w:cs="Times New Roman"/>
          <w:b/>
          <w:i/>
          <w:sz w:val="24"/>
          <w:szCs w:val="24"/>
        </w:rPr>
        <w:t>D</w:t>
      </w:r>
      <w:r>
        <w:rPr>
          <w:rFonts w:ascii="Times New Roman" w:hAnsi="Times New Roman" w:cs="Times New Roman"/>
          <w:i/>
          <w:sz w:val="24"/>
          <w:szCs w:val="24"/>
        </w:rPr>
        <w:t xml:space="preserve">: Zlé? Co je zlé? </w:t>
      </w:r>
      <w:r w:rsidRPr="005E59D4">
        <w:rPr>
          <w:rFonts w:ascii="Times New Roman" w:hAnsi="Times New Roman" w:cs="Times New Roman"/>
          <w:b/>
          <w:i/>
          <w:sz w:val="24"/>
          <w:szCs w:val="24"/>
        </w:rPr>
        <w:t>U</w:t>
      </w:r>
      <w:r>
        <w:rPr>
          <w:rFonts w:ascii="Times New Roman" w:hAnsi="Times New Roman" w:cs="Times New Roman"/>
          <w:i/>
          <w:sz w:val="24"/>
          <w:szCs w:val="24"/>
        </w:rPr>
        <w:t xml:space="preserve">: Co se zapovídá. </w:t>
      </w:r>
      <w:r w:rsidRPr="005E59D4">
        <w:rPr>
          <w:rFonts w:ascii="Times New Roman" w:hAnsi="Times New Roman" w:cs="Times New Roman"/>
          <w:b/>
          <w:i/>
          <w:sz w:val="24"/>
          <w:szCs w:val="24"/>
        </w:rPr>
        <w:t>D</w:t>
      </w:r>
      <w:r>
        <w:rPr>
          <w:rFonts w:ascii="Times New Roman" w:hAnsi="Times New Roman" w:cs="Times New Roman"/>
          <w:i/>
          <w:sz w:val="24"/>
          <w:szCs w:val="24"/>
        </w:rPr>
        <w:t xml:space="preserve">: A co bude z toho, učiním-li to, co se zapovídá? </w:t>
      </w:r>
      <w:r w:rsidRPr="005E59D4">
        <w:rPr>
          <w:rFonts w:ascii="Times New Roman" w:hAnsi="Times New Roman" w:cs="Times New Roman"/>
          <w:b/>
          <w:i/>
          <w:sz w:val="24"/>
          <w:szCs w:val="24"/>
        </w:rPr>
        <w:t>U</w:t>
      </w:r>
      <w:r>
        <w:rPr>
          <w:rFonts w:ascii="Times New Roman" w:hAnsi="Times New Roman" w:cs="Times New Roman"/>
          <w:i/>
          <w:sz w:val="24"/>
          <w:szCs w:val="24"/>
        </w:rPr>
        <w:t xml:space="preserve">: Budeš potrestán, že jsi neuposlechl. </w:t>
      </w:r>
      <w:r w:rsidRPr="005E59D4">
        <w:rPr>
          <w:rFonts w:ascii="Times New Roman" w:hAnsi="Times New Roman" w:cs="Times New Roman"/>
          <w:b/>
          <w:i/>
          <w:sz w:val="24"/>
          <w:szCs w:val="24"/>
        </w:rPr>
        <w:t>D</w:t>
      </w:r>
      <w:r>
        <w:rPr>
          <w:rFonts w:ascii="Times New Roman" w:hAnsi="Times New Roman" w:cs="Times New Roman"/>
          <w:i/>
          <w:sz w:val="24"/>
          <w:szCs w:val="24"/>
        </w:rPr>
        <w:t xml:space="preserve">: Učiním to tak, že se nikdo o tom nedoví. </w:t>
      </w:r>
      <w:r w:rsidRPr="005E59D4">
        <w:rPr>
          <w:rFonts w:ascii="Times New Roman" w:hAnsi="Times New Roman" w:cs="Times New Roman"/>
          <w:b/>
          <w:i/>
          <w:sz w:val="24"/>
          <w:szCs w:val="24"/>
        </w:rPr>
        <w:t>U</w:t>
      </w:r>
      <w:r>
        <w:rPr>
          <w:rFonts w:ascii="Times New Roman" w:hAnsi="Times New Roman" w:cs="Times New Roman"/>
          <w:i/>
          <w:sz w:val="24"/>
          <w:szCs w:val="24"/>
        </w:rPr>
        <w:t xml:space="preserve">: Budou na tě číhati. </w:t>
      </w:r>
      <w:r w:rsidRPr="005E59D4">
        <w:rPr>
          <w:rFonts w:ascii="Times New Roman" w:hAnsi="Times New Roman" w:cs="Times New Roman"/>
          <w:b/>
          <w:i/>
          <w:sz w:val="24"/>
          <w:szCs w:val="24"/>
        </w:rPr>
        <w:t>D</w:t>
      </w:r>
      <w:r>
        <w:rPr>
          <w:rFonts w:ascii="Times New Roman" w:hAnsi="Times New Roman" w:cs="Times New Roman"/>
          <w:i/>
          <w:sz w:val="24"/>
          <w:szCs w:val="24"/>
        </w:rPr>
        <w:t xml:space="preserve">: Schovám se. </w:t>
      </w:r>
      <w:r w:rsidRPr="005E59D4">
        <w:rPr>
          <w:rFonts w:ascii="Times New Roman" w:hAnsi="Times New Roman" w:cs="Times New Roman"/>
          <w:b/>
          <w:i/>
          <w:sz w:val="24"/>
          <w:szCs w:val="24"/>
        </w:rPr>
        <w:t>U</w:t>
      </w:r>
      <w:r>
        <w:rPr>
          <w:rFonts w:ascii="Times New Roman" w:hAnsi="Times New Roman" w:cs="Times New Roman"/>
          <w:i/>
          <w:sz w:val="24"/>
          <w:szCs w:val="24"/>
        </w:rPr>
        <w:t xml:space="preserve">: Budeš vyslýchán. </w:t>
      </w:r>
      <w:r w:rsidRPr="005E59D4">
        <w:rPr>
          <w:rFonts w:ascii="Times New Roman" w:hAnsi="Times New Roman" w:cs="Times New Roman"/>
          <w:b/>
          <w:i/>
          <w:sz w:val="24"/>
          <w:szCs w:val="24"/>
        </w:rPr>
        <w:t>D</w:t>
      </w:r>
      <w:r>
        <w:rPr>
          <w:rFonts w:ascii="Times New Roman" w:hAnsi="Times New Roman" w:cs="Times New Roman"/>
          <w:i/>
          <w:sz w:val="24"/>
          <w:szCs w:val="24"/>
        </w:rPr>
        <w:t xml:space="preserve">: Budu lháti. </w:t>
      </w:r>
      <w:r w:rsidRPr="005E59D4">
        <w:rPr>
          <w:rFonts w:ascii="Times New Roman" w:hAnsi="Times New Roman" w:cs="Times New Roman"/>
          <w:b/>
          <w:i/>
          <w:sz w:val="24"/>
          <w:szCs w:val="24"/>
        </w:rPr>
        <w:t>U</w:t>
      </w:r>
      <w:r>
        <w:rPr>
          <w:rFonts w:ascii="Times New Roman" w:hAnsi="Times New Roman" w:cs="Times New Roman"/>
          <w:i/>
          <w:sz w:val="24"/>
          <w:szCs w:val="24"/>
        </w:rPr>
        <w:t xml:space="preserve">: Lháti se nesmí. </w:t>
      </w:r>
      <w:r w:rsidRPr="005E59D4">
        <w:rPr>
          <w:rFonts w:ascii="Times New Roman" w:hAnsi="Times New Roman" w:cs="Times New Roman"/>
          <w:b/>
          <w:i/>
          <w:sz w:val="24"/>
          <w:szCs w:val="24"/>
        </w:rPr>
        <w:t>D</w:t>
      </w:r>
      <w:r>
        <w:rPr>
          <w:rFonts w:ascii="Times New Roman" w:hAnsi="Times New Roman" w:cs="Times New Roman"/>
          <w:i/>
          <w:sz w:val="24"/>
          <w:szCs w:val="24"/>
        </w:rPr>
        <w:t xml:space="preserve">: Proč se nesmí lháti? </w:t>
      </w:r>
      <w:r w:rsidRPr="005E59D4">
        <w:rPr>
          <w:rFonts w:ascii="Times New Roman" w:hAnsi="Times New Roman" w:cs="Times New Roman"/>
          <w:b/>
          <w:i/>
          <w:sz w:val="24"/>
          <w:szCs w:val="24"/>
        </w:rPr>
        <w:t>U</w:t>
      </w:r>
      <w:r>
        <w:rPr>
          <w:rFonts w:ascii="Times New Roman" w:hAnsi="Times New Roman" w:cs="Times New Roman"/>
          <w:i/>
          <w:sz w:val="24"/>
          <w:szCs w:val="24"/>
        </w:rPr>
        <w:t>: Protože je to zlé.“</w:t>
      </w:r>
    </w:p>
    <w:p w:rsidR="005E59D4" w:rsidRPr="005E59D4" w:rsidRDefault="005E59D4" w:rsidP="00C16B6F">
      <w:pPr>
        <w:jc w:val="both"/>
        <w:rPr>
          <w:rFonts w:ascii="Times New Roman" w:hAnsi="Times New Roman" w:cs="Times New Roman"/>
          <w:i/>
          <w:sz w:val="24"/>
          <w:szCs w:val="24"/>
        </w:rPr>
      </w:pPr>
      <w:r>
        <w:rPr>
          <w:rFonts w:ascii="Times New Roman" w:hAnsi="Times New Roman" w:cs="Times New Roman"/>
          <w:i/>
          <w:sz w:val="24"/>
          <w:szCs w:val="24"/>
        </w:rPr>
        <w:tab/>
        <w:t xml:space="preserve">Do další fáze rozhovor pokračuje ve stejném duchu, jen se tematicky zaměří na jiný termín. Potud bychom mohli se současností vidět mnoho paralel, nicméně určitě bychom nemohli souhlasit s jeho návrhem řešení problému. Rousseau </w:t>
      </w:r>
      <w:r w:rsidR="000C016E">
        <w:rPr>
          <w:rFonts w:ascii="Times New Roman" w:hAnsi="Times New Roman" w:cs="Times New Roman"/>
          <w:i/>
          <w:sz w:val="24"/>
          <w:szCs w:val="24"/>
        </w:rPr>
        <w:t xml:space="preserve">tedy </w:t>
      </w:r>
      <w:r>
        <w:rPr>
          <w:rFonts w:ascii="Times New Roman" w:hAnsi="Times New Roman" w:cs="Times New Roman"/>
          <w:i/>
          <w:sz w:val="24"/>
          <w:szCs w:val="24"/>
        </w:rPr>
        <w:t>radí učiteli</w:t>
      </w:r>
      <w:r w:rsidR="000C016E">
        <w:rPr>
          <w:rFonts w:ascii="Times New Roman" w:hAnsi="Times New Roman" w:cs="Times New Roman"/>
          <w:i/>
          <w:sz w:val="24"/>
          <w:szCs w:val="24"/>
        </w:rPr>
        <w:t>: „Zacházejte se svým chovancem podle jeho věku. Vykažte mu hned zpočátku jeho postavení a držte ho v něm tak pevně, že se ani nepokusí o to, aby z něho vyšel. Pak, dříve než pozná, co jest moudrost, bude vykonávati její nauky nejdůležitější. Nerozkazujte mu nikdy ničeho, ať se děje cokoliv. Nedopusťte ani, aby v něm povstala myšlenka, že chcete míti nad ním nějakou autoritu. Ať ví pouze, že jest sláb, vy pak, že jste silni.“ (Rousseau, 1926, s. 105-107).</w:t>
      </w:r>
    </w:p>
    <w:p w:rsidR="005E59D4" w:rsidRDefault="005E59D4" w:rsidP="00C16B6F">
      <w:pPr>
        <w:jc w:val="both"/>
        <w:rPr>
          <w:rFonts w:ascii="Times New Roman" w:hAnsi="Times New Roman" w:cs="Times New Roman"/>
          <w:sz w:val="24"/>
          <w:szCs w:val="24"/>
        </w:rPr>
      </w:pPr>
    </w:p>
    <w:p w:rsidR="000C016E" w:rsidRPr="000C016E" w:rsidRDefault="000C016E" w:rsidP="00C16B6F">
      <w:pPr>
        <w:jc w:val="both"/>
        <w:rPr>
          <w:rFonts w:ascii="Times New Roman" w:hAnsi="Times New Roman" w:cs="Times New Roman"/>
          <w:b/>
          <w:sz w:val="24"/>
          <w:szCs w:val="24"/>
        </w:rPr>
      </w:pPr>
      <w:r w:rsidRPr="000C016E">
        <w:rPr>
          <w:rFonts w:ascii="Times New Roman" w:hAnsi="Times New Roman" w:cs="Times New Roman"/>
          <w:b/>
          <w:sz w:val="24"/>
          <w:szCs w:val="24"/>
        </w:rPr>
        <w:t>3. Moderní pohledy</w:t>
      </w:r>
    </w:p>
    <w:p w:rsidR="006347B9" w:rsidRPr="006347B9" w:rsidRDefault="00C16B6F" w:rsidP="00C16B6F">
      <w:pPr>
        <w:jc w:val="both"/>
        <w:rPr>
          <w:rFonts w:ascii="Times New Roman" w:hAnsi="Times New Roman" w:cs="Times New Roman"/>
          <w:sz w:val="24"/>
          <w:szCs w:val="24"/>
        </w:rPr>
      </w:pPr>
      <w:r>
        <w:rPr>
          <w:rFonts w:ascii="Times New Roman" w:hAnsi="Times New Roman" w:cs="Times New Roman"/>
          <w:sz w:val="24"/>
          <w:szCs w:val="24"/>
        </w:rPr>
        <w:tab/>
        <w:t>Přelom novověku a moderních dějin (19. - 20. století) je ve znamení již seriózních teorií, výzkumů a závěrů v oblasti morální</w:t>
      </w:r>
      <w:r w:rsidR="000C016E">
        <w:rPr>
          <w:rFonts w:ascii="Times New Roman" w:hAnsi="Times New Roman" w:cs="Times New Roman"/>
          <w:sz w:val="24"/>
          <w:szCs w:val="24"/>
        </w:rPr>
        <w:t>ho</w:t>
      </w:r>
      <w:r>
        <w:rPr>
          <w:rFonts w:ascii="Times New Roman" w:hAnsi="Times New Roman" w:cs="Times New Roman"/>
          <w:sz w:val="24"/>
          <w:szCs w:val="24"/>
        </w:rPr>
        <w:t xml:space="preserve"> </w:t>
      </w:r>
      <w:r w:rsidR="000C016E">
        <w:rPr>
          <w:rFonts w:ascii="Times New Roman" w:hAnsi="Times New Roman" w:cs="Times New Roman"/>
          <w:sz w:val="24"/>
          <w:szCs w:val="24"/>
        </w:rPr>
        <w:t>rozměru výchovy</w:t>
      </w:r>
      <w:r w:rsidR="001506F1">
        <w:rPr>
          <w:rFonts w:ascii="Times New Roman" w:hAnsi="Times New Roman" w:cs="Times New Roman"/>
          <w:sz w:val="24"/>
          <w:szCs w:val="24"/>
        </w:rPr>
        <w:t xml:space="preserve"> a etických profesních nároků na učitele</w:t>
      </w:r>
      <w:r>
        <w:rPr>
          <w:rFonts w:ascii="Times New Roman" w:hAnsi="Times New Roman" w:cs="Times New Roman"/>
          <w:sz w:val="24"/>
          <w:szCs w:val="24"/>
        </w:rPr>
        <w:t>.</w:t>
      </w:r>
      <w:r w:rsidR="006347B9">
        <w:rPr>
          <w:rFonts w:ascii="Times New Roman" w:hAnsi="Times New Roman" w:cs="Times New Roman"/>
          <w:sz w:val="24"/>
          <w:szCs w:val="24"/>
        </w:rPr>
        <w:t xml:space="preserve"> Podnětný je například postřeh </w:t>
      </w:r>
      <w:r w:rsidR="006347B9" w:rsidRPr="006347B9">
        <w:rPr>
          <w:rFonts w:ascii="Times New Roman" w:hAnsi="Times New Roman" w:cs="Times New Roman"/>
          <w:b/>
          <w:sz w:val="24"/>
          <w:szCs w:val="24"/>
        </w:rPr>
        <w:t xml:space="preserve">Johna </w:t>
      </w:r>
      <w:proofErr w:type="spellStart"/>
      <w:r w:rsidR="006347B9" w:rsidRPr="006347B9">
        <w:rPr>
          <w:rFonts w:ascii="Times New Roman" w:hAnsi="Times New Roman" w:cs="Times New Roman"/>
          <w:b/>
          <w:sz w:val="24"/>
          <w:szCs w:val="24"/>
        </w:rPr>
        <w:t>Deweyho</w:t>
      </w:r>
      <w:proofErr w:type="spellEnd"/>
      <w:r w:rsidR="006347B9">
        <w:rPr>
          <w:rFonts w:ascii="Times New Roman" w:hAnsi="Times New Roman" w:cs="Times New Roman"/>
          <w:sz w:val="24"/>
          <w:szCs w:val="24"/>
        </w:rPr>
        <w:t>, který považuje mravní cíle výuky (respektive školy) za prioritní bez ohledu na aprobační předmět (</w:t>
      </w:r>
      <w:proofErr w:type="spellStart"/>
      <w:r w:rsidR="006347B9">
        <w:rPr>
          <w:rFonts w:ascii="Times New Roman" w:hAnsi="Times New Roman" w:cs="Times New Roman"/>
          <w:sz w:val="24"/>
          <w:szCs w:val="24"/>
        </w:rPr>
        <w:t>Dewey</w:t>
      </w:r>
      <w:proofErr w:type="spellEnd"/>
      <w:r w:rsidR="006347B9">
        <w:rPr>
          <w:rFonts w:ascii="Times New Roman" w:hAnsi="Times New Roman" w:cs="Times New Roman"/>
          <w:sz w:val="24"/>
          <w:szCs w:val="24"/>
        </w:rPr>
        <w:t>, 1934, s. 10). A neméně aktuální je jeho požadavek, aby jak veřejnost, tak učitelé: „</w:t>
      </w:r>
      <w:r w:rsidR="006347B9">
        <w:rPr>
          <w:rFonts w:ascii="Times New Roman" w:hAnsi="Times New Roman" w:cs="Times New Roman"/>
          <w:i/>
          <w:sz w:val="24"/>
          <w:szCs w:val="24"/>
        </w:rPr>
        <w:t xml:space="preserve">rozuměli funkcím, které jim příslušejí.“ </w:t>
      </w:r>
      <w:r w:rsidR="006347B9">
        <w:rPr>
          <w:rFonts w:ascii="Times New Roman" w:hAnsi="Times New Roman" w:cs="Times New Roman"/>
          <w:sz w:val="24"/>
          <w:szCs w:val="24"/>
        </w:rPr>
        <w:t>(tedy aby učitel vnímal společenské aktuální dění a veřejnost respektovala jeho odbornost; tamtéž, s. 9).</w:t>
      </w:r>
    </w:p>
    <w:p w:rsidR="001506F1" w:rsidRDefault="00C16B6F" w:rsidP="00C16B6F">
      <w:pPr>
        <w:jc w:val="both"/>
        <w:rPr>
          <w:rFonts w:ascii="Times New Roman" w:hAnsi="Times New Roman" w:cs="Times New Roman"/>
          <w:sz w:val="24"/>
          <w:szCs w:val="24"/>
        </w:rPr>
      </w:pPr>
      <w:r>
        <w:rPr>
          <w:rFonts w:ascii="Times New Roman" w:hAnsi="Times New Roman" w:cs="Times New Roman"/>
          <w:sz w:val="24"/>
          <w:szCs w:val="24"/>
        </w:rPr>
        <w:t xml:space="preserve"> Edukační dimenze je </w:t>
      </w:r>
      <w:r w:rsidR="001506F1">
        <w:rPr>
          <w:rFonts w:ascii="Times New Roman" w:hAnsi="Times New Roman" w:cs="Times New Roman"/>
          <w:sz w:val="24"/>
          <w:szCs w:val="24"/>
        </w:rPr>
        <w:t xml:space="preserve">v tomto kontextu </w:t>
      </w:r>
      <w:r>
        <w:rPr>
          <w:rFonts w:ascii="Times New Roman" w:hAnsi="Times New Roman" w:cs="Times New Roman"/>
          <w:sz w:val="24"/>
          <w:szCs w:val="24"/>
        </w:rPr>
        <w:t xml:space="preserve">obohacena o podněty z psychologie, lékařství nebo třeba sociálních věd. Můžeme vzpomenout zejména práce z oblasti kognitivních teorií morálního vývoje autorů </w:t>
      </w:r>
      <w:r w:rsidRPr="006347B9">
        <w:rPr>
          <w:rFonts w:ascii="Times New Roman" w:hAnsi="Times New Roman" w:cs="Times New Roman"/>
          <w:sz w:val="24"/>
          <w:szCs w:val="24"/>
        </w:rPr>
        <w:t xml:space="preserve">J. </w:t>
      </w:r>
      <w:proofErr w:type="spellStart"/>
      <w:r w:rsidRPr="006347B9">
        <w:rPr>
          <w:rFonts w:ascii="Times New Roman" w:hAnsi="Times New Roman" w:cs="Times New Roman"/>
          <w:sz w:val="24"/>
          <w:szCs w:val="24"/>
        </w:rPr>
        <w:t>Piageta</w:t>
      </w:r>
      <w:proofErr w:type="spellEnd"/>
      <w:r w:rsidRPr="006347B9">
        <w:rPr>
          <w:rFonts w:ascii="Times New Roman" w:hAnsi="Times New Roman" w:cs="Times New Roman"/>
          <w:sz w:val="24"/>
          <w:szCs w:val="24"/>
        </w:rPr>
        <w:t xml:space="preserve">, L. </w:t>
      </w:r>
      <w:proofErr w:type="spellStart"/>
      <w:r w:rsidRPr="006347B9">
        <w:rPr>
          <w:rFonts w:ascii="Times New Roman" w:hAnsi="Times New Roman" w:cs="Times New Roman"/>
          <w:sz w:val="24"/>
          <w:szCs w:val="24"/>
        </w:rPr>
        <w:t>Koglberga</w:t>
      </w:r>
      <w:proofErr w:type="spellEnd"/>
      <w:r w:rsidRPr="006347B9">
        <w:rPr>
          <w:rFonts w:ascii="Times New Roman" w:hAnsi="Times New Roman" w:cs="Times New Roman"/>
          <w:sz w:val="24"/>
          <w:szCs w:val="24"/>
        </w:rPr>
        <w:t xml:space="preserve">, </w:t>
      </w:r>
      <w:r w:rsidR="001506F1" w:rsidRPr="006347B9">
        <w:rPr>
          <w:rFonts w:ascii="Times New Roman" w:hAnsi="Times New Roman" w:cs="Times New Roman"/>
          <w:sz w:val="24"/>
          <w:szCs w:val="24"/>
        </w:rPr>
        <w:t xml:space="preserve">C. </w:t>
      </w:r>
      <w:proofErr w:type="spellStart"/>
      <w:r w:rsidR="001506F1" w:rsidRPr="006347B9">
        <w:rPr>
          <w:rFonts w:ascii="Times New Roman" w:hAnsi="Times New Roman" w:cs="Times New Roman"/>
          <w:sz w:val="24"/>
          <w:szCs w:val="24"/>
        </w:rPr>
        <w:t>Gilliganové</w:t>
      </w:r>
      <w:proofErr w:type="spellEnd"/>
      <w:r w:rsidRPr="006347B9">
        <w:rPr>
          <w:rFonts w:ascii="Times New Roman" w:hAnsi="Times New Roman" w:cs="Times New Roman"/>
          <w:sz w:val="24"/>
          <w:szCs w:val="24"/>
        </w:rPr>
        <w:t>, či G. Linda</w:t>
      </w:r>
      <w:r>
        <w:rPr>
          <w:rFonts w:ascii="Times New Roman" w:hAnsi="Times New Roman" w:cs="Times New Roman"/>
          <w:sz w:val="24"/>
          <w:szCs w:val="24"/>
        </w:rPr>
        <w:t xml:space="preserve">. Tito autoři na </w:t>
      </w:r>
      <w:r>
        <w:rPr>
          <w:rFonts w:ascii="Times New Roman" w:hAnsi="Times New Roman" w:cs="Times New Roman"/>
          <w:sz w:val="24"/>
          <w:szCs w:val="24"/>
        </w:rPr>
        <w:lastRenderedPageBreak/>
        <w:t xml:space="preserve">základě svých výzkumů představili vlastní pohled na morální vývoj člověka a snažili se navrhnout také způsob jeho měření. </w:t>
      </w:r>
    </w:p>
    <w:p w:rsidR="00C16B6F" w:rsidRDefault="00650074" w:rsidP="001506F1">
      <w:pPr>
        <w:ind w:firstLine="708"/>
        <w:jc w:val="both"/>
        <w:rPr>
          <w:rFonts w:ascii="Times New Roman" w:hAnsi="Times New Roman" w:cs="Times New Roman"/>
          <w:sz w:val="24"/>
          <w:szCs w:val="24"/>
        </w:rPr>
      </w:pPr>
      <w:r>
        <w:rPr>
          <w:rFonts w:ascii="Times New Roman" w:hAnsi="Times New Roman" w:cs="Times New Roman"/>
          <w:sz w:val="24"/>
          <w:szCs w:val="24"/>
        </w:rPr>
        <w:t>V dalším textu se postupně zaměříme na oba nejdůležitější aktéry edukačního procesu - žáka a učitele.</w:t>
      </w:r>
      <w:r w:rsidR="001506F1">
        <w:rPr>
          <w:rFonts w:ascii="Times New Roman" w:hAnsi="Times New Roman" w:cs="Times New Roman"/>
          <w:sz w:val="24"/>
          <w:szCs w:val="24"/>
        </w:rPr>
        <w:t xml:space="preserve"> Začínáme s pohledy na žáka, neboť se domníváme, že znalost těchto teorií pomáhá učiteli nejen v praktické rovině (např. může vhodněji formulovat cíle a obsahy svých příprav), ale usnadní mu jeho počínání i v rovině teoretické a zejména argumentační při diskuzích o etických a morálních tématech.</w:t>
      </w:r>
    </w:p>
    <w:p w:rsidR="000C016E" w:rsidRDefault="000C016E" w:rsidP="00C16B6F">
      <w:pPr>
        <w:jc w:val="both"/>
        <w:rPr>
          <w:rFonts w:ascii="Times New Roman" w:hAnsi="Times New Roman" w:cs="Times New Roman"/>
          <w:sz w:val="24"/>
          <w:szCs w:val="24"/>
        </w:rPr>
      </w:pPr>
    </w:p>
    <w:p w:rsidR="000C016E" w:rsidRPr="00650074" w:rsidRDefault="000C016E" w:rsidP="00C16B6F">
      <w:pPr>
        <w:jc w:val="both"/>
        <w:rPr>
          <w:rFonts w:ascii="Times New Roman" w:hAnsi="Times New Roman" w:cs="Times New Roman"/>
          <w:b/>
          <w:sz w:val="24"/>
          <w:szCs w:val="24"/>
        </w:rPr>
      </w:pPr>
      <w:r w:rsidRPr="00650074">
        <w:rPr>
          <w:rFonts w:ascii="Times New Roman" w:hAnsi="Times New Roman" w:cs="Times New Roman"/>
          <w:b/>
          <w:sz w:val="24"/>
          <w:szCs w:val="24"/>
        </w:rPr>
        <w:t xml:space="preserve">3.1 </w:t>
      </w:r>
      <w:r w:rsidR="00650074" w:rsidRPr="00650074">
        <w:rPr>
          <w:rFonts w:ascii="Times New Roman" w:hAnsi="Times New Roman" w:cs="Times New Roman"/>
          <w:b/>
          <w:sz w:val="24"/>
          <w:szCs w:val="24"/>
        </w:rPr>
        <w:t>Kognitivní teorie morálního vývoje</w:t>
      </w:r>
    </w:p>
    <w:p w:rsidR="00650074" w:rsidRDefault="00650074" w:rsidP="00C16B6F">
      <w:pPr>
        <w:jc w:val="both"/>
        <w:rPr>
          <w:rFonts w:ascii="Times New Roman" w:hAnsi="Times New Roman" w:cs="Times New Roman"/>
          <w:sz w:val="24"/>
          <w:szCs w:val="24"/>
        </w:rPr>
      </w:pPr>
      <w:r>
        <w:rPr>
          <w:rFonts w:ascii="Times New Roman" w:hAnsi="Times New Roman" w:cs="Times New Roman"/>
          <w:sz w:val="24"/>
          <w:szCs w:val="24"/>
        </w:rPr>
        <w:tab/>
        <w:t xml:space="preserve">Patrně nejznámějšími dvěma teoriemi morálního vývoje osobnosti jsou teorie </w:t>
      </w:r>
      <w:r w:rsidRPr="006347B9">
        <w:rPr>
          <w:rFonts w:ascii="Times New Roman" w:hAnsi="Times New Roman" w:cs="Times New Roman"/>
          <w:b/>
          <w:sz w:val="24"/>
          <w:szCs w:val="24"/>
        </w:rPr>
        <w:t xml:space="preserve">Jeana </w:t>
      </w:r>
      <w:proofErr w:type="spellStart"/>
      <w:r w:rsidRPr="006347B9">
        <w:rPr>
          <w:rFonts w:ascii="Times New Roman" w:hAnsi="Times New Roman" w:cs="Times New Roman"/>
          <w:b/>
          <w:sz w:val="24"/>
          <w:szCs w:val="24"/>
        </w:rPr>
        <w:t>Piageta</w:t>
      </w:r>
      <w:proofErr w:type="spellEnd"/>
      <w:r w:rsidRPr="006347B9">
        <w:rPr>
          <w:rFonts w:ascii="Times New Roman" w:hAnsi="Times New Roman" w:cs="Times New Roman"/>
          <w:b/>
          <w:sz w:val="24"/>
          <w:szCs w:val="24"/>
        </w:rPr>
        <w:t xml:space="preserve"> </w:t>
      </w:r>
      <w:r w:rsidRPr="006347B9">
        <w:rPr>
          <w:rFonts w:ascii="Times New Roman" w:hAnsi="Times New Roman" w:cs="Times New Roman"/>
          <w:sz w:val="24"/>
          <w:szCs w:val="24"/>
        </w:rPr>
        <w:t xml:space="preserve">a </w:t>
      </w:r>
      <w:proofErr w:type="spellStart"/>
      <w:r w:rsidRPr="006347B9">
        <w:rPr>
          <w:rFonts w:ascii="Times New Roman" w:hAnsi="Times New Roman" w:cs="Times New Roman"/>
          <w:sz w:val="24"/>
          <w:szCs w:val="24"/>
        </w:rPr>
        <w:t>Lawrence</w:t>
      </w:r>
      <w:proofErr w:type="spellEnd"/>
      <w:r w:rsidRPr="006347B9">
        <w:rPr>
          <w:rFonts w:ascii="Times New Roman" w:hAnsi="Times New Roman" w:cs="Times New Roman"/>
          <w:sz w:val="24"/>
          <w:szCs w:val="24"/>
        </w:rPr>
        <w:t xml:space="preserve"> </w:t>
      </w:r>
      <w:proofErr w:type="spellStart"/>
      <w:r w:rsidRPr="006347B9">
        <w:rPr>
          <w:rFonts w:ascii="Times New Roman" w:hAnsi="Times New Roman" w:cs="Times New Roman"/>
          <w:sz w:val="24"/>
          <w:szCs w:val="24"/>
        </w:rPr>
        <w:t>Kohlberga</w:t>
      </w:r>
      <w:proofErr w:type="spellEnd"/>
      <w:r w:rsidRPr="006347B9">
        <w:rPr>
          <w:rFonts w:ascii="Times New Roman" w:hAnsi="Times New Roman" w:cs="Times New Roman"/>
          <w:sz w:val="24"/>
          <w:szCs w:val="24"/>
        </w:rPr>
        <w:t xml:space="preserve">. </w:t>
      </w:r>
      <w:r>
        <w:rPr>
          <w:rFonts w:ascii="Times New Roman" w:hAnsi="Times New Roman" w:cs="Times New Roman"/>
          <w:sz w:val="24"/>
          <w:szCs w:val="24"/>
        </w:rPr>
        <w:t>Ve stručnosti si shrneme základní informace o jejich výzkumech.</w:t>
      </w:r>
    </w:p>
    <w:p w:rsidR="00650074" w:rsidRDefault="00650074" w:rsidP="00C16B6F">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Piaget</w:t>
      </w:r>
      <w:proofErr w:type="spellEnd"/>
      <w:r>
        <w:rPr>
          <w:rFonts w:ascii="Times New Roman" w:hAnsi="Times New Roman" w:cs="Times New Roman"/>
          <w:sz w:val="24"/>
          <w:szCs w:val="24"/>
        </w:rPr>
        <w:t xml:space="preserve"> pracuje ve své teorii se dvěma základními termíny. </w:t>
      </w:r>
      <w:r w:rsidR="000C6FA5">
        <w:rPr>
          <w:rFonts w:ascii="Times New Roman" w:hAnsi="Times New Roman" w:cs="Times New Roman"/>
          <w:sz w:val="24"/>
          <w:szCs w:val="24"/>
        </w:rPr>
        <w:t>Jednak rozlišuje morálku na autonomní (morálka dítěti vlastní; orientovaná na spolupráci a respekt) a heteronomní (morálka „vnucená“ autoritou; morální realismus) a jednak vztahuje svá stadia vždy k </w:t>
      </w:r>
      <w:r w:rsidR="00B42808">
        <w:rPr>
          <w:rFonts w:ascii="Times New Roman" w:hAnsi="Times New Roman" w:cs="Times New Roman"/>
          <w:sz w:val="24"/>
          <w:szCs w:val="24"/>
        </w:rPr>
        <w:t xml:space="preserve">pravidlům </w:t>
      </w:r>
      <w:r w:rsidR="000C6FA5">
        <w:rPr>
          <w:rFonts w:ascii="Times New Roman" w:hAnsi="Times New Roman" w:cs="Times New Roman"/>
          <w:sz w:val="24"/>
          <w:szCs w:val="24"/>
        </w:rPr>
        <w:t>(Vacek, 2013, 16-28).</w:t>
      </w:r>
    </w:p>
    <w:p w:rsidR="00650074" w:rsidRDefault="000C6FA5" w:rsidP="000C6FA5">
      <w:pPr>
        <w:spacing w:after="0"/>
        <w:ind w:firstLine="708"/>
        <w:jc w:val="both"/>
        <w:rPr>
          <w:rFonts w:ascii="Times New Roman" w:hAnsi="Times New Roman" w:cs="Times New Roman"/>
          <w:sz w:val="24"/>
          <w:szCs w:val="24"/>
        </w:rPr>
      </w:pPr>
      <w:r>
        <w:rPr>
          <w:rFonts w:ascii="Times New Roman" w:hAnsi="Times New Roman" w:cs="Times New Roman"/>
          <w:sz w:val="24"/>
          <w:szCs w:val="24"/>
        </w:rPr>
        <w:t>V</w:t>
      </w:r>
      <w:r w:rsidR="00650074">
        <w:rPr>
          <w:rFonts w:ascii="Times New Roman" w:hAnsi="Times New Roman" w:cs="Times New Roman"/>
          <w:sz w:val="24"/>
          <w:szCs w:val="24"/>
        </w:rPr>
        <w:t>ymezil</w:t>
      </w:r>
      <w:r>
        <w:rPr>
          <w:rFonts w:ascii="Times New Roman" w:hAnsi="Times New Roman" w:cs="Times New Roman"/>
          <w:sz w:val="24"/>
          <w:szCs w:val="24"/>
        </w:rPr>
        <w:t xml:space="preserve"> tedy</w:t>
      </w:r>
      <w:r w:rsidR="00650074">
        <w:rPr>
          <w:rFonts w:ascii="Times New Roman" w:hAnsi="Times New Roman" w:cs="Times New Roman"/>
          <w:sz w:val="24"/>
          <w:szCs w:val="24"/>
        </w:rPr>
        <w:t xml:space="preserve"> </w:t>
      </w:r>
      <w:r w:rsidR="00650074" w:rsidRPr="006347B9">
        <w:rPr>
          <w:rFonts w:ascii="Times New Roman" w:hAnsi="Times New Roman" w:cs="Times New Roman"/>
          <w:b/>
          <w:sz w:val="24"/>
          <w:szCs w:val="24"/>
        </w:rPr>
        <w:t>4 stádia vývoje morálky</w:t>
      </w:r>
      <w:r w:rsidR="00650074">
        <w:rPr>
          <w:rFonts w:ascii="Times New Roman" w:hAnsi="Times New Roman" w:cs="Times New Roman"/>
          <w:sz w:val="24"/>
          <w:szCs w:val="24"/>
        </w:rPr>
        <w:t xml:space="preserve">: </w:t>
      </w:r>
      <w:r>
        <w:rPr>
          <w:rFonts w:ascii="Times New Roman" w:hAnsi="Times New Roman" w:cs="Times New Roman"/>
          <w:sz w:val="24"/>
          <w:szCs w:val="24"/>
        </w:rPr>
        <w:tab/>
      </w:r>
      <w:r w:rsidR="00650074">
        <w:rPr>
          <w:rFonts w:ascii="Times New Roman" w:hAnsi="Times New Roman" w:cs="Times New Roman"/>
          <w:sz w:val="24"/>
          <w:szCs w:val="24"/>
        </w:rPr>
        <w:t>1) Uvědomění si povinnosti</w:t>
      </w:r>
      <w:r w:rsidR="00B42808">
        <w:rPr>
          <w:rFonts w:ascii="Times New Roman" w:hAnsi="Times New Roman" w:cs="Times New Roman"/>
          <w:sz w:val="24"/>
          <w:szCs w:val="24"/>
        </w:rPr>
        <w:t xml:space="preserve"> </w:t>
      </w:r>
      <w:r w:rsidR="00B42808">
        <w:rPr>
          <w:rFonts w:ascii="Times New Roman" w:hAnsi="Times New Roman" w:cs="Times New Roman"/>
          <w:sz w:val="24"/>
          <w:szCs w:val="24"/>
        </w:rPr>
        <w:tab/>
        <w:t>(do 2 let)</w:t>
      </w:r>
    </w:p>
    <w:p w:rsidR="00650074" w:rsidRDefault="00650074" w:rsidP="000C6FA5">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2) Heteronomie</w:t>
      </w:r>
      <w:r w:rsidR="00B42808">
        <w:rPr>
          <w:rFonts w:ascii="Times New Roman" w:hAnsi="Times New Roman" w:cs="Times New Roman"/>
          <w:sz w:val="24"/>
          <w:szCs w:val="24"/>
        </w:rPr>
        <w:tab/>
      </w:r>
      <w:r w:rsidR="00B42808">
        <w:rPr>
          <w:rFonts w:ascii="Times New Roman" w:hAnsi="Times New Roman" w:cs="Times New Roman"/>
          <w:sz w:val="24"/>
          <w:szCs w:val="24"/>
        </w:rPr>
        <w:tab/>
        <w:t>(2-6 let)</w:t>
      </w:r>
    </w:p>
    <w:p w:rsidR="00650074" w:rsidRDefault="00650074" w:rsidP="000C6FA5">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3) Mravní realismus</w:t>
      </w:r>
      <w:r w:rsidR="00B42808">
        <w:rPr>
          <w:rFonts w:ascii="Times New Roman" w:hAnsi="Times New Roman" w:cs="Times New Roman"/>
          <w:sz w:val="24"/>
          <w:szCs w:val="24"/>
        </w:rPr>
        <w:tab/>
      </w:r>
      <w:r w:rsidR="00B42808">
        <w:rPr>
          <w:rFonts w:ascii="Times New Roman" w:hAnsi="Times New Roman" w:cs="Times New Roman"/>
          <w:sz w:val="24"/>
          <w:szCs w:val="24"/>
        </w:rPr>
        <w:tab/>
        <w:t>(7-10 let)</w:t>
      </w:r>
    </w:p>
    <w:p w:rsidR="00650074" w:rsidRDefault="00650074" w:rsidP="000C6FA5">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4) Autonomie</w:t>
      </w:r>
      <w:r w:rsidR="00B42808">
        <w:rPr>
          <w:rFonts w:ascii="Times New Roman" w:hAnsi="Times New Roman" w:cs="Times New Roman"/>
          <w:sz w:val="24"/>
          <w:szCs w:val="24"/>
        </w:rPr>
        <w:tab/>
      </w:r>
      <w:r w:rsidR="00B42808">
        <w:rPr>
          <w:rFonts w:ascii="Times New Roman" w:hAnsi="Times New Roman" w:cs="Times New Roman"/>
          <w:sz w:val="24"/>
          <w:szCs w:val="24"/>
        </w:rPr>
        <w:tab/>
      </w:r>
      <w:r w:rsidR="00B42808">
        <w:rPr>
          <w:rFonts w:ascii="Times New Roman" w:hAnsi="Times New Roman" w:cs="Times New Roman"/>
          <w:sz w:val="24"/>
          <w:szCs w:val="24"/>
        </w:rPr>
        <w:tab/>
        <w:t>(11 a více)</w:t>
      </w:r>
    </w:p>
    <w:p w:rsidR="006347B9" w:rsidRDefault="006347B9" w:rsidP="000C6FA5">
      <w:pPr>
        <w:spacing w:after="0"/>
        <w:ind w:left="4248" w:firstLine="708"/>
        <w:jc w:val="both"/>
        <w:rPr>
          <w:rFonts w:ascii="Times New Roman" w:hAnsi="Times New Roman" w:cs="Times New Roman"/>
          <w:sz w:val="24"/>
          <w:szCs w:val="24"/>
        </w:rPr>
      </w:pPr>
    </w:p>
    <w:p w:rsidR="00650074" w:rsidRDefault="00B42808" w:rsidP="00C16B6F">
      <w:pPr>
        <w:jc w:val="both"/>
        <w:rPr>
          <w:rFonts w:ascii="Times New Roman" w:hAnsi="Times New Roman" w:cs="Times New Roman"/>
          <w:sz w:val="24"/>
          <w:szCs w:val="24"/>
        </w:rPr>
      </w:pPr>
      <w:r>
        <w:rPr>
          <w:rFonts w:ascii="Times New Roman" w:hAnsi="Times New Roman" w:cs="Times New Roman"/>
          <w:sz w:val="24"/>
          <w:szCs w:val="24"/>
        </w:rPr>
        <w:t>Tato čtyři období se liší zejména tím, jak dítě chápe pravidla „hry“. V prvním převažuje egoismus dítěte a jeho vlastní zájmy jsou nadřazeny obecným principům. Hry nemají závazná pravidla. Ve druhém období se učí přijímání pravidel od starších (dětí i dospělých). Uvědomuje si nutnost obecných regulí a snaží se je dodržovat, přestože stále inklinuje k jejich porušování ve svůj prospěch v určitých konkrétních situacích.</w:t>
      </w:r>
    </w:p>
    <w:p w:rsidR="00B42808" w:rsidRDefault="00B42808" w:rsidP="00650074">
      <w:pPr>
        <w:jc w:val="both"/>
        <w:rPr>
          <w:rFonts w:ascii="Times New Roman" w:hAnsi="Times New Roman" w:cs="Times New Roman"/>
          <w:sz w:val="24"/>
          <w:szCs w:val="24"/>
        </w:rPr>
      </w:pPr>
      <w:r>
        <w:rPr>
          <w:rFonts w:ascii="Times New Roman" w:hAnsi="Times New Roman" w:cs="Times New Roman"/>
          <w:sz w:val="24"/>
          <w:szCs w:val="24"/>
        </w:rPr>
        <w:tab/>
        <w:t>Ve třetím stádiu preferuje sociální vazby s vrstevníky a snaží se spolu se všemi členy skupiny o dodržování pravidel. V poslední fázi usiluje o „doladění pravidel k dokonalosti“, tedy je schopen je rozšiřovat o další eventuality a regule chápe jako univerzální nutnost</w:t>
      </w:r>
      <w:r w:rsidR="001506F1">
        <w:rPr>
          <w:rFonts w:ascii="Times New Roman" w:hAnsi="Times New Roman" w:cs="Times New Roman"/>
          <w:sz w:val="24"/>
          <w:szCs w:val="24"/>
        </w:rPr>
        <w:t xml:space="preserve"> (srovnej in </w:t>
      </w:r>
      <w:proofErr w:type="spellStart"/>
      <w:r w:rsidR="001506F1">
        <w:rPr>
          <w:rFonts w:ascii="Times New Roman" w:hAnsi="Times New Roman" w:cs="Times New Roman"/>
          <w:sz w:val="24"/>
          <w:szCs w:val="24"/>
        </w:rPr>
        <w:t>Piaget</w:t>
      </w:r>
      <w:proofErr w:type="spellEnd"/>
      <w:r w:rsidR="001506F1">
        <w:rPr>
          <w:rFonts w:ascii="Times New Roman" w:hAnsi="Times New Roman" w:cs="Times New Roman"/>
          <w:sz w:val="24"/>
          <w:szCs w:val="24"/>
        </w:rPr>
        <w:t>, 1969)</w:t>
      </w:r>
      <w:r>
        <w:rPr>
          <w:rFonts w:ascii="Times New Roman" w:hAnsi="Times New Roman" w:cs="Times New Roman"/>
          <w:sz w:val="24"/>
          <w:szCs w:val="24"/>
        </w:rPr>
        <w:t>.</w:t>
      </w:r>
    </w:p>
    <w:p w:rsidR="00B42808" w:rsidRDefault="00B42808" w:rsidP="00650074">
      <w:pPr>
        <w:jc w:val="both"/>
        <w:rPr>
          <w:rFonts w:ascii="Times New Roman" w:hAnsi="Times New Roman" w:cs="Times New Roman"/>
          <w:b/>
          <w:i/>
          <w:sz w:val="24"/>
          <w:szCs w:val="24"/>
        </w:rPr>
      </w:pPr>
    </w:p>
    <w:p w:rsidR="00650074" w:rsidRPr="00B42808" w:rsidRDefault="00650074" w:rsidP="00650074">
      <w:pPr>
        <w:jc w:val="both"/>
        <w:rPr>
          <w:rFonts w:ascii="Times New Roman" w:hAnsi="Times New Roman" w:cs="Times New Roman"/>
          <w:sz w:val="24"/>
          <w:szCs w:val="24"/>
        </w:rPr>
      </w:pPr>
      <w:r w:rsidRPr="008D45C0">
        <w:rPr>
          <w:rFonts w:ascii="Times New Roman" w:hAnsi="Times New Roman" w:cs="Times New Roman"/>
          <w:b/>
          <w:i/>
          <w:sz w:val="24"/>
          <w:szCs w:val="24"/>
        </w:rPr>
        <w:t>Rozšiřující poznámka</w:t>
      </w:r>
      <w:r>
        <w:rPr>
          <w:rFonts w:ascii="Times New Roman" w:hAnsi="Times New Roman" w:cs="Times New Roman"/>
          <w:b/>
          <w:i/>
          <w:sz w:val="24"/>
          <w:szCs w:val="24"/>
        </w:rPr>
        <w:t xml:space="preserve"> II</w:t>
      </w:r>
      <w:r w:rsidRPr="008D45C0">
        <w:rPr>
          <w:rFonts w:ascii="Times New Roman" w:hAnsi="Times New Roman" w:cs="Times New Roman"/>
          <w:b/>
          <w:i/>
          <w:sz w:val="24"/>
          <w:szCs w:val="24"/>
        </w:rPr>
        <w:t>:</w:t>
      </w:r>
    </w:p>
    <w:p w:rsidR="00650074" w:rsidRDefault="00650074" w:rsidP="00650074">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Piaget</w:t>
      </w:r>
      <w:proofErr w:type="spellEnd"/>
      <w:r>
        <w:rPr>
          <w:rFonts w:ascii="Times New Roman" w:hAnsi="Times New Roman" w:cs="Times New Roman"/>
          <w:i/>
          <w:sz w:val="24"/>
          <w:szCs w:val="24"/>
        </w:rPr>
        <w:t xml:space="preserve"> proslul i svou teorií kognitivního vývoje jedince. Připomeneme ji nejen pro doplnění celistvosti jeho pojetí, ale také proto, že se oba jeho modely prolínají (jak kognitivního vývoje, tak kognitivního morálního vývoje). </w:t>
      </w:r>
      <w:proofErr w:type="spellStart"/>
      <w:r>
        <w:rPr>
          <w:rFonts w:ascii="Times New Roman" w:hAnsi="Times New Roman" w:cs="Times New Roman"/>
          <w:i/>
          <w:sz w:val="24"/>
          <w:szCs w:val="24"/>
        </w:rPr>
        <w:t>Piaget</w:t>
      </w:r>
      <w:proofErr w:type="spellEnd"/>
      <w:r>
        <w:rPr>
          <w:rFonts w:ascii="Times New Roman" w:hAnsi="Times New Roman" w:cs="Times New Roman"/>
          <w:i/>
          <w:sz w:val="24"/>
          <w:szCs w:val="24"/>
        </w:rPr>
        <w:t xml:space="preserve"> stanovil 4 základní vývojová stádia:</w:t>
      </w:r>
    </w:p>
    <w:p w:rsidR="00650074" w:rsidRDefault="00650074" w:rsidP="00EB4D69">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a) </w:t>
      </w:r>
      <w:r w:rsidRPr="00650074">
        <w:rPr>
          <w:rFonts w:ascii="Times New Roman" w:hAnsi="Times New Roman" w:cs="Times New Roman"/>
          <w:i/>
          <w:sz w:val="24"/>
          <w:szCs w:val="24"/>
        </w:rPr>
        <w:t>senzomotorické stadium (</w:t>
      </w:r>
      <w:r>
        <w:rPr>
          <w:rFonts w:ascii="Times New Roman" w:hAnsi="Times New Roman" w:cs="Times New Roman"/>
          <w:i/>
          <w:sz w:val="24"/>
          <w:szCs w:val="24"/>
        </w:rPr>
        <w:t>zhruba do 2 let</w:t>
      </w:r>
      <w:r w:rsidRPr="00650074">
        <w:rPr>
          <w:rFonts w:ascii="Times New Roman" w:hAnsi="Times New Roman" w:cs="Times New Roman"/>
          <w:i/>
          <w:sz w:val="24"/>
          <w:szCs w:val="24"/>
        </w:rPr>
        <w:t xml:space="preserve">) - </w:t>
      </w:r>
      <w:r>
        <w:rPr>
          <w:rFonts w:ascii="Times New Roman" w:hAnsi="Times New Roman" w:cs="Times New Roman"/>
          <w:i/>
          <w:sz w:val="24"/>
          <w:szCs w:val="24"/>
        </w:rPr>
        <w:t>dítě si uvědomuje sebe, jako aktivní.</w:t>
      </w:r>
    </w:p>
    <w:p w:rsidR="00650074" w:rsidRDefault="00650074" w:rsidP="00EB4D69">
      <w:pPr>
        <w:spacing w:after="0"/>
        <w:ind w:left="993" w:hanging="285"/>
        <w:jc w:val="both"/>
        <w:rPr>
          <w:rFonts w:ascii="Times New Roman" w:hAnsi="Times New Roman" w:cs="Times New Roman"/>
          <w:i/>
          <w:sz w:val="24"/>
          <w:szCs w:val="24"/>
        </w:rPr>
      </w:pPr>
      <w:r>
        <w:rPr>
          <w:rFonts w:ascii="Times New Roman" w:hAnsi="Times New Roman" w:cs="Times New Roman"/>
          <w:i/>
          <w:sz w:val="24"/>
          <w:szCs w:val="24"/>
        </w:rPr>
        <w:t xml:space="preserve">b) </w:t>
      </w:r>
      <w:r w:rsidRPr="00650074">
        <w:rPr>
          <w:rFonts w:ascii="Times New Roman" w:hAnsi="Times New Roman" w:cs="Times New Roman"/>
          <w:i/>
          <w:sz w:val="24"/>
          <w:szCs w:val="24"/>
        </w:rPr>
        <w:t xml:space="preserve">předoperační stadium (2-7 let) - </w:t>
      </w:r>
      <w:r>
        <w:rPr>
          <w:rFonts w:ascii="Times New Roman" w:hAnsi="Times New Roman" w:cs="Times New Roman"/>
          <w:i/>
          <w:sz w:val="24"/>
          <w:szCs w:val="24"/>
        </w:rPr>
        <w:t>učí se ovládat jazyk, převládá egocentrismus, pracuje s představami</w:t>
      </w:r>
    </w:p>
    <w:p w:rsidR="00650074" w:rsidRDefault="00650074" w:rsidP="00EB4D69">
      <w:pPr>
        <w:spacing w:after="0"/>
        <w:ind w:left="993" w:hanging="285"/>
        <w:jc w:val="both"/>
        <w:rPr>
          <w:rFonts w:ascii="Times New Roman" w:hAnsi="Times New Roman" w:cs="Times New Roman"/>
          <w:i/>
          <w:sz w:val="24"/>
          <w:szCs w:val="24"/>
        </w:rPr>
      </w:pPr>
      <w:r>
        <w:rPr>
          <w:rFonts w:ascii="Times New Roman" w:hAnsi="Times New Roman" w:cs="Times New Roman"/>
          <w:i/>
          <w:sz w:val="24"/>
          <w:szCs w:val="24"/>
        </w:rPr>
        <w:t xml:space="preserve">c) </w:t>
      </w:r>
      <w:r w:rsidRPr="00650074">
        <w:rPr>
          <w:rFonts w:ascii="Times New Roman" w:hAnsi="Times New Roman" w:cs="Times New Roman"/>
          <w:i/>
          <w:sz w:val="24"/>
          <w:szCs w:val="24"/>
        </w:rPr>
        <w:t xml:space="preserve">stadium konkrétních operací (7-12 let) - </w:t>
      </w:r>
      <w:r>
        <w:rPr>
          <w:rFonts w:ascii="Times New Roman" w:hAnsi="Times New Roman" w:cs="Times New Roman"/>
          <w:i/>
          <w:sz w:val="24"/>
          <w:szCs w:val="24"/>
        </w:rPr>
        <w:t>logické uvažování v souvislostech, orientace v čase, velikostech, hmotnosti a dalších kritériích (například řadí dle rozměru, barvy)</w:t>
      </w:r>
    </w:p>
    <w:p w:rsidR="00650074" w:rsidRDefault="00EB4D69" w:rsidP="00EB4D69">
      <w:pPr>
        <w:spacing w:after="0"/>
        <w:ind w:left="993" w:hanging="285"/>
        <w:rPr>
          <w:rFonts w:ascii="Times New Roman" w:hAnsi="Times New Roman" w:cs="Times New Roman"/>
          <w:i/>
          <w:sz w:val="24"/>
          <w:szCs w:val="24"/>
        </w:rPr>
      </w:pPr>
      <w:r>
        <w:rPr>
          <w:rFonts w:ascii="Times New Roman" w:hAnsi="Times New Roman" w:cs="Times New Roman"/>
          <w:i/>
          <w:sz w:val="24"/>
          <w:szCs w:val="24"/>
        </w:rPr>
        <w:t xml:space="preserve">d) </w:t>
      </w:r>
      <w:r w:rsidR="00650074" w:rsidRPr="00650074">
        <w:rPr>
          <w:rFonts w:ascii="Times New Roman" w:hAnsi="Times New Roman" w:cs="Times New Roman"/>
          <w:i/>
          <w:sz w:val="24"/>
          <w:szCs w:val="24"/>
        </w:rPr>
        <w:t>stadium formálních operací (</w:t>
      </w:r>
      <w:r w:rsidR="00650074">
        <w:rPr>
          <w:rFonts w:ascii="Times New Roman" w:hAnsi="Times New Roman" w:cs="Times New Roman"/>
          <w:i/>
          <w:sz w:val="24"/>
          <w:szCs w:val="24"/>
        </w:rPr>
        <w:t xml:space="preserve">po </w:t>
      </w:r>
      <w:r w:rsidR="00650074" w:rsidRPr="00650074">
        <w:rPr>
          <w:rFonts w:ascii="Times New Roman" w:hAnsi="Times New Roman" w:cs="Times New Roman"/>
          <w:i/>
          <w:sz w:val="24"/>
          <w:szCs w:val="24"/>
        </w:rPr>
        <w:t xml:space="preserve">12 </w:t>
      </w:r>
      <w:r w:rsidR="00650074">
        <w:rPr>
          <w:rFonts w:ascii="Times New Roman" w:hAnsi="Times New Roman" w:cs="Times New Roman"/>
          <w:i/>
          <w:sz w:val="24"/>
          <w:szCs w:val="24"/>
        </w:rPr>
        <w:t>roce</w:t>
      </w:r>
      <w:r w:rsidR="00650074" w:rsidRPr="00650074">
        <w:rPr>
          <w:rFonts w:ascii="Times New Roman" w:hAnsi="Times New Roman" w:cs="Times New Roman"/>
          <w:i/>
          <w:sz w:val="24"/>
          <w:szCs w:val="24"/>
        </w:rPr>
        <w:t xml:space="preserve">) - </w:t>
      </w:r>
      <w:r w:rsidR="00650074">
        <w:rPr>
          <w:rFonts w:ascii="Times New Roman" w:hAnsi="Times New Roman" w:cs="Times New Roman"/>
          <w:i/>
          <w:sz w:val="24"/>
          <w:szCs w:val="24"/>
        </w:rPr>
        <w:t>uvažování v abstraktní rovině, systematičnost</w:t>
      </w:r>
      <w:r w:rsidR="00B42808">
        <w:rPr>
          <w:rFonts w:ascii="Times New Roman" w:hAnsi="Times New Roman" w:cs="Times New Roman"/>
          <w:i/>
          <w:sz w:val="24"/>
          <w:szCs w:val="24"/>
        </w:rPr>
        <w:t xml:space="preserve"> (Psychologie on-line)</w:t>
      </w:r>
    </w:p>
    <w:p w:rsidR="00EB4D69" w:rsidRDefault="00EB4D69" w:rsidP="00B42808">
      <w:pPr>
        <w:ind w:firstLine="180"/>
        <w:jc w:val="both"/>
        <w:rPr>
          <w:rFonts w:ascii="Times New Roman" w:hAnsi="Times New Roman" w:cs="Times New Roman"/>
          <w:i/>
          <w:sz w:val="24"/>
          <w:szCs w:val="24"/>
        </w:rPr>
      </w:pPr>
      <w:r>
        <w:rPr>
          <w:rFonts w:ascii="Times New Roman" w:hAnsi="Times New Roman" w:cs="Times New Roman"/>
          <w:i/>
          <w:sz w:val="24"/>
          <w:szCs w:val="24"/>
        </w:rPr>
        <w:t xml:space="preserve">Vztah žáka k pravidlům (jako jeden z nejsilnějších motivů J. </w:t>
      </w:r>
      <w:proofErr w:type="spellStart"/>
      <w:r>
        <w:rPr>
          <w:rFonts w:ascii="Times New Roman" w:hAnsi="Times New Roman" w:cs="Times New Roman"/>
          <w:i/>
          <w:sz w:val="24"/>
          <w:szCs w:val="24"/>
        </w:rPr>
        <w:t>Piageta</w:t>
      </w:r>
      <w:proofErr w:type="spellEnd"/>
      <w:r>
        <w:rPr>
          <w:rFonts w:ascii="Times New Roman" w:hAnsi="Times New Roman" w:cs="Times New Roman"/>
          <w:i/>
          <w:sz w:val="24"/>
          <w:szCs w:val="24"/>
        </w:rPr>
        <w:t xml:space="preserve"> v jeho teorii morálního vývoje) je stále velmi důležitým komponentem pedagogického procesu. Zejména na prvním stupni můžeme pozorovat přechod z heteronomní morálky na autonomní například v podobě formulování tzv. třídních pravidel. Pokud se totiž na nich žák sám podílí, stávají se pro něj závaznější, přijímá je jako výsledek vzájemných dohod s učitelem a naučí se při nich spolupracovat se spolužáky. </w:t>
      </w:r>
    </w:p>
    <w:p w:rsidR="006347B9" w:rsidRDefault="006347B9" w:rsidP="00650074">
      <w:pPr>
        <w:jc w:val="both"/>
        <w:rPr>
          <w:rFonts w:ascii="Times New Roman" w:hAnsi="Times New Roman" w:cs="Times New Roman"/>
          <w:b/>
          <w:sz w:val="24"/>
          <w:szCs w:val="24"/>
        </w:rPr>
      </w:pPr>
    </w:p>
    <w:p w:rsidR="001506F1" w:rsidRPr="001506F1" w:rsidRDefault="006347B9" w:rsidP="00650074">
      <w:pPr>
        <w:jc w:val="both"/>
        <w:rPr>
          <w:rFonts w:ascii="Times New Roman" w:hAnsi="Times New Roman" w:cs="Times New Roman"/>
          <w:sz w:val="24"/>
          <w:szCs w:val="24"/>
        </w:rPr>
      </w:pPr>
      <w:proofErr w:type="spellStart"/>
      <w:r w:rsidRPr="006347B9">
        <w:rPr>
          <w:rFonts w:ascii="Times New Roman" w:hAnsi="Times New Roman" w:cs="Times New Roman"/>
          <w:b/>
          <w:sz w:val="24"/>
          <w:szCs w:val="24"/>
        </w:rPr>
        <w:t>Lawrence</w:t>
      </w:r>
      <w:proofErr w:type="spellEnd"/>
      <w:r w:rsidRPr="006347B9">
        <w:rPr>
          <w:rFonts w:ascii="Times New Roman" w:hAnsi="Times New Roman" w:cs="Times New Roman"/>
          <w:b/>
          <w:sz w:val="24"/>
          <w:szCs w:val="24"/>
        </w:rPr>
        <w:t xml:space="preserve"> </w:t>
      </w:r>
      <w:proofErr w:type="spellStart"/>
      <w:r w:rsidR="001506F1" w:rsidRPr="006347B9">
        <w:rPr>
          <w:rFonts w:ascii="Times New Roman" w:hAnsi="Times New Roman" w:cs="Times New Roman"/>
          <w:b/>
          <w:sz w:val="24"/>
          <w:szCs w:val="24"/>
        </w:rPr>
        <w:t>Kohlberg</w:t>
      </w:r>
      <w:proofErr w:type="spellEnd"/>
      <w:r w:rsidR="001506F1">
        <w:rPr>
          <w:rFonts w:ascii="Times New Roman" w:hAnsi="Times New Roman" w:cs="Times New Roman"/>
          <w:sz w:val="24"/>
          <w:szCs w:val="24"/>
        </w:rPr>
        <w:t xml:space="preserve"> na základě svých pozorování stanovil celkem šest stádií morálního vývoje, které sdružil po dvou do tří etap, či úrovní - viz následující sumarizace</w:t>
      </w:r>
      <w:r w:rsidR="001506F1">
        <w:rPr>
          <w:rStyle w:val="Znakapoznpodarou"/>
          <w:rFonts w:ascii="Times New Roman" w:hAnsi="Times New Roman" w:cs="Times New Roman"/>
          <w:sz w:val="24"/>
          <w:szCs w:val="24"/>
        </w:rPr>
        <w:footnoteReference w:id="2"/>
      </w:r>
      <w:r w:rsidR="001506F1">
        <w:rPr>
          <w:rFonts w:ascii="Times New Roman" w:hAnsi="Times New Roman" w:cs="Times New Roman"/>
          <w:sz w:val="24"/>
          <w:szCs w:val="24"/>
        </w:rPr>
        <w:t xml:space="preserve">: </w:t>
      </w:r>
    </w:p>
    <w:p w:rsidR="001506F1" w:rsidRDefault="001506F1" w:rsidP="001506F1">
      <w:pPr>
        <w:spacing w:after="0"/>
        <w:jc w:val="both"/>
        <w:rPr>
          <w:rFonts w:ascii="Times New Roman" w:hAnsi="Times New Roman" w:cs="Times New Roman"/>
          <w:sz w:val="24"/>
          <w:szCs w:val="24"/>
        </w:rPr>
      </w:pPr>
      <w:r w:rsidRPr="001506F1">
        <w:rPr>
          <w:rFonts w:ascii="Times New Roman" w:hAnsi="Times New Roman" w:cs="Times New Roman"/>
          <w:b/>
          <w:sz w:val="24"/>
          <w:szCs w:val="24"/>
        </w:rPr>
        <w:t xml:space="preserve">1) </w:t>
      </w:r>
      <w:proofErr w:type="spellStart"/>
      <w:r w:rsidRPr="001506F1">
        <w:rPr>
          <w:rFonts w:ascii="Times New Roman" w:hAnsi="Times New Roman" w:cs="Times New Roman"/>
          <w:b/>
          <w:sz w:val="24"/>
          <w:szCs w:val="24"/>
        </w:rPr>
        <w:t>Prekonvenční</w:t>
      </w:r>
      <w:proofErr w:type="spellEnd"/>
      <w:r w:rsidRPr="001506F1">
        <w:rPr>
          <w:rFonts w:ascii="Times New Roman" w:hAnsi="Times New Roman" w:cs="Times New Roman"/>
          <w:b/>
          <w:sz w:val="24"/>
          <w:szCs w:val="24"/>
        </w:rPr>
        <w:t xml:space="preserve"> úroveň</w:t>
      </w:r>
      <w:r>
        <w:rPr>
          <w:rFonts w:ascii="Times New Roman" w:hAnsi="Times New Roman" w:cs="Times New Roman"/>
          <w:sz w:val="24"/>
          <w:szCs w:val="24"/>
        </w:rPr>
        <w:tab/>
        <w:t xml:space="preserve">a) Heteronomní morálka (vyhýbání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trestu)</w:t>
      </w:r>
    </w:p>
    <w:p w:rsidR="001506F1" w:rsidRDefault="001506F1" w:rsidP="001506F1">
      <w:pPr>
        <w:spacing w:after="0"/>
        <w:jc w:val="both"/>
        <w:rPr>
          <w:rFonts w:ascii="Times New Roman" w:hAnsi="Times New Roman" w:cs="Times New Roman"/>
          <w:sz w:val="24"/>
          <w:szCs w:val="24"/>
        </w:rPr>
      </w:pPr>
      <w:r>
        <w:rPr>
          <w:rFonts w:ascii="Times New Roman" w:hAnsi="Times New Roman" w:cs="Times New Roman"/>
          <w:sz w:val="24"/>
          <w:szCs w:val="24"/>
        </w:rPr>
        <w:tab/>
        <w:t>(do 9 let)</w:t>
      </w:r>
      <w:r>
        <w:rPr>
          <w:rFonts w:ascii="Times New Roman" w:hAnsi="Times New Roman" w:cs="Times New Roman"/>
          <w:sz w:val="24"/>
          <w:szCs w:val="24"/>
        </w:rPr>
        <w:tab/>
      </w:r>
      <w:r>
        <w:rPr>
          <w:rFonts w:ascii="Times New Roman" w:hAnsi="Times New Roman" w:cs="Times New Roman"/>
          <w:sz w:val="24"/>
          <w:szCs w:val="24"/>
        </w:rPr>
        <w:tab/>
        <w:t>b) Individualismus (snaha o dosažení ocenění, odměny)</w:t>
      </w:r>
    </w:p>
    <w:p w:rsidR="001506F1" w:rsidRDefault="001506F1" w:rsidP="001506F1">
      <w:pPr>
        <w:spacing w:after="0"/>
        <w:jc w:val="both"/>
        <w:rPr>
          <w:rFonts w:ascii="Times New Roman" w:hAnsi="Times New Roman" w:cs="Times New Roman"/>
          <w:sz w:val="24"/>
          <w:szCs w:val="24"/>
        </w:rPr>
      </w:pPr>
      <w:r>
        <w:rPr>
          <w:rFonts w:ascii="Times New Roman" w:hAnsi="Times New Roman" w:cs="Times New Roman"/>
          <w:sz w:val="24"/>
          <w:szCs w:val="24"/>
        </w:rPr>
        <w:tab/>
      </w:r>
    </w:p>
    <w:p w:rsidR="001506F1" w:rsidRDefault="001506F1" w:rsidP="001506F1">
      <w:pPr>
        <w:spacing w:after="0"/>
        <w:jc w:val="both"/>
        <w:rPr>
          <w:rFonts w:ascii="Times New Roman" w:hAnsi="Times New Roman" w:cs="Times New Roman"/>
          <w:sz w:val="24"/>
          <w:szCs w:val="24"/>
        </w:rPr>
      </w:pPr>
      <w:r w:rsidRPr="001506F1">
        <w:rPr>
          <w:rFonts w:ascii="Times New Roman" w:hAnsi="Times New Roman" w:cs="Times New Roman"/>
          <w:b/>
          <w:sz w:val="24"/>
          <w:szCs w:val="24"/>
        </w:rPr>
        <w:t>2) Konvenční úroveň</w:t>
      </w:r>
      <w:r>
        <w:rPr>
          <w:rFonts w:ascii="Times New Roman" w:hAnsi="Times New Roman" w:cs="Times New Roman"/>
          <w:sz w:val="24"/>
          <w:szCs w:val="24"/>
        </w:rPr>
        <w:tab/>
        <w:t>a) Interpersonální konformita (chceme „být hodní“)</w:t>
      </w:r>
    </w:p>
    <w:p w:rsidR="001506F1" w:rsidRDefault="001506F1" w:rsidP="001506F1">
      <w:pPr>
        <w:spacing w:after="0"/>
        <w:jc w:val="both"/>
        <w:rPr>
          <w:rFonts w:ascii="Times New Roman" w:hAnsi="Times New Roman" w:cs="Times New Roman"/>
          <w:sz w:val="24"/>
          <w:szCs w:val="24"/>
        </w:rPr>
      </w:pPr>
      <w:r>
        <w:rPr>
          <w:rFonts w:ascii="Times New Roman" w:hAnsi="Times New Roman" w:cs="Times New Roman"/>
          <w:sz w:val="24"/>
          <w:szCs w:val="24"/>
        </w:rPr>
        <w:t>(adolescence, dospělost)</w:t>
      </w:r>
      <w:r>
        <w:rPr>
          <w:rFonts w:ascii="Times New Roman" w:hAnsi="Times New Roman" w:cs="Times New Roman"/>
          <w:sz w:val="24"/>
          <w:szCs w:val="24"/>
        </w:rPr>
        <w:tab/>
        <w:t xml:space="preserve">b) Systém a řád (plnění povinností, respekt pravidel) </w:t>
      </w:r>
    </w:p>
    <w:p w:rsidR="001506F1" w:rsidRDefault="001506F1" w:rsidP="001506F1">
      <w:pPr>
        <w:spacing w:after="0"/>
        <w:rPr>
          <w:rFonts w:ascii="Times New Roman" w:hAnsi="Times New Roman" w:cs="Times New Roman"/>
          <w:sz w:val="24"/>
          <w:szCs w:val="24"/>
        </w:rPr>
      </w:pPr>
    </w:p>
    <w:p w:rsidR="001506F1" w:rsidRDefault="001506F1" w:rsidP="001506F1">
      <w:pPr>
        <w:spacing w:after="0"/>
        <w:ind w:left="2835" w:hanging="2835"/>
        <w:rPr>
          <w:rFonts w:ascii="Times New Roman" w:hAnsi="Times New Roman" w:cs="Times New Roman"/>
          <w:sz w:val="24"/>
          <w:szCs w:val="24"/>
        </w:rPr>
      </w:pPr>
      <w:r w:rsidRPr="001506F1">
        <w:rPr>
          <w:rFonts w:ascii="Times New Roman" w:hAnsi="Times New Roman" w:cs="Times New Roman"/>
          <w:b/>
          <w:sz w:val="24"/>
          <w:szCs w:val="24"/>
        </w:rPr>
        <w:t xml:space="preserve">3) </w:t>
      </w:r>
      <w:proofErr w:type="spellStart"/>
      <w:r w:rsidRPr="001506F1">
        <w:rPr>
          <w:rFonts w:ascii="Times New Roman" w:hAnsi="Times New Roman" w:cs="Times New Roman"/>
          <w:b/>
          <w:sz w:val="24"/>
          <w:szCs w:val="24"/>
        </w:rPr>
        <w:t>Postkonvenční</w:t>
      </w:r>
      <w:proofErr w:type="spellEnd"/>
      <w:r w:rsidRPr="001506F1">
        <w:rPr>
          <w:rFonts w:ascii="Times New Roman" w:hAnsi="Times New Roman" w:cs="Times New Roman"/>
          <w:b/>
          <w:sz w:val="24"/>
          <w:szCs w:val="24"/>
        </w:rPr>
        <w:t xml:space="preserve"> úroveň</w:t>
      </w:r>
      <w:r>
        <w:rPr>
          <w:rFonts w:ascii="Times New Roman" w:hAnsi="Times New Roman" w:cs="Times New Roman"/>
          <w:sz w:val="24"/>
          <w:szCs w:val="24"/>
        </w:rPr>
        <w:tab/>
        <w:t>a) Společenská smlouva (úcta k lidským právům a sociálním</w:t>
      </w:r>
    </w:p>
    <w:p w:rsidR="001506F1" w:rsidRDefault="001506F1" w:rsidP="001506F1">
      <w:pPr>
        <w:spacing w:after="0"/>
        <w:rPr>
          <w:rFonts w:ascii="Times New Roman" w:hAnsi="Times New Roman" w:cs="Times New Roman"/>
          <w:sz w:val="24"/>
          <w:szCs w:val="24"/>
        </w:rPr>
      </w:pPr>
      <w:r>
        <w:rPr>
          <w:rFonts w:ascii="Times New Roman" w:hAnsi="Times New Roman" w:cs="Times New Roman"/>
          <w:sz w:val="24"/>
          <w:szCs w:val="24"/>
        </w:rPr>
        <w:t xml:space="preserve">   (menšina po 20. roce)    </w:t>
      </w:r>
      <w:r>
        <w:rPr>
          <w:rFonts w:ascii="Times New Roman" w:hAnsi="Times New Roman" w:cs="Times New Roman"/>
          <w:sz w:val="24"/>
          <w:szCs w:val="24"/>
        </w:rPr>
        <w:tab/>
        <w:t xml:space="preserve">    dohodám, snaha o obecné blaho)</w:t>
      </w:r>
    </w:p>
    <w:p w:rsidR="001506F1" w:rsidRPr="001506F1" w:rsidRDefault="001506F1" w:rsidP="001506F1">
      <w:pPr>
        <w:spacing w:after="0"/>
        <w:ind w:left="3119" w:hanging="284"/>
        <w:rPr>
          <w:rFonts w:ascii="Times New Roman" w:hAnsi="Times New Roman" w:cs="Times New Roman"/>
          <w:sz w:val="24"/>
          <w:szCs w:val="24"/>
        </w:rPr>
      </w:pPr>
      <w:r>
        <w:rPr>
          <w:rFonts w:ascii="Times New Roman" w:hAnsi="Times New Roman" w:cs="Times New Roman"/>
          <w:sz w:val="24"/>
          <w:szCs w:val="24"/>
        </w:rPr>
        <w:t>b) Univerzální etické principy (definice vlastních morálních principů)</w:t>
      </w:r>
    </w:p>
    <w:p w:rsidR="001506F1" w:rsidRPr="001506F1" w:rsidRDefault="001506F1" w:rsidP="001506F1">
      <w:pPr>
        <w:jc w:val="both"/>
        <w:rPr>
          <w:rFonts w:ascii="Times New Roman" w:hAnsi="Times New Roman" w:cs="Times New Roman"/>
          <w:sz w:val="24"/>
          <w:szCs w:val="24"/>
        </w:rPr>
      </w:pPr>
    </w:p>
    <w:p w:rsidR="00B42808" w:rsidRDefault="00B42808" w:rsidP="00B42808">
      <w:pPr>
        <w:jc w:val="both"/>
        <w:rPr>
          <w:rFonts w:ascii="Times New Roman" w:hAnsi="Times New Roman" w:cs="Times New Roman"/>
          <w:b/>
          <w:i/>
          <w:sz w:val="24"/>
          <w:szCs w:val="24"/>
        </w:rPr>
      </w:pPr>
      <w:r w:rsidRPr="008D45C0">
        <w:rPr>
          <w:rFonts w:ascii="Times New Roman" w:hAnsi="Times New Roman" w:cs="Times New Roman"/>
          <w:b/>
          <w:i/>
          <w:sz w:val="24"/>
          <w:szCs w:val="24"/>
        </w:rPr>
        <w:t>Rozšiřující poznámka</w:t>
      </w:r>
      <w:r>
        <w:rPr>
          <w:rFonts w:ascii="Times New Roman" w:hAnsi="Times New Roman" w:cs="Times New Roman"/>
          <w:b/>
          <w:i/>
          <w:sz w:val="24"/>
          <w:szCs w:val="24"/>
        </w:rPr>
        <w:t xml:space="preserve"> III</w:t>
      </w:r>
      <w:r w:rsidRPr="008D45C0">
        <w:rPr>
          <w:rFonts w:ascii="Times New Roman" w:hAnsi="Times New Roman" w:cs="Times New Roman"/>
          <w:b/>
          <w:i/>
          <w:sz w:val="24"/>
          <w:szCs w:val="24"/>
        </w:rPr>
        <w:t>:</w:t>
      </w:r>
      <w:r>
        <w:rPr>
          <w:rFonts w:ascii="Times New Roman" w:hAnsi="Times New Roman" w:cs="Times New Roman"/>
          <w:b/>
          <w:i/>
          <w:sz w:val="24"/>
          <w:szCs w:val="24"/>
        </w:rPr>
        <w:t xml:space="preserve"> A co dívky?</w:t>
      </w:r>
    </w:p>
    <w:p w:rsidR="001506F1" w:rsidRDefault="00B42808" w:rsidP="00B42808">
      <w:pPr>
        <w:jc w:val="both"/>
        <w:rPr>
          <w:rFonts w:ascii="Times New Roman" w:hAnsi="Times New Roman" w:cs="Times New Roman"/>
          <w:i/>
          <w:sz w:val="24"/>
          <w:szCs w:val="24"/>
        </w:rPr>
      </w:pPr>
      <w:r w:rsidRPr="00B42808">
        <w:rPr>
          <w:rFonts w:ascii="Times New Roman" w:hAnsi="Times New Roman" w:cs="Times New Roman"/>
          <w:i/>
          <w:sz w:val="24"/>
          <w:szCs w:val="24"/>
        </w:rPr>
        <w:tab/>
        <w:t>Jak upozorňuje P. Vacek, oba výše zmínění psychologové</w:t>
      </w:r>
      <w:r>
        <w:rPr>
          <w:rFonts w:ascii="Times New Roman" w:hAnsi="Times New Roman" w:cs="Times New Roman"/>
          <w:i/>
          <w:sz w:val="24"/>
          <w:szCs w:val="24"/>
        </w:rPr>
        <w:t xml:space="preserve"> formulovali své teorie na základě výzkumů prováděných buď zcela (</w:t>
      </w:r>
      <w:proofErr w:type="spellStart"/>
      <w:r>
        <w:rPr>
          <w:rFonts w:ascii="Times New Roman" w:hAnsi="Times New Roman" w:cs="Times New Roman"/>
          <w:i/>
          <w:sz w:val="24"/>
          <w:szCs w:val="24"/>
        </w:rPr>
        <w:t>Kohlberg</w:t>
      </w:r>
      <w:proofErr w:type="spellEnd"/>
      <w:r>
        <w:rPr>
          <w:rFonts w:ascii="Times New Roman" w:hAnsi="Times New Roman" w:cs="Times New Roman"/>
          <w:i/>
          <w:sz w:val="24"/>
          <w:szCs w:val="24"/>
        </w:rPr>
        <w:t xml:space="preserve"> - 84 respondentů chlapců, 0 dívek), anebo z valné většiny (</w:t>
      </w:r>
      <w:proofErr w:type="spellStart"/>
      <w:r>
        <w:rPr>
          <w:rFonts w:ascii="Times New Roman" w:hAnsi="Times New Roman" w:cs="Times New Roman"/>
          <w:i/>
          <w:sz w:val="24"/>
          <w:szCs w:val="24"/>
        </w:rPr>
        <w:t>Piaget</w:t>
      </w:r>
      <w:proofErr w:type="spellEnd"/>
      <w:r>
        <w:rPr>
          <w:rFonts w:ascii="Times New Roman" w:hAnsi="Times New Roman" w:cs="Times New Roman"/>
          <w:i/>
          <w:sz w:val="24"/>
          <w:szCs w:val="24"/>
        </w:rPr>
        <w:t>) na chlapcích.</w:t>
      </w:r>
      <w:r w:rsidRPr="00B42808">
        <w:rPr>
          <w:rFonts w:ascii="Times New Roman" w:hAnsi="Times New Roman" w:cs="Times New Roman"/>
          <w:i/>
          <w:sz w:val="24"/>
          <w:szCs w:val="24"/>
        </w:rPr>
        <w:t xml:space="preserve"> </w:t>
      </w:r>
      <w:r w:rsidR="001506F1">
        <w:rPr>
          <w:rFonts w:ascii="Times New Roman" w:hAnsi="Times New Roman" w:cs="Times New Roman"/>
          <w:i/>
          <w:sz w:val="24"/>
          <w:szCs w:val="24"/>
        </w:rPr>
        <w:t xml:space="preserve">Americká psycholožka a feministka Carol </w:t>
      </w:r>
      <w:proofErr w:type="spellStart"/>
      <w:r w:rsidR="001506F1">
        <w:rPr>
          <w:rFonts w:ascii="Times New Roman" w:hAnsi="Times New Roman" w:cs="Times New Roman"/>
          <w:i/>
          <w:sz w:val="24"/>
          <w:szCs w:val="24"/>
        </w:rPr>
        <w:t>Gilliganová</w:t>
      </w:r>
      <w:proofErr w:type="spellEnd"/>
      <w:r w:rsidR="001506F1">
        <w:rPr>
          <w:rFonts w:ascii="Times New Roman" w:hAnsi="Times New Roman" w:cs="Times New Roman"/>
          <w:i/>
          <w:sz w:val="24"/>
          <w:szCs w:val="24"/>
        </w:rPr>
        <w:t xml:space="preserve"> proto kritizuje některé ze závěru obou svých předchůdců (zejména tvrzení, že chlapci jsou v průměru ve vyšším morálním stadiu než dívky). Podotýká, že ženská morálka je zkrátka jiná (orientuje se více na mezilidské vztahy, což je jim podle </w:t>
      </w:r>
      <w:proofErr w:type="spellStart"/>
      <w:r w:rsidR="001506F1">
        <w:rPr>
          <w:rFonts w:ascii="Times New Roman" w:hAnsi="Times New Roman" w:cs="Times New Roman"/>
          <w:i/>
          <w:sz w:val="24"/>
          <w:szCs w:val="24"/>
        </w:rPr>
        <w:t>Gilliganové</w:t>
      </w:r>
      <w:proofErr w:type="spellEnd"/>
      <w:r w:rsidR="001506F1">
        <w:rPr>
          <w:rFonts w:ascii="Times New Roman" w:hAnsi="Times New Roman" w:cs="Times New Roman"/>
          <w:i/>
          <w:sz w:val="24"/>
          <w:szCs w:val="24"/>
        </w:rPr>
        <w:t xml:space="preserve"> „přítěží“ pro postup do vyššího morálního stadia). </w:t>
      </w:r>
    </w:p>
    <w:p w:rsidR="00CE2930" w:rsidRDefault="001506F1" w:rsidP="00CE2930">
      <w:pPr>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Vacek zmiňuje i závěry Normana Bulla, který uvádí, že dívky v určitém věku naopak dosahují vyššího morálního stadia podle </w:t>
      </w:r>
      <w:proofErr w:type="spellStart"/>
      <w:r>
        <w:rPr>
          <w:rFonts w:ascii="Times New Roman" w:hAnsi="Times New Roman" w:cs="Times New Roman"/>
          <w:i/>
          <w:sz w:val="24"/>
          <w:szCs w:val="24"/>
        </w:rPr>
        <w:t>Kohlberga</w:t>
      </w:r>
      <w:proofErr w:type="spellEnd"/>
      <w:r>
        <w:rPr>
          <w:rFonts w:ascii="Times New Roman" w:hAnsi="Times New Roman" w:cs="Times New Roman"/>
          <w:i/>
          <w:sz w:val="24"/>
          <w:szCs w:val="24"/>
        </w:rPr>
        <w:t>, neboť je jejich psychika dříve vyzrálejší, jsou jazykově zdatnější - přesněji formulují své postoje, mají vyšší sociální senzitivitu. Všichni autoři shodně uvádí věk 11-13 let jako klíčový pro formování mravního usuzování. V tomto věku obecně dívky dosahují vyššího stádia, než chlapci, zatímco kolem 17. roku se výsledky vyrovnávají a v pozdějším věku dosahují vyšších stádií spíše chlapci (viz Vacek, 2013, s. 48-54).</w:t>
      </w:r>
    </w:p>
    <w:p w:rsidR="006347B9" w:rsidRDefault="006347B9" w:rsidP="00CE2930">
      <w:pPr>
        <w:ind w:firstLine="708"/>
        <w:jc w:val="both"/>
        <w:rPr>
          <w:rFonts w:ascii="Times New Roman" w:hAnsi="Times New Roman" w:cs="Times New Roman"/>
          <w:i/>
          <w:sz w:val="24"/>
          <w:szCs w:val="24"/>
        </w:rPr>
      </w:pPr>
    </w:p>
    <w:p w:rsidR="001506F1" w:rsidRDefault="001506F1" w:rsidP="00CE2930">
      <w:pPr>
        <w:jc w:val="both"/>
        <w:rPr>
          <w:rFonts w:ascii="Times New Roman" w:hAnsi="Times New Roman" w:cs="Times New Roman"/>
          <w:sz w:val="24"/>
          <w:szCs w:val="24"/>
        </w:rPr>
      </w:pPr>
      <w:r>
        <w:rPr>
          <w:rFonts w:ascii="Times New Roman" w:hAnsi="Times New Roman" w:cs="Times New Roman"/>
          <w:sz w:val="24"/>
          <w:szCs w:val="24"/>
        </w:rPr>
        <w:tab/>
        <w:t xml:space="preserve">V poslední části této kapitoly ještě </w:t>
      </w:r>
      <w:r w:rsidR="006347B9">
        <w:rPr>
          <w:rFonts w:ascii="Times New Roman" w:hAnsi="Times New Roman" w:cs="Times New Roman"/>
          <w:sz w:val="24"/>
          <w:szCs w:val="24"/>
        </w:rPr>
        <w:t xml:space="preserve">(spíše pro zajímavost) </w:t>
      </w:r>
      <w:r>
        <w:rPr>
          <w:rFonts w:ascii="Times New Roman" w:hAnsi="Times New Roman" w:cs="Times New Roman"/>
          <w:sz w:val="24"/>
          <w:szCs w:val="24"/>
        </w:rPr>
        <w:t xml:space="preserve">zmíníme německého psychologa Georga Linda, který pracuje s teorií duálního aspektu morálního jednání. Pro měření úrovně morálního usuzování sestavil vlastní test (tzv. </w:t>
      </w:r>
      <w:proofErr w:type="spellStart"/>
      <w:r>
        <w:rPr>
          <w:rFonts w:ascii="Times New Roman" w:hAnsi="Times New Roman" w:cs="Times New Roman"/>
          <w:sz w:val="24"/>
          <w:szCs w:val="24"/>
        </w:rPr>
        <w:t>Moral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Competence</w:t>
      </w:r>
      <w:proofErr w:type="spellEnd"/>
      <w:r>
        <w:rPr>
          <w:rFonts w:ascii="Times New Roman" w:hAnsi="Times New Roman" w:cs="Times New Roman"/>
          <w:sz w:val="24"/>
          <w:szCs w:val="24"/>
        </w:rPr>
        <w:t xml:space="preserve"> Test - MCT), ve kterém nabízí dvě základní dilemata - dělníka a lékaře. K jednání obou posléze připojuje sérii šesti argumentů, které jednání v příběhu podporují a šest, které jsou naopak proti (další informace viz: </w:t>
      </w:r>
      <w:hyperlink r:id="rId8" w:history="1">
        <w:r>
          <w:rPr>
            <w:rStyle w:val="Hypertextovodkaz"/>
          </w:rPr>
          <w:t>https://www.uni-konstanz.de/ag-moral/</w:t>
        </w:r>
      </w:hyperlink>
      <w:r>
        <w:t xml:space="preserve"> a </w:t>
      </w:r>
      <w:hyperlink r:id="rId9" w:history="1">
        <w:r>
          <w:rPr>
            <w:rStyle w:val="Hypertextovodkaz"/>
          </w:rPr>
          <w:t>https://www.uni-konstanz.de/ag-moral/lind.htm</w:t>
        </w:r>
      </w:hyperlink>
      <w:r>
        <w:t>)</w:t>
      </w:r>
    </w:p>
    <w:p w:rsidR="000C016E" w:rsidRDefault="000C016E" w:rsidP="00C16B6F">
      <w:pPr>
        <w:jc w:val="both"/>
        <w:rPr>
          <w:rFonts w:ascii="Times New Roman" w:hAnsi="Times New Roman" w:cs="Times New Roman"/>
          <w:sz w:val="24"/>
          <w:szCs w:val="24"/>
        </w:rPr>
      </w:pPr>
    </w:p>
    <w:p w:rsidR="0062570F" w:rsidRDefault="0062570F" w:rsidP="0062570F">
      <w:pPr>
        <w:jc w:val="both"/>
        <w:rPr>
          <w:rFonts w:ascii="Times New Roman" w:hAnsi="Times New Roman" w:cs="Times New Roman"/>
          <w:b/>
          <w:sz w:val="24"/>
          <w:szCs w:val="24"/>
        </w:rPr>
      </w:pPr>
      <w:r>
        <w:rPr>
          <w:rFonts w:ascii="Times New Roman" w:hAnsi="Times New Roman" w:cs="Times New Roman"/>
          <w:b/>
          <w:sz w:val="24"/>
          <w:szCs w:val="24"/>
        </w:rPr>
        <w:t>3.2</w:t>
      </w:r>
      <w:r w:rsidRPr="00650074">
        <w:rPr>
          <w:rFonts w:ascii="Times New Roman" w:hAnsi="Times New Roman" w:cs="Times New Roman"/>
          <w:b/>
          <w:sz w:val="24"/>
          <w:szCs w:val="24"/>
        </w:rPr>
        <w:t xml:space="preserve"> </w:t>
      </w:r>
      <w:r>
        <w:rPr>
          <w:rFonts w:ascii="Times New Roman" w:hAnsi="Times New Roman" w:cs="Times New Roman"/>
          <w:b/>
          <w:sz w:val="24"/>
          <w:szCs w:val="24"/>
        </w:rPr>
        <w:t>Profesní etika pedagoga</w:t>
      </w:r>
    </w:p>
    <w:p w:rsidR="0062570F" w:rsidRDefault="0050147B" w:rsidP="0062570F">
      <w:pPr>
        <w:jc w:val="both"/>
        <w:rPr>
          <w:rFonts w:ascii="Times New Roman" w:hAnsi="Times New Roman" w:cs="Times New Roman"/>
          <w:sz w:val="24"/>
          <w:szCs w:val="24"/>
        </w:rPr>
      </w:pPr>
      <w:r w:rsidRPr="0050147B">
        <w:rPr>
          <w:rFonts w:ascii="Times New Roman" w:hAnsi="Times New Roman" w:cs="Times New Roman"/>
          <w:sz w:val="24"/>
          <w:szCs w:val="24"/>
        </w:rPr>
        <w:tab/>
        <w:t>V</w:t>
      </w:r>
      <w:r>
        <w:rPr>
          <w:rFonts w:ascii="Times New Roman" w:hAnsi="Times New Roman" w:cs="Times New Roman"/>
          <w:sz w:val="24"/>
          <w:szCs w:val="24"/>
        </w:rPr>
        <w:t> </w:t>
      </w:r>
      <w:r w:rsidRPr="0050147B">
        <w:rPr>
          <w:rFonts w:ascii="Times New Roman" w:hAnsi="Times New Roman" w:cs="Times New Roman"/>
          <w:sz w:val="24"/>
          <w:szCs w:val="24"/>
        </w:rPr>
        <w:t>ná</w:t>
      </w:r>
      <w:r>
        <w:rPr>
          <w:rFonts w:ascii="Times New Roman" w:hAnsi="Times New Roman" w:cs="Times New Roman"/>
          <w:sz w:val="24"/>
          <w:szCs w:val="24"/>
        </w:rPr>
        <w:t>sledující pasáži se nebudeme zaměřovat na filozofickou analýzu problému, zda patří či nepatří etika a morálka do v profesních kompetencí pedagoga</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(přijmeme pozitivní alternativu jako danost), ale zaměříme se již na některá specifika.</w:t>
      </w:r>
    </w:p>
    <w:p w:rsidR="00DD4262" w:rsidRDefault="0050147B" w:rsidP="0062570F">
      <w:pPr>
        <w:jc w:val="both"/>
        <w:rPr>
          <w:rFonts w:ascii="Times New Roman" w:hAnsi="Times New Roman" w:cs="Times New Roman"/>
          <w:sz w:val="24"/>
          <w:szCs w:val="24"/>
        </w:rPr>
      </w:pPr>
      <w:r>
        <w:rPr>
          <w:rFonts w:ascii="Times New Roman" w:hAnsi="Times New Roman" w:cs="Times New Roman"/>
          <w:sz w:val="24"/>
          <w:szCs w:val="24"/>
        </w:rPr>
        <w:tab/>
        <w:t xml:space="preserve">U odborné i laické veřejnosti stále probíhá intenzivní diskuze nad tím, co vše by mělo být zahrnuto pod profesní etickou a morální výbavou pedagoga. Fakt, že nebyly na oficiální úrovni dosud přijaty žádné závěry z této diskuze (např. v podobě profesních etických kodexů/standardů učitele) se promítá i do značné šíře doporučení a návrhů. </w:t>
      </w:r>
      <w:r w:rsidR="00DD4262">
        <w:rPr>
          <w:rFonts w:ascii="Times New Roman" w:hAnsi="Times New Roman" w:cs="Times New Roman"/>
          <w:sz w:val="24"/>
          <w:szCs w:val="24"/>
        </w:rPr>
        <w:t>Tuto mezeru se proto zpravidla rozhodla řešit jednotlivá školská zařízení sama a přijímají závazné dokumenty pro své zaměstnance. Rizikem se v tomto případě může stát situace, kdy vedení školy upřednostňuje formální stránku před kvalitativní a lpí například více na „vzhledu“ učitele, než na tom, zda může být pro žáka morálním vzorem.</w:t>
      </w:r>
    </w:p>
    <w:p w:rsidR="0050147B" w:rsidRDefault="0050147B" w:rsidP="00DD4262">
      <w:pPr>
        <w:ind w:firstLine="708"/>
        <w:jc w:val="both"/>
        <w:rPr>
          <w:rFonts w:ascii="Times New Roman" w:hAnsi="Times New Roman" w:cs="Times New Roman"/>
          <w:sz w:val="24"/>
          <w:szCs w:val="24"/>
        </w:rPr>
      </w:pPr>
      <w:r>
        <w:rPr>
          <w:rFonts w:ascii="Times New Roman" w:hAnsi="Times New Roman" w:cs="Times New Roman"/>
          <w:sz w:val="24"/>
          <w:szCs w:val="24"/>
        </w:rPr>
        <w:t xml:space="preserve">Neméně zajímavým faktem je, že v ČR existují tyto dokumenty u jiných profesí (např. lékař, advokát apod.), od nichž je možné se v určitých ohledech inspirovat. V teoretické rovině tak učinila T. </w:t>
      </w:r>
      <w:proofErr w:type="spellStart"/>
      <w:r>
        <w:rPr>
          <w:rFonts w:ascii="Times New Roman" w:hAnsi="Times New Roman" w:cs="Times New Roman"/>
          <w:sz w:val="24"/>
          <w:szCs w:val="24"/>
        </w:rPr>
        <w:t>Göbelová</w:t>
      </w:r>
      <w:proofErr w:type="spellEnd"/>
      <w:r>
        <w:rPr>
          <w:rFonts w:ascii="Times New Roman" w:hAnsi="Times New Roman" w:cs="Times New Roman"/>
          <w:sz w:val="24"/>
          <w:szCs w:val="24"/>
        </w:rPr>
        <w:t>, která dala do souvislosti vazby mezi étosem učitele, jeho charakterem, profesními normami a profesními hodnotami - stavovskými ctnostmi (2015, s. 38)</w:t>
      </w:r>
      <w:r w:rsidR="00160BCE">
        <w:rPr>
          <w:rFonts w:ascii="Times New Roman" w:hAnsi="Times New Roman" w:cs="Times New Roman"/>
          <w:sz w:val="24"/>
          <w:szCs w:val="24"/>
        </w:rPr>
        <w:t>, viz následující schéma:</w:t>
      </w:r>
    </w:p>
    <w:p w:rsidR="0050147B" w:rsidRDefault="0050147B" w:rsidP="0062570F">
      <w:pPr>
        <w:jc w:val="both"/>
        <w:rPr>
          <w:rFonts w:ascii="Times New Roman" w:hAnsi="Times New Roman" w:cs="Times New Roman"/>
          <w:sz w:val="24"/>
          <w:szCs w:val="24"/>
        </w:rPr>
      </w:pPr>
    </w:p>
    <w:p w:rsidR="006347B9" w:rsidRDefault="006347B9" w:rsidP="0062570F">
      <w:pPr>
        <w:jc w:val="both"/>
        <w:rPr>
          <w:rFonts w:ascii="Times New Roman" w:hAnsi="Times New Roman" w:cs="Times New Roman"/>
          <w:sz w:val="24"/>
          <w:szCs w:val="24"/>
        </w:rPr>
      </w:pPr>
    </w:p>
    <w:p w:rsidR="00160BCE" w:rsidRPr="00160BCE" w:rsidRDefault="00160BCE" w:rsidP="00DD4262">
      <w:pPr>
        <w:ind w:left="2832" w:firstLine="3"/>
        <w:jc w:val="both"/>
        <w:rPr>
          <w:rFonts w:ascii="Times New Roman" w:hAnsi="Times New Roman" w:cs="Times New Roman"/>
          <w:sz w:val="24"/>
          <w:szCs w:val="24"/>
        </w:rPr>
      </w:pPr>
      <w:r w:rsidRPr="00DD4262">
        <w:rPr>
          <w:rFonts w:ascii="Times New Roman" w:hAnsi="Times New Roman" w:cs="Times New Roman"/>
          <w:b/>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912771</wp:posOffset>
                </wp:positionH>
                <wp:positionV relativeFrom="paragraph">
                  <wp:posOffset>180644</wp:posOffset>
                </wp:positionV>
                <wp:extent cx="699715" cy="453224"/>
                <wp:effectExtent l="0" t="19050" r="43815" b="42545"/>
                <wp:wrapNone/>
                <wp:docPr id="1" name="Šipka doprava 1"/>
                <wp:cNvGraphicFramePr/>
                <a:graphic xmlns:a="http://schemas.openxmlformats.org/drawingml/2006/main">
                  <a:graphicData uri="http://schemas.microsoft.com/office/word/2010/wordprocessingShape">
                    <wps:wsp>
                      <wps:cNvSpPr/>
                      <wps:spPr>
                        <a:xfrm>
                          <a:off x="0" y="0"/>
                          <a:ext cx="699715" cy="4532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5290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 o:spid="_x0000_s1026" type="#_x0000_t13" style="position:absolute;margin-left:71.85pt;margin-top:14.2pt;width:55.1pt;height:3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" adj="14605" fillcolor="#4f81bd [3204]" strokecolor="#243f60 [1604]" strokeweight="2pt"/>
            </w:pict>
          </mc:Fallback>
        </mc:AlternateContent>
      </w:r>
      <w:r w:rsidRPr="00DD4262">
        <w:rPr>
          <w:rFonts w:ascii="Times New Roman" w:hAnsi="Times New Roman" w:cs="Times New Roman"/>
          <w:b/>
          <w:sz w:val="24"/>
          <w:szCs w:val="24"/>
        </w:rPr>
        <w:t>Svědomí a charakter učitele</w:t>
      </w:r>
      <w:r w:rsidR="00DD4262">
        <w:rPr>
          <w:rFonts w:ascii="Times New Roman" w:hAnsi="Times New Roman" w:cs="Times New Roman"/>
          <w:sz w:val="24"/>
          <w:szCs w:val="24"/>
        </w:rPr>
        <w:t xml:space="preserve"> (svědomí určuje morálku člověka a ovlivňuje analýzu informací a následné jednání; je naprosto jedinečné)</w:t>
      </w:r>
    </w:p>
    <w:p w:rsidR="00160BCE" w:rsidRPr="00160BCE" w:rsidRDefault="00160BCE" w:rsidP="00DD4262">
      <w:pPr>
        <w:jc w:val="both"/>
        <w:rPr>
          <w:rFonts w:ascii="Times New Roman" w:hAnsi="Times New Roman" w:cs="Times New Roman"/>
          <w:sz w:val="24"/>
          <w:szCs w:val="24"/>
        </w:rPr>
      </w:pPr>
      <w:r w:rsidRPr="00DD4262">
        <w:rPr>
          <w:rFonts w:ascii="Times New Roman" w:hAnsi="Times New Roman" w:cs="Times New Roman"/>
          <w:b/>
          <w:noProof/>
          <w:sz w:val="24"/>
          <w:szCs w:val="24"/>
          <w:lang w:eastAsia="cs-CZ"/>
        </w:rPr>
        <mc:AlternateContent>
          <mc:Choice Requires="wps">
            <w:drawing>
              <wp:anchor distT="0" distB="0" distL="114300" distR="114300" simplePos="0" relativeHeight="251661312" behindDoc="0" locked="0" layoutInCell="1" allowOverlap="1" wp14:anchorId="03487152" wp14:editId="0D3007B8">
                <wp:simplePos x="0" y="0"/>
                <wp:positionH relativeFrom="column">
                  <wp:posOffset>922020</wp:posOffset>
                </wp:positionH>
                <wp:positionV relativeFrom="paragraph">
                  <wp:posOffset>201875</wp:posOffset>
                </wp:positionV>
                <wp:extent cx="699715" cy="453224"/>
                <wp:effectExtent l="0" t="19050" r="43815" b="42545"/>
                <wp:wrapNone/>
                <wp:docPr id="2" name="Šipka doprava 2"/>
                <wp:cNvGraphicFramePr/>
                <a:graphic xmlns:a="http://schemas.openxmlformats.org/drawingml/2006/main">
                  <a:graphicData uri="http://schemas.microsoft.com/office/word/2010/wordprocessingShape">
                    <wps:wsp>
                      <wps:cNvSpPr/>
                      <wps:spPr>
                        <a:xfrm>
                          <a:off x="0" y="0"/>
                          <a:ext cx="699715" cy="453224"/>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8FCCB0" id="Šipka doprava 2" o:spid="_x0000_s1026" type="#_x0000_t13" style="position:absolute;margin-left:72.6pt;margin-top:15.9pt;width:55.1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" adj="14605" fillcolor="#4f81bd" strokecolor="#385d8a" strokeweight="2pt"/>
            </w:pict>
          </mc:Fallback>
        </mc:AlternateContent>
      </w:r>
      <w:r w:rsidRPr="00DD4262">
        <w:rPr>
          <w:rFonts w:ascii="Times New Roman" w:hAnsi="Times New Roman" w:cs="Times New Roman"/>
          <w:b/>
          <w:sz w:val="24"/>
          <w:szCs w:val="24"/>
        </w:rPr>
        <w:t>Étos učitele</w:t>
      </w:r>
      <w:r w:rsidRPr="00160BCE">
        <w:rPr>
          <w:rFonts w:ascii="Times New Roman" w:hAnsi="Times New Roman" w:cs="Times New Roman"/>
          <w:sz w:val="24"/>
          <w:szCs w:val="24"/>
        </w:rPr>
        <w:tab/>
      </w:r>
      <w:r w:rsidRPr="00160BCE">
        <w:rPr>
          <w:rFonts w:ascii="Times New Roman" w:hAnsi="Times New Roman" w:cs="Times New Roman"/>
          <w:sz w:val="24"/>
          <w:szCs w:val="24"/>
        </w:rPr>
        <w:tab/>
      </w:r>
      <w:r w:rsidRPr="00160BCE">
        <w:rPr>
          <w:rFonts w:ascii="Times New Roman" w:hAnsi="Times New Roman" w:cs="Times New Roman"/>
          <w:sz w:val="24"/>
          <w:szCs w:val="24"/>
        </w:rPr>
        <w:tab/>
      </w:r>
      <w:r w:rsidRPr="00DD4262">
        <w:rPr>
          <w:rFonts w:ascii="Times New Roman" w:hAnsi="Times New Roman" w:cs="Times New Roman"/>
          <w:b/>
          <w:sz w:val="24"/>
          <w:szCs w:val="24"/>
        </w:rPr>
        <w:t>Profesní etika</w:t>
      </w:r>
      <w:r w:rsidR="00DD4262">
        <w:rPr>
          <w:rFonts w:ascii="Times New Roman" w:hAnsi="Times New Roman" w:cs="Times New Roman"/>
          <w:b/>
          <w:sz w:val="24"/>
          <w:szCs w:val="24"/>
        </w:rPr>
        <w:t xml:space="preserve"> </w:t>
      </w:r>
      <w:r w:rsidR="00DD4262">
        <w:rPr>
          <w:rFonts w:ascii="Times New Roman" w:hAnsi="Times New Roman" w:cs="Times New Roman"/>
          <w:sz w:val="24"/>
          <w:szCs w:val="24"/>
        </w:rPr>
        <w:t>(je zdrojem a inspirací etického růstu učitele)</w:t>
      </w:r>
    </w:p>
    <w:p w:rsidR="00160BCE" w:rsidRPr="00160BCE" w:rsidRDefault="00160BCE" w:rsidP="00160BCE">
      <w:pPr>
        <w:jc w:val="both"/>
        <w:rPr>
          <w:rFonts w:ascii="Times New Roman" w:hAnsi="Times New Roman" w:cs="Times New Roman"/>
          <w:sz w:val="24"/>
          <w:szCs w:val="24"/>
        </w:rPr>
      </w:pPr>
    </w:p>
    <w:p w:rsidR="00160BCE" w:rsidRPr="00160BCE" w:rsidRDefault="00160BCE" w:rsidP="00DD4262">
      <w:pPr>
        <w:ind w:left="2832" w:firstLine="3"/>
        <w:jc w:val="both"/>
        <w:rPr>
          <w:rFonts w:ascii="Times New Roman" w:hAnsi="Times New Roman" w:cs="Times New Roman"/>
          <w:sz w:val="24"/>
          <w:szCs w:val="24"/>
        </w:rPr>
      </w:pPr>
      <w:r w:rsidRPr="00DD4262">
        <w:rPr>
          <w:rFonts w:ascii="Times New Roman" w:hAnsi="Times New Roman" w:cs="Times New Roman"/>
          <w:b/>
          <w:sz w:val="24"/>
          <w:szCs w:val="24"/>
        </w:rPr>
        <w:t>Profesní ctnosti</w:t>
      </w:r>
      <w:r w:rsidR="00DD4262">
        <w:rPr>
          <w:rFonts w:ascii="Times New Roman" w:hAnsi="Times New Roman" w:cs="Times New Roman"/>
          <w:sz w:val="24"/>
          <w:szCs w:val="24"/>
        </w:rPr>
        <w:t xml:space="preserve"> (pozitivní mravní vzorce chování specifické pro dané povolání)</w:t>
      </w:r>
      <w:r w:rsidR="00DD4262">
        <w:rPr>
          <w:rStyle w:val="Znakapoznpodarou"/>
          <w:rFonts w:ascii="Times New Roman" w:hAnsi="Times New Roman" w:cs="Times New Roman"/>
          <w:sz w:val="24"/>
          <w:szCs w:val="24"/>
        </w:rPr>
        <w:footnoteReference w:id="4"/>
      </w:r>
      <w:r w:rsidR="00DD4262">
        <w:rPr>
          <w:rFonts w:ascii="Times New Roman" w:hAnsi="Times New Roman" w:cs="Times New Roman"/>
          <w:sz w:val="24"/>
          <w:szCs w:val="24"/>
        </w:rPr>
        <w:t xml:space="preserve"> </w:t>
      </w:r>
    </w:p>
    <w:p w:rsidR="0050147B" w:rsidRDefault="0050147B" w:rsidP="0062570F">
      <w:pPr>
        <w:jc w:val="both"/>
        <w:rPr>
          <w:rFonts w:ascii="Times New Roman" w:hAnsi="Times New Roman" w:cs="Times New Roman"/>
          <w:sz w:val="24"/>
          <w:szCs w:val="24"/>
        </w:rPr>
      </w:pPr>
    </w:p>
    <w:p w:rsidR="006347B9" w:rsidRDefault="006347B9" w:rsidP="0050147B">
      <w:pPr>
        <w:jc w:val="both"/>
        <w:rPr>
          <w:rFonts w:ascii="Times New Roman" w:hAnsi="Times New Roman" w:cs="Times New Roman"/>
          <w:b/>
          <w:i/>
          <w:sz w:val="24"/>
          <w:szCs w:val="24"/>
        </w:rPr>
      </w:pPr>
    </w:p>
    <w:p w:rsidR="0050147B" w:rsidRDefault="0050147B" w:rsidP="0050147B">
      <w:pPr>
        <w:jc w:val="both"/>
        <w:rPr>
          <w:rFonts w:ascii="Times New Roman" w:hAnsi="Times New Roman" w:cs="Times New Roman"/>
          <w:b/>
          <w:i/>
          <w:sz w:val="24"/>
          <w:szCs w:val="24"/>
        </w:rPr>
      </w:pPr>
      <w:r w:rsidRPr="008D45C0">
        <w:rPr>
          <w:rFonts w:ascii="Times New Roman" w:hAnsi="Times New Roman" w:cs="Times New Roman"/>
          <w:b/>
          <w:i/>
          <w:sz w:val="24"/>
          <w:szCs w:val="24"/>
        </w:rPr>
        <w:t>Rozšiřující poznámka</w:t>
      </w:r>
      <w:r>
        <w:rPr>
          <w:rFonts w:ascii="Times New Roman" w:hAnsi="Times New Roman" w:cs="Times New Roman"/>
          <w:b/>
          <w:i/>
          <w:sz w:val="24"/>
          <w:szCs w:val="24"/>
        </w:rPr>
        <w:t xml:space="preserve"> IV</w:t>
      </w:r>
      <w:r w:rsidRPr="008D45C0">
        <w:rPr>
          <w:rFonts w:ascii="Times New Roman" w:hAnsi="Times New Roman" w:cs="Times New Roman"/>
          <w:b/>
          <w:i/>
          <w:sz w:val="24"/>
          <w:szCs w:val="24"/>
        </w:rPr>
        <w:t>:</w:t>
      </w:r>
      <w:r>
        <w:rPr>
          <w:rFonts w:ascii="Times New Roman" w:hAnsi="Times New Roman" w:cs="Times New Roman"/>
          <w:b/>
          <w:i/>
          <w:sz w:val="24"/>
          <w:szCs w:val="24"/>
        </w:rPr>
        <w:t xml:space="preserve"> Zahraniční inspirace?</w:t>
      </w:r>
    </w:p>
    <w:p w:rsidR="0050147B" w:rsidRPr="006347B9" w:rsidRDefault="0050147B" w:rsidP="0050147B">
      <w:pPr>
        <w:jc w:val="both"/>
        <w:rPr>
          <w:rFonts w:ascii="Times New Roman" w:hAnsi="Times New Roman" w:cs="Times New Roman"/>
          <w:sz w:val="24"/>
          <w:szCs w:val="24"/>
        </w:rPr>
      </w:pPr>
      <w:r w:rsidRPr="00B42808">
        <w:rPr>
          <w:rFonts w:ascii="Times New Roman" w:hAnsi="Times New Roman" w:cs="Times New Roman"/>
          <w:i/>
          <w:sz w:val="24"/>
          <w:szCs w:val="24"/>
        </w:rPr>
        <w:tab/>
      </w:r>
      <w:r>
        <w:rPr>
          <w:rFonts w:ascii="Times New Roman" w:hAnsi="Times New Roman" w:cs="Times New Roman"/>
          <w:i/>
          <w:sz w:val="24"/>
          <w:szCs w:val="24"/>
        </w:rPr>
        <w:t xml:space="preserve">Je zajímavé, že v zahraničí se sice učitelé bezpochyby potýkají s obdobnými problémy, nicméně profesní sdružení/komory učitelů se dokázaly shodnout na znění závazných etických </w:t>
      </w:r>
      <w:r w:rsidRPr="006347B9">
        <w:rPr>
          <w:rFonts w:ascii="Times New Roman" w:hAnsi="Times New Roman" w:cs="Times New Roman"/>
          <w:i/>
          <w:sz w:val="24"/>
          <w:szCs w:val="24"/>
        </w:rPr>
        <w:t xml:space="preserve">standardů pro svá povolání. Jako poměrně často zmiňovaný příklad lze uvést dokument z USA (viz </w:t>
      </w:r>
      <w:hyperlink r:id="rId10" w:history="1">
        <w:r w:rsidRPr="006347B9">
          <w:rPr>
            <w:rStyle w:val="Hypertextovodkaz"/>
            <w:color w:val="auto"/>
            <w:u w:val="none"/>
          </w:rPr>
          <w:t>https://www.aaeteachers.org/index.php/about-us/aae-code-of-ethics</w:t>
        </w:r>
      </w:hyperlink>
      <w:r w:rsidRPr="006347B9">
        <w:rPr>
          <w:rFonts w:ascii="Times New Roman" w:hAnsi="Times New Roman" w:cs="Times New Roman"/>
          <w:i/>
          <w:sz w:val="24"/>
          <w:szCs w:val="24"/>
        </w:rPr>
        <w:t>),</w:t>
      </w:r>
      <w:r w:rsidR="006347B9" w:rsidRPr="006347B9">
        <w:rPr>
          <w:rFonts w:ascii="Times New Roman" w:hAnsi="Times New Roman" w:cs="Times New Roman"/>
          <w:i/>
          <w:sz w:val="24"/>
          <w:szCs w:val="24"/>
        </w:rPr>
        <w:t xml:space="preserve"> </w:t>
      </w:r>
      <w:r w:rsidRPr="006347B9">
        <w:rPr>
          <w:rFonts w:ascii="Times New Roman" w:hAnsi="Times New Roman" w:cs="Times New Roman"/>
          <w:i/>
          <w:sz w:val="24"/>
          <w:szCs w:val="24"/>
        </w:rPr>
        <w:t xml:space="preserve">Velké Británie (viz https://assets.publishing.service.gov.uk/government/uploads/system/uploads/attachment_data/file/665520/Teachers__Standards.pdf), či ze Slovenska (viz </w:t>
      </w:r>
      <w:hyperlink r:id="rId11" w:history="1">
        <w:r w:rsidRPr="006347B9">
          <w:rPr>
            <w:rStyle w:val="Hypertextovodkaz"/>
            <w:color w:val="auto"/>
            <w:u w:val="none"/>
          </w:rPr>
          <w:t>http://sku.sk/download/eticky-kodex-ucitela/?wpdmdl=14301</w:t>
        </w:r>
      </w:hyperlink>
      <w:r w:rsidRPr="006347B9">
        <w:rPr>
          <w:rFonts w:ascii="Times New Roman" w:hAnsi="Times New Roman" w:cs="Times New Roman"/>
          <w:i/>
          <w:sz w:val="24"/>
          <w:szCs w:val="24"/>
        </w:rPr>
        <w:t>) a dalších zemí.</w:t>
      </w:r>
    </w:p>
    <w:p w:rsidR="0050147B" w:rsidRDefault="0050147B" w:rsidP="0062570F">
      <w:pPr>
        <w:jc w:val="both"/>
        <w:rPr>
          <w:rFonts w:ascii="Times New Roman" w:hAnsi="Times New Roman" w:cs="Times New Roman"/>
          <w:sz w:val="24"/>
          <w:szCs w:val="24"/>
        </w:rPr>
      </w:pPr>
    </w:p>
    <w:p w:rsidR="006347B9" w:rsidRDefault="006347B9" w:rsidP="0062570F">
      <w:pPr>
        <w:jc w:val="both"/>
        <w:rPr>
          <w:rFonts w:ascii="Times New Roman" w:hAnsi="Times New Roman" w:cs="Times New Roman"/>
          <w:sz w:val="24"/>
          <w:szCs w:val="24"/>
        </w:rPr>
      </w:pPr>
    </w:p>
    <w:p w:rsidR="0050147B" w:rsidRDefault="00DD4262" w:rsidP="00DD4262">
      <w:pPr>
        <w:ind w:firstLine="708"/>
        <w:jc w:val="both"/>
        <w:rPr>
          <w:rFonts w:ascii="Times New Roman" w:hAnsi="Times New Roman" w:cs="Times New Roman"/>
          <w:sz w:val="24"/>
          <w:szCs w:val="24"/>
        </w:rPr>
      </w:pPr>
      <w:r>
        <w:rPr>
          <w:rFonts w:ascii="Times New Roman" w:hAnsi="Times New Roman" w:cs="Times New Roman"/>
          <w:sz w:val="24"/>
          <w:szCs w:val="24"/>
        </w:rPr>
        <w:t>Ne vždy však můžeme počítat v pedagogickém procesu s optimálními podmínkami nebo s tím, že se setkáme pouze s ideálními osobnostmi kolegů, ředitelů, žáků, rodičů</w:t>
      </w:r>
      <w:r w:rsidR="00B365EA">
        <w:rPr>
          <w:rFonts w:ascii="Times New Roman" w:hAnsi="Times New Roman" w:cs="Times New Roman"/>
          <w:sz w:val="24"/>
          <w:szCs w:val="24"/>
        </w:rPr>
        <w:t xml:space="preserve"> nebo podporou veřejnosti. Proto se velmi často pedagogové dostávají pod tlak, anebo jsou vystavováni situacím, která vyžadují rychlá řešení bez možnosti dostatečného přísunu relevantních informací, či času na hlubší analýzu etického problému. Dostávají se tím do svízelné, mnohdy paradoxní situace, kterou musí vyřešit.</w:t>
      </w:r>
    </w:p>
    <w:p w:rsidR="00B365EA" w:rsidRDefault="00B365EA" w:rsidP="00DD4262">
      <w:pPr>
        <w:ind w:firstLine="708"/>
        <w:jc w:val="both"/>
        <w:rPr>
          <w:rFonts w:ascii="Times New Roman" w:hAnsi="Times New Roman" w:cs="Times New Roman"/>
          <w:sz w:val="24"/>
          <w:szCs w:val="24"/>
        </w:rPr>
      </w:pPr>
      <w:r>
        <w:rPr>
          <w:rFonts w:ascii="Times New Roman" w:hAnsi="Times New Roman" w:cs="Times New Roman"/>
          <w:sz w:val="24"/>
          <w:szCs w:val="24"/>
        </w:rPr>
        <w:t xml:space="preserve">Z teoretického pohledu můžeme jako ilustrativní uvést </w:t>
      </w:r>
      <w:r w:rsidRPr="006347B9">
        <w:rPr>
          <w:rFonts w:ascii="Times New Roman" w:hAnsi="Times New Roman" w:cs="Times New Roman"/>
          <w:b/>
          <w:sz w:val="24"/>
          <w:szCs w:val="24"/>
        </w:rPr>
        <w:t xml:space="preserve">dva modely antinomií </w:t>
      </w:r>
      <w:r>
        <w:rPr>
          <w:rFonts w:ascii="Times New Roman" w:hAnsi="Times New Roman" w:cs="Times New Roman"/>
          <w:sz w:val="24"/>
          <w:szCs w:val="24"/>
        </w:rPr>
        <w:t xml:space="preserve">vztahující se k etické a morální integritě pedagoga. První reprezentuje </w:t>
      </w:r>
      <w:r w:rsidRPr="002E1F3B">
        <w:rPr>
          <w:rFonts w:ascii="Times New Roman" w:hAnsi="Times New Roman" w:cs="Times New Roman"/>
          <w:sz w:val="24"/>
          <w:szCs w:val="24"/>
        </w:rPr>
        <w:t xml:space="preserve">pojetí I. Švarcové (2015, s. 29-31): </w:t>
      </w:r>
    </w:p>
    <w:p w:rsidR="006347B9" w:rsidRPr="0050147B" w:rsidRDefault="006347B9" w:rsidP="00DD4262">
      <w:pPr>
        <w:ind w:firstLine="708"/>
        <w:jc w:val="both"/>
        <w:rPr>
          <w:rFonts w:ascii="Times New Roman" w:hAnsi="Times New Roman" w:cs="Times New Roman"/>
          <w:sz w:val="24"/>
          <w:szCs w:val="24"/>
        </w:rPr>
      </w:pPr>
    </w:p>
    <w:p w:rsidR="0062570F" w:rsidRDefault="00B365EA" w:rsidP="0062570F">
      <w:pPr>
        <w:jc w:val="both"/>
        <w:rPr>
          <w:rFonts w:ascii="Times New Roman" w:hAnsi="Times New Roman" w:cs="Times New Roman"/>
          <w:b/>
          <w:sz w:val="24"/>
          <w:szCs w:val="24"/>
        </w:rPr>
      </w:pPr>
      <w:r>
        <w:rPr>
          <w:rFonts w:ascii="Times New Roman" w:hAnsi="Times New Roman" w:cs="Times New Roman"/>
          <w:b/>
          <w:sz w:val="24"/>
          <w:szCs w:val="24"/>
        </w:rPr>
        <w:lastRenderedPageBreak/>
        <w:tab/>
        <w:t>I) Antinomie výchovy:</w:t>
      </w:r>
    </w:p>
    <w:p w:rsidR="00B365EA" w:rsidRPr="00814F87" w:rsidRDefault="00B365EA" w:rsidP="00814F87">
      <w:pPr>
        <w:pStyle w:val="Odstavecseseznamem"/>
        <w:numPr>
          <w:ilvl w:val="0"/>
          <w:numId w:val="11"/>
        </w:numPr>
        <w:jc w:val="both"/>
        <w:rPr>
          <w:rFonts w:ascii="Times New Roman" w:hAnsi="Times New Roman" w:cs="Times New Roman"/>
          <w:b/>
          <w:sz w:val="24"/>
          <w:szCs w:val="24"/>
        </w:rPr>
      </w:pPr>
      <w:r w:rsidRPr="00814F87">
        <w:rPr>
          <w:rFonts w:ascii="Times New Roman" w:hAnsi="Times New Roman" w:cs="Times New Roman"/>
          <w:b/>
          <w:sz w:val="24"/>
          <w:szCs w:val="24"/>
        </w:rPr>
        <w:t>Pomoc a manipulace</w:t>
      </w:r>
      <w:r w:rsidR="00814F87" w:rsidRPr="00814F87">
        <w:rPr>
          <w:rFonts w:ascii="Times New Roman" w:hAnsi="Times New Roman" w:cs="Times New Roman"/>
          <w:sz w:val="24"/>
          <w:szCs w:val="24"/>
        </w:rPr>
        <w:t xml:space="preserve"> -</w:t>
      </w:r>
      <w:r w:rsidR="00814F87">
        <w:rPr>
          <w:rFonts w:ascii="Times New Roman" w:hAnsi="Times New Roman" w:cs="Times New Roman"/>
          <w:sz w:val="24"/>
          <w:szCs w:val="24"/>
        </w:rPr>
        <w:t xml:space="preserve"> může učitel ve své profesi manipulovat s žákem? Je pomoc učitele žákovi pro žáka skutečnou pomocí? Není to jen přijetí názoru učitele?</w:t>
      </w:r>
    </w:p>
    <w:p w:rsidR="00814F87" w:rsidRPr="00814F87" w:rsidRDefault="00814F87" w:rsidP="00814F87">
      <w:pPr>
        <w:pStyle w:val="Odstavecseseznamem"/>
        <w:jc w:val="both"/>
        <w:rPr>
          <w:rFonts w:ascii="Times New Roman" w:hAnsi="Times New Roman" w:cs="Times New Roman"/>
          <w:b/>
          <w:sz w:val="24"/>
          <w:szCs w:val="24"/>
        </w:rPr>
      </w:pPr>
    </w:p>
    <w:p w:rsidR="00B365EA" w:rsidRPr="00814F87" w:rsidRDefault="00B365EA" w:rsidP="00814F87">
      <w:pPr>
        <w:pStyle w:val="Odstavecseseznamem"/>
        <w:numPr>
          <w:ilvl w:val="0"/>
          <w:numId w:val="11"/>
        </w:numPr>
        <w:jc w:val="both"/>
        <w:rPr>
          <w:rFonts w:ascii="Times New Roman" w:hAnsi="Times New Roman" w:cs="Times New Roman"/>
          <w:b/>
          <w:sz w:val="24"/>
          <w:szCs w:val="24"/>
        </w:rPr>
      </w:pPr>
      <w:r w:rsidRPr="00814F87">
        <w:rPr>
          <w:rFonts w:ascii="Times New Roman" w:hAnsi="Times New Roman" w:cs="Times New Roman"/>
          <w:b/>
          <w:sz w:val="24"/>
          <w:szCs w:val="24"/>
        </w:rPr>
        <w:t>Moc a bezmoc</w:t>
      </w:r>
      <w:r w:rsidR="00814F87">
        <w:rPr>
          <w:rFonts w:ascii="Times New Roman" w:hAnsi="Times New Roman" w:cs="Times New Roman"/>
          <w:b/>
          <w:sz w:val="24"/>
          <w:szCs w:val="24"/>
        </w:rPr>
        <w:t xml:space="preserve"> - </w:t>
      </w:r>
      <w:r w:rsidR="00814F87" w:rsidRPr="00814F87">
        <w:rPr>
          <w:rFonts w:ascii="Times New Roman" w:hAnsi="Times New Roman" w:cs="Times New Roman"/>
          <w:sz w:val="24"/>
          <w:szCs w:val="24"/>
        </w:rPr>
        <w:t>každý</w:t>
      </w:r>
      <w:r w:rsidR="00814F87">
        <w:rPr>
          <w:rFonts w:ascii="Times New Roman" w:hAnsi="Times New Roman" w:cs="Times New Roman"/>
          <w:sz w:val="24"/>
          <w:szCs w:val="24"/>
        </w:rPr>
        <w:t xml:space="preserve"> člověk má vlastní životní zkušenosti, které nejsou přenositelné. Proto nemá smysl ve snaze uchránit žáka před negativními zkušenostmi sklouznout k jakémusi poučování. Učitel má žákovi pouze poskytnout určitá vodítka (vědomosti, dovednosti a návyky), která v životě uplatní sám. Anebo je odvrhne, což neznamená, že by učitel selhal.</w:t>
      </w:r>
    </w:p>
    <w:p w:rsidR="00814F87" w:rsidRPr="00814F87" w:rsidRDefault="00814F87" w:rsidP="00814F87">
      <w:pPr>
        <w:pStyle w:val="Odstavecseseznamem"/>
        <w:jc w:val="both"/>
        <w:rPr>
          <w:rFonts w:ascii="Times New Roman" w:hAnsi="Times New Roman" w:cs="Times New Roman"/>
          <w:b/>
          <w:sz w:val="24"/>
          <w:szCs w:val="24"/>
        </w:rPr>
      </w:pPr>
    </w:p>
    <w:p w:rsidR="00B365EA" w:rsidRPr="00814F87" w:rsidRDefault="00B365EA" w:rsidP="00814F87">
      <w:pPr>
        <w:pStyle w:val="Odstavecseseznamem"/>
        <w:numPr>
          <w:ilvl w:val="0"/>
          <w:numId w:val="11"/>
        </w:numPr>
        <w:jc w:val="both"/>
        <w:rPr>
          <w:rFonts w:ascii="Times New Roman" w:hAnsi="Times New Roman" w:cs="Times New Roman"/>
          <w:b/>
          <w:sz w:val="24"/>
          <w:szCs w:val="24"/>
        </w:rPr>
      </w:pPr>
      <w:r w:rsidRPr="00814F87">
        <w:rPr>
          <w:rFonts w:ascii="Times New Roman" w:hAnsi="Times New Roman" w:cs="Times New Roman"/>
          <w:b/>
          <w:sz w:val="24"/>
          <w:szCs w:val="24"/>
        </w:rPr>
        <w:t>Nekonečnost procesu výchovy</w:t>
      </w:r>
      <w:r w:rsidR="00814F87">
        <w:rPr>
          <w:rFonts w:ascii="Times New Roman" w:hAnsi="Times New Roman" w:cs="Times New Roman"/>
          <w:b/>
          <w:sz w:val="24"/>
          <w:szCs w:val="24"/>
        </w:rPr>
        <w:t xml:space="preserve"> </w:t>
      </w:r>
      <w:r w:rsidR="00814F87">
        <w:rPr>
          <w:rFonts w:ascii="Times New Roman" w:hAnsi="Times New Roman" w:cs="Times New Roman"/>
          <w:sz w:val="24"/>
          <w:szCs w:val="24"/>
        </w:rPr>
        <w:t xml:space="preserve">- učitel je neustále podrobován kritické reflexi (zejména žáků). Proto je třeba s přibývající délkou praxe stále aktualizovat své portfolio, reflektovat aktuální trendy a udržovat se v dobré psychické kondici. Učitel má být schopen přijmout oprávněné připomínky a vhodně na ně reagovat. </w:t>
      </w:r>
    </w:p>
    <w:p w:rsidR="00814F87" w:rsidRPr="00814F87" w:rsidRDefault="00814F87" w:rsidP="00814F87">
      <w:pPr>
        <w:pStyle w:val="Odstavecseseznamem"/>
        <w:jc w:val="both"/>
        <w:rPr>
          <w:rFonts w:ascii="Times New Roman" w:hAnsi="Times New Roman" w:cs="Times New Roman"/>
          <w:b/>
          <w:sz w:val="24"/>
          <w:szCs w:val="24"/>
        </w:rPr>
      </w:pPr>
    </w:p>
    <w:p w:rsidR="00B365EA" w:rsidRPr="00814F87" w:rsidRDefault="00B365EA" w:rsidP="00814F87">
      <w:pPr>
        <w:pStyle w:val="Odstavecseseznamem"/>
        <w:numPr>
          <w:ilvl w:val="0"/>
          <w:numId w:val="11"/>
        </w:numPr>
        <w:jc w:val="both"/>
        <w:rPr>
          <w:rFonts w:ascii="Times New Roman" w:hAnsi="Times New Roman" w:cs="Times New Roman"/>
          <w:b/>
          <w:sz w:val="24"/>
          <w:szCs w:val="24"/>
        </w:rPr>
      </w:pPr>
      <w:r w:rsidRPr="00814F87">
        <w:rPr>
          <w:rFonts w:ascii="Times New Roman" w:hAnsi="Times New Roman" w:cs="Times New Roman"/>
          <w:b/>
          <w:sz w:val="24"/>
          <w:szCs w:val="24"/>
        </w:rPr>
        <w:t>Učení se respektu</w:t>
      </w:r>
      <w:r w:rsidR="00814F87">
        <w:rPr>
          <w:rFonts w:ascii="Times New Roman" w:hAnsi="Times New Roman" w:cs="Times New Roman"/>
          <w:b/>
          <w:sz w:val="24"/>
          <w:szCs w:val="24"/>
        </w:rPr>
        <w:t xml:space="preserve"> </w:t>
      </w:r>
      <w:r w:rsidR="00814F87">
        <w:rPr>
          <w:rFonts w:ascii="Times New Roman" w:hAnsi="Times New Roman" w:cs="Times New Roman"/>
          <w:sz w:val="24"/>
          <w:szCs w:val="24"/>
        </w:rPr>
        <w:t>- dnes velmi často žáci znají více svých práv, než povinností. Je třeba je naučit nejen respektu ke spolužákům, ale i k učiteli. I on má svá práva!</w:t>
      </w:r>
    </w:p>
    <w:p w:rsidR="00814F87" w:rsidRPr="00814F87" w:rsidRDefault="00814F87" w:rsidP="00814F87">
      <w:pPr>
        <w:pStyle w:val="Odstavecseseznamem"/>
        <w:jc w:val="both"/>
        <w:rPr>
          <w:rFonts w:ascii="Times New Roman" w:hAnsi="Times New Roman" w:cs="Times New Roman"/>
          <w:b/>
          <w:sz w:val="24"/>
          <w:szCs w:val="24"/>
        </w:rPr>
      </w:pPr>
    </w:p>
    <w:p w:rsidR="00B365EA" w:rsidRPr="00814F87" w:rsidRDefault="00B365EA" w:rsidP="00814F87">
      <w:pPr>
        <w:pStyle w:val="Odstavecseseznamem"/>
        <w:numPr>
          <w:ilvl w:val="0"/>
          <w:numId w:val="11"/>
        </w:numPr>
        <w:jc w:val="both"/>
        <w:rPr>
          <w:rFonts w:ascii="Times New Roman" w:hAnsi="Times New Roman" w:cs="Times New Roman"/>
          <w:b/>
          <w:sz w:val="24"/>
          <w:szCs w:val="24"/>
        </w:rPr>
      </w:pPr>
      <w:r w:rsidRPr="00814F87">
        <w:rPr>
          <w:rFonts w:ascii="Times New Roman" w:hAnsi="Times New Roman" w:cs="Times New Roman"/>
          <w:b/>
          <w:sz w:val="24"/>
          <w:szCs w:val="24"/>
        </w:rPr>
        <w:t>Odbornost versus obecná lidská vzdělanost</w:t>
      </w:r>
      <w:r w:rsidR="00814F87">
        <w:rPr>
          <w:rFonts w:ascii="Times New Roman" w:hAnsi="Times New Roman" w:cs="Times New Roman"/>
          <w:b/>
          <w:sz w:val="24"/>
          <w:szCs w:val="24"/>
        </w:rPr>
        <w:t xml:space="preserve"> - </w:t>
      </w:r>
      <w:r w:rsidR="00814F87">
        <w:rPr>
          <w:rFonts w:ascii="Times New Roman" w:hAnsi="Times New Roman" w:cs="Times New Roman"/>
          <w:sz w:val="24"/>
          <w:szCs w:val="24"/>
        </w:rPr>
        <w:t>je skvělé, že pedagog oplývá nepřeberným kvantem odborných znalostí, ale je třeba si občas položit otázku, zda je skutečně nezbytné, aby veškerou sumu svého vědění musel předat i svým žákům. V návaznosti na to se objevuje i problém uplatnitelnosti poznatků v praxi.</w:t>
      </w:r>
    </w:p>
    <w:p w:rsidR="00814F87" w:rsidRPr="00814F87" w:rsidRDefault="00814F87" w:rsidP="00814F87">
      <w:pPr>
        <w:pStyle w:val="Odstavecseseznamem"/>
        <w:jc w:val="both"/>
        <w:rPr>
          <w:rFonts w:ascii="Times New Roman" w:hAnsi="Times New Roman" w:cs="Times New Roman"/>
          <w:b/>
          <w:sz w:val="24"/>
          <w:szCs w:val="24"/>
        </w:rPr>
      </w:pPr>
    </w:p>
    <w:p w:rsidR="00814F87" w:rsidRPr="00814F87" w:rsidRDefault="00B365EA" w:rsidP="00A37057">
      <w:pPr>
        <w:pStyle w:val="Odstavecseseznamem"/>
        <w:numPr>
          <w:ilvl w:val="0"/>
          <w:numId w:val="11"/>
        </w:numPr>
        <w:jc w:val="both"/>
        <w:rPr>
          <w:rFonts w:ascii="Times New Roman" w:hAnsi="Times New Roman" w:cs="Times New Roman"/>
          <w:b/>
          <w:sz w:val="24"/>
          <w:szCs w:val="24"/>
        </w:rPr>
      </w:pPr>
      <w:r w:rsidRPr="00814F87">
        <w:rPr>
          <w:rFonts w:ascii="Times New Roman" w:hAnsi="Times New Roman" w:cs="Times New Roman"/>
          <w:b/>
          <w:sz w:val="24"/>
          <w:szCs w:val="24"/>
        </w:rPr>
        <w:t>Možnosti a meze výchovy</w:t>
      </w:r>
      <w:r w:rsidR="00814F87" w:rsidRPr="00814F87">
        <w:rPr>
          <w:rFonts w:ascii="Times New Roman" w:hAnsi="Times New Roman" w:cs="Times New Roman"/>
          <w:b/>
          <w:sz w:val="24"/>
          <w:szCs w:val="24"/>
        </w:rPr>
        <w:t xml:space="preserve"> - </w:t>
      </w:r>
      <w:r w:rsidR="00814F87" w:rsidRPr="00814F87">
        <w:rPr>
          <w:rFonts w:ascii="Times New Roman" w:hAnsi="Times New Roman" w:cs="Times New Roman"/>
          <w:sz w:val="24"/>
          <w:szCs w:val="24"/>
        </w:rPr>
        <w:t>to, že jsme každý jedinečnou individualitou, je třeba si neustále připomínat. Stejně jako fakt, že každý z žáků má určité predispozice pro různé typy chování, talentu či kognitivní úrovně. Ještě více se tato antinomie dostává do popředí v souvislosti s inkluzí.</w:t>
      </w:r>
    </w:p>
    <w:p w:rsidR="00B365EA" w:rsidRPr="00814F87" w:rsidRDefault="00B365EA" w:rsidP="00814F87">
      <w:pPr>
        <w:pStyle w:val="Odstavecseseznamem"/>
        <w:jc w:val="both"/>
        <w:rPr>
          <w:rFonts w:ascii="Times New Roman" w:hAnsi="Times New Roman" w:cs="Times New Roman"/>
          <w:b/>
          <w:sz w:val="24"/>
          <w:szCs w:val="24"/>
        </w:rPr>
      </w:pPr>
      <w:r w:rsidRPr="00814F87">
        <w:rPr>
          <w:rFonts w:ascii="Times New Roman" w:hAnsi="Times New Roman" w:cs="Times New Roman"/>
          <w:b/>
          <w:sz w:val="24"/>
          <w:szCs w:val="24"/>
        </w:rPr>
        <w:tab/>
      </w:r>
    </w:p>
    <w:p w:rsidR="000C016E" w:rsidRDefault="00B365EA" w:rsidP="00814F87">
      <w:pPr>
        <w:ind w:firstLine="360"/>
        <w:jc w:val="both"/>
        <w:rPr>
          <w:rFonts w:ascii="Times New Roman" w:hAnsi="Times New Roman" w:cs="Times New Roman"/>
          <w:sz w:val="24"/>
          <w:szCs w:val="24"/>
        </w:rPr>
      </w:pPr>
      <w:r>
        <w:rPr>
          <w:rFonts w:ascii="Times New Roman" w:hAnsi="Times New Roman" w:cs="Times New Roman"/>
          <w:sz w:val="24"/>
          <w:szCs w:val="24"/>
        </w:rPr>
        <w:t>Druhý model reprezentuje charakteristika paradoxů výchovy dle A. Staňka (2012), který se primárně sice zaměřil na specifické problémy učitele výchovy k občanství, nicméně jej zde uvádíme v určité zobecněné podobě, která je platná i pro pedagogy s jinou aprobací.</w:t>
      </w:r>
    </w:p>
    <w:p w:rsidR="00B365EA" w:rsidRDefault="00B365EA" w:rsidP="00C16B6F">
      <w:pPr>
        <w:jc w:val="both"/>
        <w:rPr>
          <w:rFonts w:ascii="Times New Roman" w:hAnsi="Times New Roman" w:cs="Times New Roman"/>
          <w:sz w:val="24"/>
          <w:szCs w:val="24"/>
        </w:rPr>
      </w:pPr>
    </w:p>
    <w:p w:rsidR="00B365EA" w:rsidRPr="00B365EA" w:rsidRDefault="00B365EA" w:rsidP="00B365EA">
      <w:pPr>
        <w:jc w:val="both"/>
        <w:rPr>
          <w:rFonts w:ascii="Times New Roman" w:hAnsi="Times New Roman" w:cs="Times New Roman"/>
          <w:b/>
          <w:sz w:val="24"/>
          <w:szCs w:val="24"/>
        </w:rPr>
      </w:pPr>
      <w:r>
        <w:rPr>
          <w:rFonts w:ascii="Times New Roman" w:hAnsi="Times New Roman" w:cs="Times New Roman"/>
          <w:b/>
          <w:sz w:val="24"/>
          <w:szCs w:val="24"/>
        </w:rPr>
        <w:t>II</w:t>
      </w:r>
      <w:r w:rsidRPr="00B365EA">
        <w:rPr>
          <w:rFonts w:ascii="Times New Roman" w:hAnsi="Times New Roman" w:cs="Times New Roman"/>
          <w:b/>
          <w:sz w:val="24"/>
          <w:szCs w:val="24"/>
        </w:rPr>
        <w:t>)</w:t>
      </w:r>
      <w:r>
        <w:rPr>
          <w:rFonts w:ascii="Times New Roman" w:hAnsi="Times New Roman" w:cs="Times New Roman"/>
          <w:b/>
          <w:sz w:val="24"/>
          <w:szCs w:val="24"/>
        </w:rPr>
        <w:t xml:space="preserve"> </w:t>
      </w:r>
      <w:r w:rsidRPr="00B365EA">
        <w:rPr>
          <w:rFonts w:ascii="Times New Roman" w:hAnsi="Times New Roman" w:cs="Times New Roman"/>
          <w:b/>
          <w:sz w:val="24"/>
          <w:szCs w:val="24"/>
        </w:rPr>
        <w:t>Paradoxy výchovy ve výchově k občanství</w:t>
      </w:r>
      <w:r w:rsidRPr="00B365EA">
        <w:rPr>
          <w:b/>
          <w:sz w:val="24"/>
          <w:szCs w:val="20"/>
          <w:vertAlign w:val="superscript"/>
        </w:rPr>
        <w:footnoteReference w:id="5"/>
      </w:r>
      <w:r w:rsidRPr="00B365EA">
        <w:rPr>
          <w:rFonts w:ascii="Times New Roman" w:hAnsi="Times New Roman" w:cs="Times New Roman"/>
          <w:b/>
          <w:sz w:val="24"/>
          <w:szCs w:val="24"/>
        </w:rPr>
        <w:t>:</w:t>
      </w: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000000"/>
          <w:sz w:val="24"/>
          <w:szCs w:val="24"/>
        </w:rPr>
        <w:t>Pochybování</w:t>
      </w:r>
      <w:r w:rsidR="00814F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sz w:val="24"/>
          <w:szCs w:val="24"/>
        </w:rPr>
        <w:t>romítá se do něj nejistota učitele v otázkách: na kolik má nárok vnucovat své pojetí života ostatním a nakolik poznal dost, aby věděl, co je dobré, co je pravdivé a zda pochopil správně vzdělávací cíle a pedagogické ideály?</w:t>
      </w:r>
    </w:p>
    <w:p w:rsidR="00B365EA" w:rsidRDefault="00B365EA" w:rsidP="00814F87">
      <w:pPr>
        <w:pStyle w:val="Odstavecseseznamem"/>
        <w:spacing w:after="0" w:line="240" w:lineRule="auto"/>
        <w:ind w:left="709" w:hanging="283"/>
        <w:jc w:val="both"/>
        <w:rPr>
          <w:rFonts w:ascii="Times New Roman" w:hAnsi="Times New Roman" w:cs="Times New Roman"/>
          <w:sz w:val="24"/>
          <w:szCs w:val="24"/>
        </w:rPr>
      </w:pP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000000"/>
          <w:sz w:val="24"/>
          <w:szCs w:val="24"/>
        </w:rPr>
        <w:lastRenderedPageBreak/>
        <w:t>Bezmoc mocného-</w:t>
      </w:r>
      <w:r w:rsidR="00814F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projektuje</w:t>
      </w:r>
      <w:r>
        <w:rPr>
          <w:rFonts w:ascii="Times New Roman" w:hAnsi="Times New Roman" w:cs="Times New Roman"/>
          <w:sz w:val="24"/>
          <w:szCs w:val="24"/>
        </w:rPr>
        <w:t xml:space="preserve"> se do něj učitelova percepce reálně existujícího střetu moci a bezmoci výchovy; rizika, ukrývající se ve výchově coby mocném nástroji ideologické indoktrinace; a konečně i vnímání výchovy jako bezmocného prostředku nepřenositelné životní zkušenosti učitele.</w:t>
      </w:r>
    </w:p>
    <w:p w:rsidR="00B365EA" w:rsidRDefault="00B365EA" w:rsidP="00814F87">
      <w:pPr>
        <w:spacing w:after="0" w:line="240" w:lineRule="auto"/>
        <w:ind w:left="709" w:hanging="283"/>
        <w:jc w:val="both"/>
        <w:rPr>
          <w:rFonts w:ascii="Times New Roman" w:hAnsi="Times New Roman" w:cs="Times New Roman"/>
          <w:sz w:val="24"/>
          <w:szCs w:val="24"/>
        </w:rPr>
      </w:pP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000000"/>
          <w:sz w:val="24"/>
          <w:szCs w:val="24"/>
        </w:rPr>
        <w:t xml:space="preserve">Rozpor ideálu a skutečnosti - </w:t>
      </w:r>
      <w:r>
        <w:rPr>
          <w:rFonts w:ascii="Times New Roman" w:hAnsi="Times New Roman" w:cs="Times New Roman"/>
          <w:color w:val="000000"/>
          <w:sz w:val="24"/>
          <w:szCs w:val="24"/>
        </w:rPr>
        <w:t>t</w:t>
      </w:r>
      <w:r>
        <w:rPr>
          <w:rFonts w:ascii="Times New Roman" w:hAnsi="Times New Roman" w:cs="Times New Roman"/>
          <w:sz w:val="24"/>
          <w:szCs w:val="24"/>
        </w:rPr>
        <w:t>ento výchovný paradox popisuje proces edukace, během kterého učitel odkrývá před svým žákem protiklad mezi ideálním a skutečným stavem popisovaných jevů.</w:t>
      </w:r>
    </w:p>
    <w:p w:rsidR="00B365EA" w:rsidRDefault="00B365EA" w:rsidP="00814F87">
      <w:pPr>
        <w:spacing w:after="0" w:line="240" w:lineRule="auto"/>
        <w:ind w:left="709" w:hanging="283"/>
        <w:jc w:val="both"/>
        <w:rPr>
          <w:rFonts w:ascii="Times New Roman" w:hAnsi="Times New Roman" w:cs="Times New Roman"/>
          <w:sz w:val="24"/>
          <w:szCs w:val="24"/>
        </w:rPr>
      </w:pP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000000"/>
          <w:sz w:val="24"/>
          <w:szCs w:val="24"/>
        </w:rPr>
        <w:t>Socializovaný individualista -</w:t>
      </w:r>
      <w:r w:rsidR="00814F87">
        <w:rPr>
          <w:rFonts w:ascii="Times New Roman" w:hAnsi="Times New Roman" w:cs="Times New Roman"/>
          <w:b/>
          <w:color w:val="000000"/>
          <w:sz w:val="24"/>
          <w:szCs w:val="24"/>
        </w:rPr>
        <w:t xml:space="preserve"> </w:t>
      </w:r>
      <w:r>
        <w:rPr>
          <w:rFonts w:ascii="Times New Roman" w:hAnsi="Times New Roman" w:cs="Times New Roman"/>
          <w:sz w:val="24"/>
          <w:szCs w:val="24"/>
        </w:rPr>
        <w:t>paradox v sobě ukrývá latentní rozpor, jejž učitel musí překonávat v edukačním procesu, když na jedné straně musí podporovat společensky žádoucí obecné kulturní vzorce chování a na straně druhé musí respektovat a rozvíjet jedinečnost a individualitu svého žáka.</w:t>
      </w:r>
    </w:p>
    <w:p w:rsidR="00B365EA" w:rsidRDefault="00B365EA" w:rsidP="00814F87">
      <w:pPr>
        <w:spacing w:after="0" w:line="240" w:lineRule="auto"/>
        <w:ind w:left="709" w:hanging="283"/>
        <w:jc w:val="both"/>
        <w:rPr>
          <w:rFonts w:ascii="Times New Roman" w:hAnsi="Times New Roman" w:cs="Times New Roman"/>
          <w:sz w:val="24"/>
          <w:szCs w:val="24"/>
        </w:rPr>
      </w:pP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000000"/>
          <w:sz w:val="24"/>
          <w:szCs w:val="24"/>
        </w:rPr>
        <w:t xml:space="preserve">Zotročování - </w:t>
      </w:r>
      <w:r>
        <w:rPr>
          <w:rFonts w:ascii="Times New Roman" w:hAnsi="Times New Roman" w:cs="Times New Roman"/>
          <w:sz w:val="24"/>
          <w:szCs w:val="24"/>
        </w:rPr>
        <w:t xml:space="preserve">výchovný paradox staví učitele před fakt protikladnosti výchovy k povolání a výchovy k humanitě, resp. před rozpor mezi všeobecným </w:t>
      </w:r>
      <w:r>
        <w:rPr>
          <w:rFonts w:ascii="Times New Roman" w:hAnsi="Times New Roman" w:cs="Times New Roman"/>
          <w:sz w:val="24"/>
          <w:szCs w:val="24"/>
        </w:rPr>
        <w:br/>
        <w:t>a odborným vzděláváním.</w:t>
      </w:r>
    </w:p>
    <w:p w:rsidR="00B365EA" w:rsidRDefault="00B365EA" w:rsidP="00814F87">
      <w:pPr>
        <w:spacing w:after="0" w:line="240" w:lineRule="auto"/>
        <w:ind w:left="709" w:hanging="283"/>
        <w:jc w:val="both"/>
        <w:rPr>
          <w:rFonts w:ascii="Times New Roman" w:hAnsi="Times New Roman" w:cs="Times New Roman"/>
          <w:sz w:val="24"/>
          <w:szCs w:val="24"/>
        </w:rPr>
      </w:pP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t>Změna nezměnitelného</w:t>
      </w:r>
      <w:r w:rsidR="00814F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sz w:val="24"/>
          <w:szCs w:val="24"/>
        </w:rPr>
        <w:t>ve výchovném paradoxu je opět skryta učitelova nejistota v hledání odpovědi na otázku, zda svým výchovným působením nejde proti samotné přírodě, resp. zda dělá vše pro to, aby prostřednictvím výchovného působení kultivoval žákovu humanitu.</w:t>
      </w:r>
    </w:p>
    <w:p w:rsidR="00B365EA" w:rsidRDefault="00B365EA" w:rsidP="00814F87">
      <w:pPr>
        <w:spacing w:after="0" w:line="240" w:lineRule="auto"/>
        <w:ind w:left="709" w:hanging="283"/>
        <w:jc w:val="both"/>
        <w:rPr>
          <w:rFonts w:ascii="Times New Roman" w:hAnsi="Times New Roman" w:cs="Times New Roman"/>
          <w:b/>
          <w:color w:val="000000"/>
          <w:sz w:val="24"/>
          <w:szCs w:val="24"/>
        </w:rPr>
      </w:pP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000000"/>
          <w:sz w:val="24"/>
          <w:szCs w:val="24"/>
        </w:rPr>
        <w:t>Sociální</w:t>
      </w:r>
      <w:r w:rsidR="00814F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sz w:val="24"/>
          <w:szCs w:val="24"/>
        </w:rPr>
        <w:t>odstata tohoto výchovného paradoxu se skrývá v tom, že učitel je ve svém edukačním působení konfrontován s realitou, kdy otevřenost na jedné straně, probouzí tendenci k sociální, kulturní a etnické uzavřenosti na straně druhé.</w:t>
      </w:r>
    </w:p>
    <w:p w:rsidR="00B365EA" w:rsidRDefault="00B365EA" w:rsidP="00814F87">
      <w:pPr>
        <w:spacing w:after="0" w:line="240" w:lineRule="auto"/>
        <w:ind w:left="709" w:hanging="283"/>
        <w:jc w:val="both"/>
        <w:rPr>
          <w:rFonts w:ascii="Times New Roman" w:hAnsi="Times New Roman" w:cs="Times New Roman"/>
          <w:sz w:val="24"/>
          <w:szCs w:val="24"/>
        </w:rPr>
      </w:pP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000000"/>
          <w:sz w:val="24"/>
          <w:szCs w:val="24"/>
        </w:rPr>
        <w:t xml:space="preserve">Akcelerační - </w:t>
      </w:r>
      <w:r>
        <w:rPr>
          <w:rFonts w:ascii="Times New Roman" w:hAnsi="Times New Roman" w:cs="Times New Roman"/>
          <w:color w:val="000000"/>
          <w:sz w:val="24"/>
          <w:szCs w:val="24"/>
        </w:rPr>
        <w:t>v</w:t>
      </w:r>
      <w:r>
        <w:rPr>
          <w:rFonts w:ascii="Times New Roman" w:hAnsi="Times New Roman" w:cs="Times New Roman"/>
          <w:sz w:val="24"/>
          <w:szCs w:val="24"/>
        </w:rPr>
        <w:t> souvislosti s tímto výchovným paradoxem si učitel uvědomuje, jak informační exploze, charakteristická pro 20. a počátek 21. století, akcelerovala vývoj poznání, avšak ve svém důsledku zapříčinila jeho fragmentizaci.</w:t>
      </w:r>
    </w:p>
    <w:p w:rsidR="00B365EA" w:rsidRDefault="00B365EA" w:rsidP="00814F87">
      <w:pPr>
        <w:spacing w:after="0" w:line="240" w:lineRule="auto"/>
        <w:ind w:left="709" w:hanging="283"/>
        <w:jc w:val="both"/>
        <w:rPr>
          <w:rFonts w:ascii="Times New Roman" w:hAnsi="Times New Roman" w:cs="Times New Roman"/>
          <w:sz w:val="24"/>
          <w:szCs w:val="24"/>
        </w:rPr>
      </w:pPr>
    </w:p>
    <w:p w:rsidR="00B365EA" w:rsidRDefault="00B365EA" w:rsidP="00814F87">
      <w:pPr>
        <w:pStyle w:val="Odstavecseseznamem"/>
        <w:numPr>
          <w:ilvl w:val="0"/>
          <w:numId w:val="8"/>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000000"/>
          <w:sz w:val="24"/>
          <w:szCs w:val="24"/>
        </w:rPr>
        <w:t xml:space="preserve">Školní pseudodemokracie - </w:t>
      </w:r>
      <w:r>
        <w:rPr>
          <w:rFonts w:ascii="Times New Roman" w:hAnsi="Times New Roman" w:cs="Times New Roman"/>
          <w:color w:val="000000"/>
          <w:sz w:val="24"/>
          <w:szCs w:val="24"/>
        </w:rPr>
        <w:t>p</w:t>
      </w:r>
      <w:r>
        <w:rPr>
          <w:rFonts w:ascii="Times New Roman" w:hAnsi="Times New Roman" w:cs="Times New Roman"/>
          <w:sz w:val="24"/>
          <w:szCs w:val="24"/>
        </w:rPr>
        <w:t>edagog je v jeho kontextu konfrontován s realitou, kdy absence jasných pravidel v procesu demokratizace školní praxe, významně limituje osobní odpovědnost a zodpovědnost žáků za podíl na tomto procesu. V konečném důsledku tak nedochází k budování liberální demokracie, ale k některé z forem pseudodemokracie – defektní demokracie.</w:t>
      </w:r>
    </w:p>
    <w:p w:rsidR="00B365EA" w:rsidRDefault="00B365EA" w:rsidP="00B365EA">
      <w:pPr>
        <w:pStyle w:val="Odstavecseseznamem"/>
        <w:jc w:val="both"/>
        <w:rPr>
          <w:rFonts w:ascii="Times New Roman" w:hAnsi="Times New Roman" w:cs="Times New Roman"/>
          <w:sz w:val="24"/>
          <w:szCs w:val="24"/>
        </w:rPr>
      </w:pPr>
    </w:p>
    <w:p w:rsidR="00B365EA" w:rsidRDefault="00B365EA" w:rsidP="00B365EA">
      <w:pPr>
        <w:jc w:val="both"/>
        <w:rPr>
          <w:rFonts w:ascii="Times New Roman" w:hAnsi="Times New Roman" w:cs="Times New Roman"/>
          <w:b/>
          <w:i/>
          <w:sz w:val="24"/>
          <w:szCs w:val="24"/>
        </w:rPr>
      </w:pPr>
      <w:r w:rsidRPr="008D45C0">
        <w:rPr>
          <w:rFonts w:ascii="Times New Roman" w:hAnsi="Times New Roman" w:cs="Times New Roman"/>
          <w:b/>
          <w:i/>
          <w:sz w:val="24"/>
          <w:szCs w:val="24"/>
        </w:rPr>
        <w:t>Rozšiřující poznámka</w:t>
      </w:r>
      <w:r>
        <w:rPr>
          <w:rFonts w:ascii="Times New Roman" w:hAnsi="Times New Roman" w:cs="Times New Roman"/>
          <w:b/>
          <w:i/>
          <w:sz w:val="24"/>
          <w:szCs w:val="24"/>
        </w:rPr>
        <w:t xml:space="preserve"> V</w:t>
      </w:r>
      <w:r w:rsidRPr="008D45C0">
        <w:rPr>
          <w:rFonts w:ascii="Times New Roman" w:hAnsi="Times New Roman" w:cs="Times New Roman"/>
          <w:b/>
          <w:i/>
          <w:sz w:val="24"/>
          <w:szCs w:val="24"/>
        </w:rPr>
        <w:t>:</w:t>
      </w:r>
      <w:r>
        <w:rPr>
          <w:rFonts w:ascii="Times New Roman" w:hAnsi="Times New Roman" w:cs="Times New Roman"/>
          <w:b/>
          <w:i/>
          <w:sz w:val="24"/>
          <w:szCs w:val="24"/>
        </w:rPr>
        <w:t xml:space="preserve"> Paradoxy výchovy dle R. </w:t>
      </w:r>
      <w:proofErr w:type="spellStart"/>
      <w:r>
        <w:rPr>
          <w:rFonts w:ascii="Times New Roman" w:hAnsi="Times New Roman" w:cs="Times New Roman"/>
          <w:b/>
          <w:i/>
          <w:sz w:val="24"/>
          <w:szCs w:val="24"/>
        </w:rPr>
        <w:t>Palouše</w:t>
      </w:r>
      <w:proofErr w:type="spellEnd"/>
    </w:p>
    <w:p w:rsidR="00B365EA" w:rsidRDefault="00B365EA" w:rsidP="00B365EA">
      <w:pPr>
        <w:ind w:firstLine="708"/>
        <w:jc w:val="both"/>
        <w:rPr>
          <w:rFonts w:ascii="Times New Roman" w:hAnsi="Times New Roman" w:cs="Times New Roman"/>
          <w:i/>
          <w:sz w:val="24"/>
          <w:szCs w:val="24"/>
        </w:rPr>
      </w:pPr>
      <w:r w:rsidRPr="00B365EA">
        <w:rPr>
          <w:rFonts w:ascii="Times New Roman" w:hAnsi="Times New Roman" w:cs="Times New Roman"/>
          <w:i/>
          <w:sz w:val="24"/>
          <w:szCs w:val="24"/>
        </w:rPr>
        <w:t>Obecně se nad paradoxy výchovy zamýšlí na</w:t>
      </w:r>
      <w:r>
        <w:rPr>
          <w:rFonts w:ascii="Times New Roman" w:hAnsi="Times New Roman" w:cs="Times New Roman"/>
          <w:i/>
          <w:sz w:val="24"/>
          <w:szCs w:val="24"/>
        </w:rPr>
        <w:t xml:space="preserve">př. R. </w:t>
      </w:r>
      <w:proofErr w:type="spellStart"/>
      <w:r>
        <w:rPr>
          <w:rFonts w:ascii="Times New Roman" w:hAnsi="Times New Roman" w:cs="Times New Roman"/>
          <w:i/>
          <w:sz w:val="24"/>
          <w:szCs w:val="24"/>
        </w:rPr>
        <w:t>Palouš</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který </w:t>
      </w:r>
      <w:r w:rsidRPr="00B365EA">
        <w:rPr>
          <w:rFonts w:ascii="Times New Roman" w:hAnsi="Times New Roman" w:cs="Times New Roman"/>
          <w:i/>
          <w:sz w:val="24"/>
          <w:szCs w:val="24"/>
        </w:rPr>
        <w:t xml:space="preserve"> si</w:t>
      </w:r>
      <w:proofErr w:type="gramEnd"/>
      <w:r w:rsidRPr="00B365EA">
        <w:rPr>
          <w:rFonts w:ascii="Times New Roman" w:hAnsi="Times New Roman" w:cs="Times New Roman"/>
          <w:i/>
          <w:sz w:val="24"/>
          <w:szCs w:val="24"/>
        </w:rPr>
        <w:t xml:space="preserve"> všímá celkem 10 oblastí, které v soudobé realitě stále ovlivňují pedagogickou teorii i praxi. Jsou to</w:t>
      </w:r>
      <w:r w:rsidRPr="00B365EA">
        <w:rPr>
          <w:rStyle w:val="Znakapoznpodarou"/>
          <w:rFonts w:ascii="Times New Roman" w:hAnsi="Times New Roman" w:cs="Times New Roman"/>
          <w:i/>
          <w:sz w:val="24"/>
          <w:szCs w:val="24"/>
        </w:rPr>
        <w:footnoteReference w:id="6"/>
      </w:r>
      <w:r w:rsidRPr="00B365EA">
        <w:rPr>
          <w:rFonts w:ascii="Times New Roman" w:hAnsi="Times New Roman" w:cs="Times New Roman"/>
          <w:i/>
          <w:sz w:val="24"/>
          <w:szCs w:val="24"/>
        </w:rPr>
        <w:t>:</w:t>
      </w:r>
      <w:r w:rsidRPr="00814F87">
        <w:rPr>
          <w:rFonts w:ascii="Times New Roman" w:hAnsi="Times New Roman" w:cs="Times New Roman"/>
          <w:b/>
          <w:i/>
          <w:sz w:val="24"/>
          <w:szCs w:val="24"/>
        </w:rPr>
        <w:t xml:space="preserve">Inspirace a aktuálnost Komenského, Paradoxy v morální výchově, </w:t>
      </w:r>
      <w:proofErr w:type="spellStart"/>
      <w:r w:rsidRPr="00814F87">
        <w:rPr>
          <w:rFonts w:ascii="Times New Roman" w:hAnsi="Times New Roman" w:cs="Times New Roman"/>
          <w:b/>
          <w:i/>
          <w:sz w:val="24"/>
          <w:szCs w:val="24"/>
        </w:rPr>
        <w:t>Ekoharmonie</w:t>
      </w:r>
      <w:proofErr w:type="spellEnd"/>
      <w:r w:rsidRPr="00814F87">
        <w:rPr>
          <w:rFonts w:ascii="Times New Roman" w:hAnsi="Times New Roman" w:cs="Times New Roman"/>
          <w:b/>
          <w:i/>
          <w:sz w:val="24"/>
          <w:szCs w:val="24"/>
        </w:rPr>
        <w:t xml:space="preserve">, Paradox „lokace“, </w:t>
      </w:r>
      <w:r w:rsidRPr="00814F87">
        <w:rPr>
          <w:rFonts w:ascii="Times New Roman" w:hAnsi="Times New Roman" w:cs="Times New Roman"/>
          <w:b/>
          <w:i/>
          <w:sz w:val="24"/>
          <w:szCs w:val="24"/>
        </w:rPr>
        <w:lastRenderedPageBreak/>
        <w:t xml:space="preserve">Význam autority, Vědění a vzdělání, Role univerzit, Edukační absurdita, Pravdivost, </w:t>
      </w:r>
      <w:proofErr w:type="spellStart"/>
      <w:r w:rsidRPr="00814F87">
        <w:rPr>
          <w:rFonts w:ascii="Times New Roman" w:hAnsi="Times New Roman" w:cs="Times New Roman"/>
          <w:b/>
          <w:i/>
          <w:sz w:val="24"/>
          <w:szCs w:val="24"/>
        </w:rPr>
        <w:t>Gerontopedagogika</w:t>
      </w:r>
      <w:proofErr w:type="spellEnd"/>
      <w:r w:rsidR="006347B9">
        <w:rPr>
          <w:rFonts w:ascii="Times New Roman" w:hAnsi="Times New Roman" w:cs="Times New Roman"/>
          <w:b/>
          <w:i/>
          <w:sz w:val="24"/>
          <w:szCs w:val="24"/>
        </w:rPr>
        <w:t xml:space="preserve"> </w:t>
      </w:r>
      <w:r w:rsidR="006347B9">
        <w:rPr>
          <w:rFonts w:ascii="Times New Roman" w:hAnsi="Times New Roman" w:cs="Times New Roman"/>
          <w:sz w:val="24"/>
          <w:szCs w:val="24"/>
        </w:rPr>
        <w:t>(podle Hubálek, 2016, s. 54)</w:t>
      </w:r>
      <w:r>
        <w:rPr>
          <w:rFonts w:ascii="Times New Roman" w:hAnsi="Times New Roman" w:cs="Times New Roman"/>
          <w:i/>
          <w:sz w:val="24"/>
          <w:szCs w:val="24"/>
        </w:rPr>
        <w:t xml:space="preserve">. </w:t>
      </w:r>
    </w:p>
    <w:p w:rsidR="00B365EA" w:rsidRPr="00B365EA" w:rsidRDefault="00B365EA" w:rsidP="00B365EA">
      <w:pPr>
        <w:ind w:firstLine="708"/>
        <w:jc w:val="both"/>
        <w:rPr>
          <w:rFonts w:ascii="Times New Roman" w:hAnsi="Times New Roman" w:cs="Times New Roman"/>
          <w:i/>
          <w:sz w:val="24"/>
          <w:szCs w:val="24"/>
        </w:rPr>
      </w:pPr>
      <w:proofErr w:type="spellStart"/>
      <w:r w:rsidRPr="00B365EA">
        <w:rPr>
          <w:rFonts w:ascii="Times New Roman" w:hAnsi="Times New Roman" w:cs="Times New Roman"/>
          <w:i/>
          <w:sz w:val="24"/>
          <w:szCs w:val="24"/>
        </w:rPr>
        <w:t>Palouš</w:t>
      </w:r>
      <w:proofErr w:type="spellEnd"/>
      <w:r w:rsidRPr="00B365EA">
        <w:rPr>
          <w:rFonts w:ascii="Times New Roman" w:hAnsi="Times New Roman" w:cs="Times New Roman"/>
          <w:i/>
          <w:sz w:val="24"/>
          <w:szCs w:val="24"/>
        </w:rPr>
        <w:t xml:space="preserve"> si velmi podrobně všímá interakce mezi vzdělavatelem a vzdělávaným a v této souvislosti připomíná úkol pedagoga ve vztahu k žáku, jehož rolí je podle něj: „uvolňovat žáka od zakletí do svých předsudků, do falešného sebe sama, který neví, že neví, že stojí zatím ve falši.“</w:t>
      </w:r>
      <w:r w:rsidRPr="00B365EA">
        <w:rPr>
          <w:rStyle w:val="Znakapoznpodarou"/>
          <w:rFonts w:ascii="Times New Roman" w:hAnsi="Times New Roman" w:cs="Times New Roman"/>
          <w:i/>
          <w:sz w:val="24"/>
          <w:szCs w:val="24"/>
        </w:rPr>
        <w:footnoteReference w:id="7"/>
      </w:r>
    </w:p>
    <w:p w:rsidR="000C016E" w:rsidRDefault="000C016E" w:rsidP="00C16B6F">
      <w:pPr>
        <w:jc w:val="both"/>
        <w:rPr>
          <w:rFonts w:ascii="Times New Roman" w:hAnsi="Times New Roman" w:cs="Times New Roman"/>
          <w:sz w:val="24"/>
          <w:szCs w:val="24"/>
        </w:rPr>
      </w:pPr>
    </w:p>
    <w:p w:rsidR="006347B9" w:rsidRPr="006347B9" w:rsidRDefault="006347B9" w:rsidP="00C16B6F">
      <w:pPr>
        <w:jc w:val="both"/>
        <w:rPr>
          <w:rFonts w:ascii="Times New Roman" w:hAnsi="Times New Roman" w:cs="Times New Roman"/>
          <w:b/>
          <w:sz w:val="24"/>
          <w:szCs w:val="24"/>
        </w:rPr>
      </w:pPr>
      <w:r w:rsidRPr="006347B9">
        <w:rPr>
          <w:rFonts w:ascii="Times New Roman" w:hAnsi="Times New Roman" w:cs="Times New Roman"/>
          <w:b/>
          <w:sz w:val="24"/>
          <w:szCs w:val="24"/>
        </w:rPr>
        <w:t>Otázky pro zopakování</w:t>
      </w:r>
      <w:r>
        <w:rPr>
          <w:rFonts w:ascii="Times New Roman" w:hAnsi="Times New Roman" w:cs="Times New Roman"/>
          <w:b/>
          <w:sz w:val="24"/>
          <w:szCs w:val="24"/>
        </w:rPr>
        <w:t xml:space="preserve"> a zamyšlení</w:t>
      </w:r>
      <w:r w:rsidRPr="006347B9">
        <w:rPr>
          <w:rFonts w:ascii="Times New Roman" w:hAnsi="Times New Roman" w:cs="Times New Roman"/>
          <w:b/>
          <w:sz w:val="24"/>
          <w:szCs w:val="24"/>
        </w:rPr>
        <w:t>:</w:t>
      </w:r>
    </w:p>
    <w:p w:rsidR="006347B9" w:rsidRDefault="006347B9" w:rsidP="00C16B6F">
      <w:pPr>
        <w:jc w:val="both"/>
        <w:rPr>
          <w:rFonts w:ascii="Times New Roman" w:hAnsi="Times New Roman" w:cs="Times New Roman"/>
          <w:sz w:val="24"/>
          <w:szCs w:val="24"/>
        </w:rPr>
      </w:pPr>
      <w:r>
        <w:rPr>
          <w:rFonts w:ascii="Times New Roman" w:hAnsi="Times New Roman" w:cs="Times New Roman"/>
          <w:sz w:val="24"/>
          <w:szCs w:val="24"/>
        </w:rPr>
        <w:t xml:space="preserve">1) Jak vymezil J. </w:t>
      </w:r>
      <w:proofErr w:type="spellStart"/>
      <w:r>
        <w:rPr>
          <w:rFonts w:ascii="Times New Roman" w:hAnsi="Times New Roman" w:cs="Times New Roman"/>
          <w:sz w:val="24"/>
          <w:szCs w:val="24"/>
        </w:rPr>
        <w:t>Dewey</w:t>
      </w:r>
      <w:proofErr w:type="spellEnd"/>
      <w:r>
        <w:rPr>
          <w:rFonts w:ascii="Times New Roman" w:hAnsi="Times New Roman" w:cs="Times New Roman"/>
          <w:sz w:val="24"/>
          <w:szCs w:val="24"/>
        </w:rPr>
        <w:t xml:space="preserve"> optimální vztahy mezi učitelem a veřejností?</w:t>
      </w:r>
    </w:p>
    <w:p w:rsidR="006347B9" w:rsidRDefault="006347B9" w:rsidP="00C16B6F">
      <w:pPr>
        <w:jc w:val="both"/>
        <w:rPr>
          <w:rFonts w:ascii="Times New Roman" w:hAnsi="Times New Roman" w:cs="Times New Roman"/>
          <w:sz w:val="24"/>
          <w:szCs w:val="24"/>
        </w:rPr>
      </w:pPr>
      <w:r>
        <w:rPr>
          <w:rFonts w:ascii="Times New Roman" w:hAnsi="Times New Roman" w:cs="Times New Roman"/>
          <w:sz w:val="24"/>
          <w:szCs w:val="24"/>
        </w:rPr>
        <w:t xml:space="preserve">2) Jaká je největší slabina u teorií kognitivního morálního vývoje </w:t>
      </w:r>
      <w:proofErr w:type="spellStart"/>
      <w:r>
        <w:rPr>
          <w:rFonts w:ascii="Times New Roman" w:hAnsi="Times New Roman" w:cs="Times New Roman"/>
          <w:sz w:val="24"/>
          <w:szCs w:val="24"/>
        </w:rPr>
        <w:t>Piageta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Kohlberga</w:t>
      </w:r>
      <w:proofErr w:type="spellEnd"/>
      <w:r>
        <w:rPr>
          <w:rFonts w:ascii="Times New Roman" w:hAnsi="Times New Roman" w:cs="Times New Roman"/>
          <w:sz w:val="24"/>
          <w:szCs w:val="24"/>
        </w:rPr>
        <w:t>?</w:t>
      </w:r>
    </w:p>
    <w:p w:rsidR="006347B9" w:rsidRDefault="006347B9" w:rsidP="00C16B6F">
      <w:pPr>
        <w:jc w:val="both"/>
        <w:rPr>
          <w:rFonts w:ascii="Times New Roman" w:hAnsi="Times New Roman" w:cs="Times New Roman"/>
          <w:sz w:val="24"/>
          <w:szCs w:val="24"/>
        </w:rPr>
      </w:pPr>
      <w:r>
        <w:rPr>
          <w:rFonts w:ascii="Times New Roman" w:hAnsi="Times New Roman" w:cs="Times New Roman"/>
          <w:sz w:val="24"/>
          <w:szCs w:val="24"/>
        </w:rPr>
        <w:t>3) Ve které z antinomií je učitel konfrontován s „nemožností předat své zkušenosti“ žákovi?</w:t>
      </w:r>
    </w:p>
    <w:p w:rsidR="006347B9" w:rsidRDefault="006347B9" w:rsidP="00C16B6F">
      <w:pPr>
        <w:jc w:val="both"/>
        <w:rPr>
          <w:rFonts w:ascii="Times New Roman" w:hAnsi="Times New Roman" w:cs="Times New Roman"/>
          <w:sz w:val="24"/>
          <w:szCs w:val="24"/>
        </w:rPr>
      </w:pPr>
      <w:r>
        <w:rPr>
          <w:rFonts w:ascii="Times New Roman" w:hAnsi="Times New Roman" w:cs="Times New Roman"/>
          <w:sz w:val="24"/>
          <w:szCs w:val="24"/>
        </w:rPr>
        <w:t>4) V čem spočívá největší etický problém u antinomií, resp. paradoxů výchovy?</w:t>
      </w:r>
    </w:p>
    <w:p w:rsidR="006347B9" w:rsidRDefault="006347B9" w:rsidP="00C16B6F">
      <w:pPr>
        <w:jc w:val="both"/>
        <w:rPr>
          <w:rFonts w:ascii="Times New Roman" w:hAnsi="Times New Roman" w:cs="Times New Roman"/>
          <w:sz w:val="24"/>
          <w:szCs w:val="24"/>
        </w:rPr>
      </w:pPr>
      <w:r>
        <w:rPr>
          <w:rFonts w:ascii="Times New Roman" w:hAnsi="Times New Roman" w:cs="Times New Roman"/>
          <w:sz w:val="24"/>
          <w:szCs w:val="24"/>
        </w:rPr>
        <w:t>5) Je třeba, aby učitelé měli svůj profesní etický kodex? Jaké jsou jeho výhody a nevýhody?</w:t>
      </w:r>
    </w:p>
    <w:p w:rsidR="006347B9" w:rsidRDefault="006347B9" w:rsidP="00C16B6F">
      <w:pPr>
        <w:jc w:val="both"/>
        <w:rPr>
          <w:rFonts w:ascii="Times New Roman" w:hAnsi="Times New Roman" w:cs="Times New Roman"/>
          <w:sz w:val="24"/>
          <w:szCs w:val="24"/>
        </w:rPr>
      </w:pPr>
    </w:p>
    <w:p w:rsidR="00B74ED0" w:rsidRPr="00B74ED0" w:rsidRDefault="00B74ED0" w:rsidP="00C16B6F">
      <w:pPr>
        <w:jc w:val="both"/>
        <w:rPr>
          <w:rFonts w:ascii="Times New Roman" w:hAnsi="Times New Roman" w:cs="Times New Roman"/>
          <w:b/>
          <w:sz w:val="24"/>
          <w:szCs w:val="24"/>
        </w:rPr>
      </w:pPr>
      <w:r w:rsidRPr="00B74ED0">
        <w:rPr>
          <w:rFonts w:ascii="Times New Roman" w:hAnsi="Times New Roman" w:cs="Times New Roman"/>
          <w:b/>
          <w:sz w:val="24"/>
          <w:szCs w:val="24"/>
        </w:rPr>
        <w:t>Závěr</w:t>
      </w:r>
    </w:p>
    <w:p w:rsidR="00B74ED0" w:rsidRDefault="006347B9" w:rsidP="00C16B6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4ED0" w:rsidRDefault="006347B9" w:rsidP="006347B9">
      <w:pPr>
        <w:jc w:val="both"/>
        <w:rPr>
          <w:rFonts w:ascii="Times New Roman" w:hAnsi="Times New Roman" w:cs="Times New Roman"/>
          <w:sz w:val="24"/>
          <w:szCs w:val="24"/>
        </w:rPr>
      </w:pPr>
      <w:r>
        <w:rPr>
          <w:rFonts w:ascii="Times New Roman" w:hAnsi="Times New Roman" w:cs="Times New Roman"/>
          <w:sz w:val="24"/>
          <w:szCs w:val="24"/>
        </w:rPr>
        <w:tab/>
        <w:t>V dokumentu, který jste právě dočetli, jsou nastíněny příklady některých problémů z oblasti aplikované etiky pedagoga, s nimiž se můžeme v praxi setkat. Jsou zmíněny jak historické návrhy, tak i nejnovější teoretické přístupy (které</w:t>
      </w:r>
      <w:r w:rsidR="00B74ED0">
        <w:rPr>
          <w:rFonts w:ascii="Times New Roman" w:hAnsi="Times New Roman" w:cs="Times New Roman"/>
          <w:sz w:val="24"/>
          <w:szCs w:val="24"/>
        </w:rPr>
        <w:t xml:space="preserve"> jsou zastoupeny</w:t>
      </w:r>
      <w:r>
        <w:rPr>
          <w:rFonts w:ascii="Times New Roman" w:hAnsi="Times New Roman" w:cs="Times New Roman"/>
          <w:sz w:val="24"/>
          <w:szCs w:val="24"/>
        </w:rPr>
        <w:t xml:space="preserve"> např.</w:t>
      </w:r>
      <w:r w:rsidR="00B74ED0">
        <w:rPr>
          <w:rFonts w:ascii="Times New Roman" w:hAnsi="Times New Roman" w:cs="Times New Roman"/>
          <w:sz w:val="24"/>
          <w:szCs w:val="24"/>
        </w:rPr>
        <w:t xml:space="preserve"> výčtem paradoxů ve výchovně vzdělávacím procesu</w:t>
      </w:r>
      <w:r>
        <w:rPr>
          <w:rFonts w:ascii="Times New Roman" w:hAnsi="Times New Roman" w:cs="Times New Roman"/>
          <w:sz w:val="24"/>
          <w:szCs w:val="24"/>
        </w:rPr>
        <w:t>)</w:t>
      </w:r>
      <w:r w:rsidR="00B74ED0">
        <w:rPr>
          <w:rFonts w:ascii="Times New Roman" w:hAnsi="Times New Roman" w:cs="Times New Roman"/>
          <w:sz w:val="24"/>
          <w:szCs w:val="24"/>
        </w:rPr>
        <w:t>.</w:t>
      </w:r>
    </w:p>
    <w:p w:rsidR="00B90DEE" w:rsidRPr="006347B9" w:rsidRDefault="006347B9" w:rsidP="008E4AF5">
      <w:pPr>
        <w:jc w:val="both"/>
        <w:rPr>
          <w:rFonts w:ascii="Times New Roman" w:hAnsi="Times New Roman" w:cs="Times New Roman"/>
          <w:sz w:val="24"/>
          <w:szCs w:val="24"/>
        </w:rPr>
      </w:pPr>
      <w:r w:rsidRPr="006347B9">
        <w:rPr>
          <w:rFonts w:ascii="Times New Roman" w:hAnsi="Times New Roman" w:cs="Times New Roman"/>
          <w:sz w:val="24"/>
          <w:szCs w:val="24"/>
        </w:rPr>
        <w:tab/>
        <w:t xml:space="preserve">Existuje přirozeně celá škála dalších důležitých témat, která do aplikované profesní etiky pedagogů mohou spadat - jako jsou například </w:t>
      </w:r>
      <w:r>
        <w:rPr>
          <w:rFonts w:ascii="Times New Roman" w:hAnsi="Times New Roman" w:cs="Times New Roman"/>
          <w:sz w:val="24"/>
          <w:szCs w:val="24"/>
        </w:rPr>
        <w:t>požadavky veřejnosti na učitele, transformace školské politiky i přípravy studentů učitelství, komunikace jednotlivých aktérů (nejen) ve vzdělávacím procesu, profesní „kvality“ učitele a další. Vzhledem k limitujícímu rozsahu textu jsme nyní tyto aspekty záměrně nezmínili, nicméně to neznamená, že by nebyly aktuálními či až sekundárními.</w:t>
      </w:r>
    </w:p>
    <w:p w:rsidR="00C16B6F" w:rsidRPr="006347B9" w:rsidRDefault="006347B9" w:rsidP="008E4AF5">
      <w:pPr>
        <w:jc w:val="both"/>
        <w:rPr>
          <w:rFonts w:ascii="Times New Roman" w:hAnsi="Times New Roman" w:cs="Times New Roman"/>
          <w:sz w:val="24"/>
          <w:szCs w:val="24"/>
        </w:rPr>
      </w:pPr>
      <w:r w:rsidRPr="006347B9">
        <w:rPr>
          <w:rFonts w:ascii="Times New Roman" w:hAnsi="Times New Roman" w:cs="Times New Roman"/>
          <w:sz w:val="24"/>
          <w:szCs w:val="24"/>
        </w:rPr>
        <w:tab/>
        <w:t>Přeji Vám všem nezdolný pedagogický optimismus!</w:t>
      </w:r>
    </w:p>
    <w:p w:rsidR="00C16B6F" w:rsidRDefault="00C16B6F" w:rsidP="008E4AF5">
      <w:pPr>
        <w:jc w:val="both"/>
      </w:pPr>
    </w:p>
    <w:p w:rsidR="006347B9" w:rsidRPr="006347B9" w:rsidRDefault="006347B9" w:rsidP="008E4AF5">
      <w:pPr>
        <w:jc w:val="both"/>
        <w:rPr>
          <w:rFonts w:ascii="Times New Roman" w:hAnsi="Times New Roman" w:cs="Times New Roman"/>
          <w:sz w:val="24"/>
          <w:szCs w:val="24"/>
        </w:rPr>
      </w:pPr>
      <w:r w:rsidRPr="006347B9">
        <w:rPr>
          <w:rFonts w:ascii="Times New Roman" w:hAnsi="Times New Roman" w:cs="Times New Roman"/>
          <w:sz w:val="24"/>
          <w:szCs w:val="24"/>
        </w:rPr>
        <w:tab/>
      </w:r>
      <w:r w:rsidRPr="006347B9">
        <w:rPr>
          <w:rFonts w:ascii="Times New Roman" w:hAnsi="Times New Roman" w:cs="Times New Roman"/>
          <w:sz w:val="24"/>
          <w:szCs w:val="24"/>
        </w:rPr>
        <w:tab/>
      </w:r>
      <w:r w:rsidRPr="006347B9">
        <w:rPr>
          <w:rFonts w:ascii="Times New Roman" w:hAnsi="Times New Roman" w:cs="Times New Roman"/>
          <w:sz w:val="24"/>
          <w:szCs w:val="24"/>
        </w:rPr>
        <w:tab/>
      </w:r>
      <w:r w:rsidRPr="006347B9">
        <w:rPr>
          <w:rFonts w:ascii="Times New Roman" w:hAnsi="Times New Roman" w:cs="Times New Roman"/>
          <w:sz w:val="24"/>
          <w:szCs w:val="24"/>
        </w:rPr>
        <w:tab/>
      </w:r>
      <w:r w:rsidRPr="006347B9">
        <w:rPr>
          <w:rFonts w:ascii="Times New Roman" w:hAnsi="Times New Roman" w:cs="Times New Roman"/>
          <w:sz w:val="24"/>
          <w:szCs w:val="24"/>
        </w:rPr>
        <w:tab/>
      </w:r>
      <w:r w:rsidRPr="006347B9">
        <w:rPr>
          <w:rFonts w:ascii="Times New Roman" w:hAnsi="Times New Roman" w:cs="Times New Roman"/>
          <w:sz w:val="24"/>
          <w:szCs w:val="24"/>
        </w:rPr>
        <w:tab/>
      </w:r>
      <w:r w:rsidRPr="006347B9">
        <w:rPr>
          <w:rFonts w:ascii="Times New Roman" w:hAnsi="Times New Roman" w:cs="Times New Roman"/>
          <w:sz w:val="24"/>
          <w:szCs w:val="24"/>
        </w:rPr>
        <w:tab/>
      </w:r>
      <w:r w:rsidRPr="006347B9">
        <w:rPr>
          <w:rFonts w:ascii="Times New Roman" w:hAnsi="Times New Roman" w:cs="Times New Roman"/>
          <w:sz w:val="24"/>
          <w:szCs w:val="24"/>
        </w:rPr>
        <w:tab/>
      </w:r>
      <w:r w:rsidRPr="006347B9">
        <w:rPr>
          <w:rFonts w:ascii="Times New Roman" w:hAnsi="Times New Roman" w:cs="Times New Roman"/>
          <w:sz w:val="24"/>
          <w:szCs w:val="24"/>
        </w:rPr>
        <w:tab/>
        <w:t>Tomáš Hubálek</w:t>
      </w:r>
    </w:p>
    <w:p w:rsidR="006347B9" w:rsidRDefault="006347B9" w:rsidP="008E4AF5">
      <w:pPr>
        <w:jc w:val="both"/>
      </w:pPr>
    </w:p>
    <w:p w:rsidR="00C16B6F" w:rsidRDefault="00C16B6F" w:rsidP="00C16B6F">
      <w:pPr>
        <w:jc w:val="both"/>
        <w:rPr>
          <w:rFonts w:ascii="Times New Roman" w:hAnsi="Times New Roman" w:cs="Times New Roman"/>
          <w:b/>
          <w:sz w:val="24"/>
          <w:szCs w:val="24"/>
        </w:rPr>
      </w:pPr>
      <w:r>
        <w:rPr>
          <w:rFonts w:ascii="Times New Roman" w:hAnsi="Times New Roman" w:cs="Times New Roman"/>
          <w:b/>
          <w:sz w:val="24"/>
          <w:szCs w:val="24"/>
        </w:rPr>
        <w:t>Seznam literatury:</w:t>
      </w:r>
    </w:p>
    <w:p w:rsidR="002E1F3B" w:rsidRDefault="002E1F3B" w:rsidP="002E1F3B">
      <w:pPr>
        <w:jc w:val="both"/>
        <w:rPr>
          <w:rFonts w:ascii="Times New Roman" w:hAnsi="Times New Roman" w:cs="Times New Roman"/>
          <w:sz w:val="24"/>
          <w:szCs w:val="24"/>
        </w:rPr>
      </w:pPr>
      <w:r w:rsidRPr="002E1F3B">
        <w:rPr>
          <w:rFonts w:ascii="Times New Roman" w:hAnsi="Times New Roman" w:cs="Times New Roman"/>
          <w:sz w:val="24"/>
          <w:szCs w:val="24"/>
        </w:rPr>
        <w:t xml:space="preserve">ARISTOTELES, </w:t>
      </w:r>
      <w:r w:rsidRPr="002E1F3B">
        <w:rPr>
          <w:rFonts w:ascii="Times New Roman" w:hAnsi="Times New Roman" w:cs="Times New Roman"/>
          <w:i/>
          <w:sz w:val="24"/>
          <w:szCs w:val="24"/>
        </w:rPr>
        <w:t xml:space="preserve">Etika </w:t>
      </w:r>
      <w:proofErr w:type="spellStart"/>
      <w:r w:rsidRPr="002E1F3B">
        <w:rPr>
          <w:rFonts w:ascii="Times New Roman" w:hAnsi="Times New Roman" w:cs="Times New Roman"/>
          <w:i/>
          <w:sz w:val="24"/>
          <w:szCs w:val="24"/>
        </w:rPr>
        <w:t>Nikomachova</w:t>
      </w:r>
      <w:proofErr w:type="spellEnd"/>
      <w:r w:rsidRPr="002E1F3B">
        <w:rPr>
          <w:rFonts w:ascii="Times New Roman" w:hAnsi="Times New Roman" w:cs="Times New Roman"/>
          <w:sz w:val="24"/>
          <w:szCs w:val="24"/>
        </w:rPr>
        <w:t>, Praha, 1996. ISBN 80-901796-7-3.</w:t>
      </w:r>
    </w:p>
    <w:p w:rsidR="006347B9" w:rsidRDefault="006347B9" w:rsidP="002E1F3B">
      <w:pPr>
        <w:jc w:val="both"/>
        <w:rPr>
          <w:rFonts w:ascii="Times New Roman" w:hAnsi="Times New Roman" w:cs="Times New Roman"/>
          <w:sz w:val="24"/>
          <w:szCs w:val="24"/>
        </w:rPr>
      </w:pPr>
      <w:r>
        <w:rPr>
          <w:rFonts w:ascii="Times New Roman" w:hAnsi="Times New Roman" w:cs="Times New Roman"/>
          <w:sz w:val="24"/>
          <w:szCs w:val="24"/>
        </w:rPr>
        <w:t xml:space="preserve">DEWEY, J., </w:t>
      </w:r>
      <w:r>
        <w:rPr>
          <w:rFonts w:ascii="Times New Roman" w:hAnsi="Times New Roman" w:cs="Times New Roman"/>
          <w:i/>
          <w:sz w:val="24"/>
          <w:szCs w:val="24"/>
        </w:rPr>
        <w:t xml:space="preserve">Mravní zásady ve výchově, </w:t>
      </w:r>
      <w:r>
        <w:rPr>
          <w:rFonts w:ascii="Times New Roman" w:hAnsi="Times New Roman" w:cs="Times New Roman"/>
          <w:sz w:val="24"/>
          <w:szCs w:val="24"/>
        </w:rPr>
        <w:t xml:space="preserve">Praha, 1934.  </w:t>
      </w:r>
    </w:p>
    <w:p w:rsidR="002E1F3B" w:rsidRDefault="002E1F3B" w:rsidP="002E1F3B">
      <w:pPr>
        <w:jc w:val="both"/>
        <w:rPr>
          <w:rFonts w:ascii="Times New Roman" w:eastAsia="Arial Unicode MS" w:hAnsi="Times New Roman" w:cs="Times New Roman"/>
          <w:caps/>
          <w:sz w:val="24"/>
          <w:szCs w:val="24"/>
          <w:shd w:val="clear" w:color="auto" w:fill="FFFFFF"/>
        </w:rPr>
      </w:pPr>
      <w:r>
        <w:rPr>
          <w:rFonts w:ascii="Times New Roman" w:hAnsi="Times New Roman" w:cs="Times New Roman"/>
          <w:sz w:val="24"/>
          <w:szCs w:val="24"/>
        </w:rPr>
        <w:t xml:space="preserve">GÖBELOVÁ, T. </w:t>
      </w:r>
      <w:r>
        <w:rPr>
          <w:rFonts w:ascii="Times New Roman" w:hAnsi="Times New Roman" w:cs="Times New Roman"/>
          <w:i/>
          <w:sz w:val="24"/>
          <w:szCs w:val="24"/>
        </w:rPr>
        <w:t xml:space="preserve">Profesní hodnoty a etické principy v práci učitele. </w:t>
      </w:r>
      <w:r w:rsidRPr="002E1F3B">
        <w:rPr>
          <w:rFonts w:ascii="Times New Roman" w:hAnsi="Times New Roman" w:cs="Times New Roman" w:hint="eastAsia"/>
          <w:sz w:val="24"/>
          <w:szCs w:val="24"/>
        </w:rPr>
        <w:t>Vydání: 1. Ostrava: Ostravská univerzita v Ostravě, Pedagogická fakulta, 2015. 119 stran. </w:t>
      </w:r>
      <w:r w:rsidRPr="002E1F3B">
        <w:rPr>
          <w:rFonts w:ascii="Times New Roman" w:hAnsi="Times New Roman" w:cs="Times New Roman"/>
          <w:sz w:val="24"/>
          <w:szCs w:val="24"/>
        </w:rPr>
        <w:t>ISBN 978-80-7464-808-3</w:t>
      </w:r>
      <w:r w:rsidRPr="002E1F3B">
        <w:rPr>
          <w:rFonts w:ascii="Times New Roman" w:hAnsi="Times New Roman" w:cs="Times New Roman" w:hint="eastAsia"/>
          <w:sz w:val="24"/>
          <w:szCs w:val="24"/>
        </w:rPr>
        <w:t>.</w:t>
      </w:r>
      <w:r w:rsidRPr="002E1F3B">
        <w:rPr>
          <w:rFonts w:ascii="Times New Roman" w:eastAsia="Arial Unicode MS" w:hAnsi="Times New Roman" w:cs="Times New Roman"/>
          <w:caps/>
          <w:sz w:val="24"/>
          <w:szCs w:val="24"/>
          <w:shd w:val="clear" w:color="auto" w:fill="FFFFFF"/>
        </w:rPr>
        <w:t xml:space="preserve"> </w:t>
      </w:r>
    </w:p>
    <w:p w:rsidR="002E1F3B" w:rsidRPr="002E1F3B" w:rsidRDefault="002E1F3B" w:rsidP="002E1F3B">
      <w:pPr>
        <w:jc w:val="both"/>
        <w:rPr>
          <w:rFonts w:ascii="Times New Roman" w:eastAsia="Arial Unicode MS" w:hAnsi="Times New Roman" w:cs="Times New Roman"/>
          <w:sz w:val="24"/>
          <w:szCs w:val="24"/>
          <w:shd w:val="clear" w:color="auto" w:fill="FFFFFF"/>
        </w:rPr>
      </w:pPr>
      <w:r w:rsidRPr="002E1F3B">
        <w:rPr>
          <w:rFonts w:ascii="Times New Roman" w:eastAsia="Arial Unicode MS" w:hAnsi="Times New Roman" w:cs="Times New Roman"/>
          <w:caps/>
          <w:sz w:val="24"/>
          <w:szCs w:val="24"/>
          <w:shd w:val="clear" w:color="auto" w:fill="FFFFFF"/>
        </w:rPr>
        <w:t>HELUS</w:t>
      </w:r>
      <w:r w:rsidRPr="002E1F3B">
        <w:rPr>
          <w:rFonts w:ascii="Times New Roman" w:eastAsia="Arial Unicode MS" w:hAnsi="Times New Roman" w:cs="Times New Roman"/>
          <w:sz w:val="24"/>
          <w:szCs w:val="24"/>
          <w:shd w:val="clear" w:color="auto" w:fill="FFFFFF"/>
        </w:rPr>
        <w:t>, Z</w:t>
      </w:r>
      <w:r>
        <w:rPr>
          <w:rFonts w:ascii="Times New Roman" w:eastAsia="Arial Unicode MS" w:hAnsi="Times New Roman" w:cs="Times New Roman"/>
          <w:sz w:val="24"/>
          <w:szCs w:val="24"/>
          <w:shd w:val="clear" w:color="auto" w:fill="FFFFFF"/>
        </w:rPr>
        <w:t>.</w:t>
      </w:r>
      <w:r w:rsidRPr="002E1F3B">
        <w:rPr>
          <w:rFonts w:ascii="Times New Roman" w:eastAsia="Arial Unicode MS" w:hAnsi="Times New Roman" w:cs="Times New Roman"/>
          <w:sz w:val="24"/>
          <w:szCs w:val="24"/>
          <w:shd w:val="clear" w:color="auto" w:fill="FFFFFF"/>
        </w:rPr>
        <w:t>, </w:t>
      </w:r>
      <w:r w:rsidRPr="002E1F3B">
        <w:rPr>
          <w:rFonts w:ascii="Times New Roman" w:eastAsia="Arial Unicode MS" w:hAnsi="Times New Roman" w:cs="Times New Roman"/>
          <w:caps/>
          <w:sz w:val="24"/>
          <w:szCs w:val="24"/>
          <w:shd w:val="clear" w:color="auto" w:fill="FFFFFF"/>
        </w:rPr>
        <w:t>BRAVENÁ</w:t>
      </w:r>
      <w:r w:rsidRPr="002E1F3B">
        <w:rPr>
          <w:rFonts w:ascii="Times New Roman" w:eastAsia="Arial Unicode MS" w:hAnsi="Times New Roman" w:cs="Times New Roman"/>
          <w:sz w:val="24"/>
          <w:szCs w:val="24"/>
          <w:shd w:val="clear" w:color="auto" w:fill="FFFFFF"/>
        </w:rPr>
        <w:t>, N</w:t>
      </w:r>
      <w:r>
        <w:rPr>
          <w:rFonts w:ascii="Times New Roman" w:eastAsia="Arial Unicode MS" w:hAnsi="Times New Roman" w:cs="Times New Roman"/>
          <w:sz w:val="24"/>
          <w:szCs w:val="24"/>
          <w:shd w:val="clear" w:color="auto" w:fill="FFFFFF"/>
        </w:rPr>
        <w:t>.</w:t>
      </w:r>
      <w:r w:rsidRPr="002E1F3B">
        <w:rPr>
          <w:rFonts w:ascii="Times New Roman" w:eastAsia="Arial Unicode MS" w:hAnsi="Times New Roman" w:cs="Times New Roman"/>
          <w:sz w:val="24"/>
          <w:szCs w:val="24"/>
          <w:shd w:val="clear" w:color="auto" w:fill="FFFFFF"/>
        </w:rPr>
        <w:t xml:space="preserve"> a </w:t>
      </w:r>
      <w:r w:rsidRPr="002E1F3B">
        <w:rPr>
          <w:rFonts w:ascii="Times New Roman" w:eastAsia="Arial Unicode MS" w:hAnsi="Times New Roman" w:cs="Times New Roman"/>
          <w:caps/>
          <w:sz w:val="24"/>
          <w:szCs w:val="24"/>
          <w:shd w:val="clear" w:color="auto" w:fill="FFFFFF"/>
        </w:rPr>
        <w:t>FRANCLOVÁ</w:t>
      </w:r>
      <w:r w:rsidRPr="002E1F3B">
        <w:rPr>
          <w:rFonts w:ascii="Times New Roman" w:eastAsia="Arial Unicode MS" w:hAnsi="Times New Roman" w:cs="Times New Roman"/>
          <w:sz w:val="24"/>
          <w:szCs w:val="24"/>
          <w:shd w:val="clear" w:color="auto" w:fill="FFFFFF"/>
        </w:rPr>
        <w:t>, M. </w:t>
      </w:r>
      <w:r w:rsidRPr="002E1F3B">
        <w:rPr>
          <w:rFonts w:ascii="Times New Roman" w:eastAsia="Arial Unicode MS" w:hAnsi="Times New Roman" w:cs="Times New Roman"/>
          <w:i/>
          <w:iCs/>
          <w:sz w:val="24"/>
          <w:szCs w:val="24"/>
          <w:shd w:val="clear" w:color="auto" w:fill="FFFFFF"/>
        </w:rPr>
        <w:t>Perspektivy učitelství</w:t>
      </w:r>
      <w:r w:rsidRPr="002E1F3B">
        <w:rPr>
          <w:rFonts w:ascii="Times New Roman" w:eastAsia="Arial Unicode MS" w:hAnsi="Times New Roman" w:cs="Times New Roman"/>
          <w:sz w:val="24"/>
          <w:szCs w:val="24"/>
          <w:shd w:val="clear" w:color="auto" w:fill="FFFFFF"/>
        </w:rPr>
        <w:t>. Praha: Univerzita Karlova v Praze, Pedagogická fakulta, 2012. 126 s. </w:t>
      </w:r>
      <w:r w:rsidRPr="002E1F3B">
        <w:rPr>
          <w:rFonts w:ascii="Times New Roman" w:hAnsi="Times New Roman" w:cs="Times New Roman"/>
          <w:sz w:val="24"/>
          <w:szCs w:val="24"/>
        </w:rPr>
        <w:t>ISBN 978-80-7290-596-6</w:t>
      </w:r>
      <w:r w:rsidRPr="002E1F3B">
        <w:rPr>
          <w:rFonts w:ascii="Times New Roman" w:eastAsia="Arial Unicode MS" w:hAnsi="Times New Roman" w:cs="Times New Roman"/>
          <w:sz w:val="24"/>
          <w:szCs w:val="24"/>
          <w:shd w:val="clear" w:color="auto" w:fill="FFFFFF"/>
        </w:rPr>
        <w:t>.</w:t>
      </w:r>
    </w:p>
    <w:p w:rsidR="006347B9" w:rsidRPr="006347B9" w:rsidRDefault="006347B9" w:rsidP="006347B9">
      <w:pPr>
        <w:jc w:val="both"/>
        <w:rPr>
          <w:rFonts w:ascii="Times New Roman" w:hAnsi="Times New Roman" w:cs="Times New Roman"/>
          <w:sz w:val="24"/>
          <w:szCs w:val="24"/>
        </w:rPr>
      </w:pPr>
      <w:r w:rsidRPr="006347B9">
        <w:rPr>
          <w:rFonts w:ascii="Times New Roman" w:hAnsi="Times New Roman" w:cs="Times New Roman"/>
          <w:sz w:val="24"/>
          <w:szCs w:val="24"/>
        </w:rPr>
        <w:t xml:space="preserve">HUBÁLEK, T. Výchovné paradoxy – pouze teoretický problém? In </w:t>
      </w:r>
      <w:r w:rsidRPr="006347B9">
        <w:rPr>
          <w:rFonts w:ascii="Times New Roman" w:hAnsi="Times New Roman" w:cs="Times New Roman"/>
          <w:i/>
          <w:iCs/>
          <w:sz w:val="24"/>
          <w:szCs w:val="24"/>
        </w:rPr>
        <w:t>CIVILIA. Revue pro oborovou didaktiku společenských věd.</w:t>
      </w:r>
      <w:r w:rsidRPr="006347B9">
        <w:rPr>
          <w:rFonts w:ascii="Times New Roman" w:hAnsi="Times New Roman" w:cs="Times New Roman"/>
          <w:sz w:val="24"/>
          <w:szCs w:val="24"/>
        </w:rPr>
        <w:t xml:space="preserve"> Olomouc: Univerzita Palackého v Olomouci, č. 1, roč. 7., 2016, s. 53-58. ISSN 1805-3963.</w:t>
      </w:r>
    </w:p>
    <w:p w:rsidR="00C16B6F" w:rsidRPr="002E1F3B" w:rsidRDefault="002E1F3B" w:rsidP="00C16B6F">
      <w:pPr>
        <w:pStyle w:val="Default"/>
        <w:rPr>
          <w:color w:val="auto"/>
        </w:rPr>
      </w:pPr>
      <w:r w:rsidRPr="002E1F3B">
        <w:rPr>
          <w:color w:val="auto"/>
          <w:lang w:val="en-US"/>
        </w:rPr>
        <w:t>KUNSTOVÁ</w:t>
      </w:r>
      <w:r w:rsidR="00C16B6F" w:rsidRPr="002E1F3B">
        <w:rPr>
          <w:color w:val="auto"/>
          <w:lang w:val="en-US"/>
        </w:rPr>
        <w:t xml:space="preserve">, J.:  </w:t>
      </w:r>
      <w:r w:rsidR="00C16B6F" w:rsidRPr="002E1F3B">
        <w:rPr>
          <w:i/>
          <w:color w:val="auto"/>
        </w:rPr>
        <w:t xml:space="preserve">Etická výchova a její realizace v podmínkách českých a slovenských základních škol </w:t>
      </w:r>
      <w:proofErr w:type="gramStart"/>
      <w:r w:rsidR="00C16B6F" w:rsidRPr="002E1F3B">
        <w:rPr>
          <w:i/>
          <w:color w:val="auto"/>
        </w:rPr>
        <w:t>na</w:t>
      </w:r>
      <w:proofErr w:type="gramEnd"/>
      <w:r w:rsidR="00C16B6F" w:rsidRPr="002E1F3B">
        <w:rPr>
          <w:i/>
          <w:color w:val="auto"/>
        </w:rPr>
        <w:t xml:space="preserve"> úrovni nižšího sekundárního vzdělávání (ISCED 2).</w:t>
      </w:r>
      <w:r w:rsidR="00C16B6F" w:rsidRPr="002E1F3B">
        <w:rPr>
          <w:color w:val="auto"/>
        </w:rPr>
        <w:t xml:space="preserve"> Disertační práce, </w:t>
      </w:r>
      <w:proofErr w:type="spellStart"/>
      <w:r w:rsidR="00C16B6F" w:rsidRPr="002E1F3B">
        <w:rPr>
          <w:color w:val="auto"/>
        </w:rPr>
        <w:t>PdF</w:t>
      </w:r>
      <w:proofErr w:type="spellEnd"/>
      <w:r w:rsidR="00C16B6F" w:rsidRPr="002E1F3B">
        <w:rPr>
          <w:color w:val="auto"/>
        </w:rPr>
        <w:t xml:space="preserve"> UP v Olomouci, 2015.</w:t>
      </w:r>
    </w:p>
    <w:p w:rsidR="00C16B6F" w:rsidRDefault="00C16B6F" w:rsidP="00C16B6F">
      <w:pPr>
        <w:pStyle w:val="Default"/>
        <w:rPr>
          <w:color w:val="auto"/>
        </w:rPr>
      </w:pPr>
    </w:p>
    <w:p w:rsidR="002E1F3B" w:rsidRPr="002E1F3B" w:rsidRDefault="002E1F3B" w:rsidP="002E1F3B">
      <w:pPr>
        <w:jc w:val="both"/>
        <w:rPr>
          <w:rFonts w:ascii="Times New Roman" w:hAnsi="Times New Roman" w:cs="Times New Roman"/>
          <w:sz w:val="24"/>
          <w:szCs w:val="24"/>
        </w:rPr>
      </w:pPr>
      <w:r w:rsidRPr="002E1F3B">
        <w:rPr>
          <w:rFonts w:ascii="Times New Roman" w:eastAsia="Arial Unicode MS" w:hAnsi="Times New Roman" w:cs="Times New Roman"/>
          <w:caps/>
          <w:sz w:val="24"/>
          <w:szCs w:val="24"/>
          <w:shd w:val="clear" w:color="auto" w:fill="FFFFFF"/>
        </w:rPr>
        <w:t>LORENZOVÁ</w:t>
      </w:r>
      <w:r w:rsidRPr="002E1F3B">
        <w:rPr>
          <w:rFonts w:ascii="Times New Roman" w:eastAsia="Arial Unicode MS" w:hAnsi="Times New Roman" w:cs="Times New Roman"/>
          <w:sz w:val="24"/>
          <w:szCs w:val="24"/>
          <w:shd w:val="clear" w:color="auto" w:fill="FFFFFF"/>
        </w:rPr>
        <w:t>, J.</w:t>
      </w:r>
      <w:r w:rsidRPr="002E1F3B">
        <w:rPr>
          <w:rStyle w:val="apple-converted-space"/>
          <w:rFonts w:ascii="Times New Roman" w:eastAsia="Arial Unicode MS" w:hAnsi="Times New Roman" w:cs="Times New Roman"/>
          <w:sz w:val="24"/>
          <w:szCs w:val="24"/>
          <w:shd w:val="clear" w:color="auto" w:fill="FFFFFF"/>
        </w:rPr>
        <w:t> </w:t>
      </w:r>
      <w:r w:rsidRPr="002E1F3B">
        <w:rPr>
          <w:rFonts w:ascii="Times New Roman" w:eastAsia="Arial Unicode MS" w:hAnsi="Times New Roman" w:cs="Times New Roman"/>
          <w:i/>
          <w:iCs/>
          <w:sz w:val="24"/>
          <w:szCs w:val="24"/>
          <w:shd w:val="clear" w:color="auto" w:fill="FFFFFF"/>
        </w:rPr>
        <w:t>Kontexty vzdělávání v postmoderní situaci</w:t>
      </w:r>
      <w:r w:rsidRPr="002E1F3B">
        <w:rPr>
          <w:rFonts w:ascii="Times New Roman" w:eastAsia="Arial Unicode MS" w:hAnsi="Times New Roman" w:cs="Times New Roman"/>
          <w:sz w:val="24"/>
          <w:szCs w:val="24"/>
          <w:shd w:val="clear" w:color="auto" w:fill="FFFFFF"/>
        </w:rPr>
        <w:t xml:space="preserve">. Vyd. 1. Praha: Filozofická fakulta Univerzity Karlovy, 2016. 335 s. </w:t>
      </w:r>
      <w:proofErr w:type="spellStart"/>
      <w:r w:rsidRPr="002E1F3B">
        <w:rPr>
          <w:rFonts w:ascii="Times New Roman" w:eastAsia="Arial Unicode MS" w:hAnsi="Times New Roman" w:cs="Times New Roman"/>
          <w:sz w:val="24"/>
          <w:szCs w:val="24"/>
          <w:shd w:val="clear" w:color="auto" w:fill="FFFFFF"/>
        </w:rPr>
        <w:t>Humanitas</w:t>
      </w:r>
      <w:proofErr w:type="spellEnd"/>
      <w:r w:rsidRPr="002E1F3B">
        <w:rPr>
          <w:rFonts w:ascii="Times New Roman" w:eastAsia="Arial Unicode MS" w:hAnsi="Times New Roman" w:cs="Times New Roman"/>
          <w:sz w:val="24"/>
          <w:szCs w:val="24"/>
          <w:shd w:val="clear" w:color="auto" w:fill="FFFFFF"/>
        </w:rPr>
        <w:t>; 9. svazek.</w:t>
      </w:r>
      <w:r w:rsidRPr="002E1F3B">
        <w:rPr>
          <w:rStyle w:val="apple-converted-space"/>
          <w:rFonts w:ascii="Times New Roman" w:eastAsia="Arial Unicode MS" w:hAnsi="Times New Roman" w:cs="Times New Roman"/>
          <w:sz w:val="24"/>
          <w:szCs w:val="24"/>
          <w:shd w:val="clear" w:color="auto" w:fill="FFFFFF"/>
        </w:rPr>
        <w:t> </w:t>
      </w:r>
      <w:r w:rsidRPr="002E1F3B">
        <w:rPr>
          <w:rFonts w:ascii="Times New Roman" w:hAnsi="Times New Roman" w:cs="Times New Roman"/>
          <w:sz w:val="24"/>
          <w:szCs w:val="24"/>
        </w:rPr>
        <w:t>ISBN 978-80-7308-650-3.</w:t>
      </w:r>
    </w:p>
    <w:p w:rsidR="00C16B6F" w:rsidRPr="002E1F3B" w:rsidRDefault="002E1F3B" w:rsidP="00C16B6F">
      <w:pPr>
        <w:jc w:val="both"/>
        <w:rPr>
          <w:rFonts w:ascii="Times New Roman" w:hAnsi="Times New Roman" w:cs="Times New Roman"/>
          <w:sz w:val="24"/>
          <w:szCs w:val="24"/>
          <w:lang w:val="en-US"/>
        </w:rPr>
      </w:pPr>
      <w:r w:rsidRPr="002E1F3B">
        <w:rPr>
          <w:rFonts w:ascii="Times New Roman" w:hAnsi="Times New Roman" w:cs="Times New Roman"/>
          <w:sz w:val="24"/>
          <w:szCs w:val="24"/>
          <w:lang w:val="en-US"/>
        </w:rPr>
        <w:t>MOTYČKA</w:t>
      </w:r>
      <w:r w:rsidR="00C16B6F" w:rsidRPr="002E1F3B">
        <w:rPr>
          <w:rFonts w:ascii="Times New Roman" w:hAnsi="Times New Roman" w:cs="Times New Roman"/>
          <w:sz w:val="24"/>
          <w:szCs w:val="24"/>
          <w:lang w:val="en-US"/>
        </w:rPr>
        <w:t xml:space="preserve">, P.: </w:t>
      </w:r>
      <w:proofErr w:type="spellStart"/>
      <w:r w:rsidR="00C16B6F" w:rsidRPr="002E1F3B">
        <w:rPr>
          <w:rFonts w:ascii="Times New Roman" w:hAnsi="Times New Roman" w:cs="Times New Roman"/>
          <w:i/>
          <w:sz w:val="24"/>
          <w:szCs w:val="24"/>
          <w:lang w:val="en-US"/>
        </w:rPr>
        <w:t>Implementace</w:t>
      </w:r>
      <w:proofErr w:type="spellEnd"/>
      <w:r w:rsidR="00C16B6F" w:rsidRPr="002E1F3B">
        <w:rPr>
          <w:rFonts w:ascii="Times New Roman" w:hAnsi="Times New Roman" w:cs="Times New Roman"/>
          <w:i/>
          <w:sz w:val="24"/>
          <w:szCs w:val="24"/>
          <w:lang w:val="en-US"/>
        </w:rPr>
        <w:t xml:space="preserve"> </w:t>
      </w:r>
      <w:proofErr w:type="spellStart"/>
      <w:r w:rsidR="00C16B6F" w:rsidRPr="002E1F3B">
        <w:rPr>
          <w:rFonts w:ascii="Times New Roman" w:hAnsi="Times New Roman" w:cs="Times New Roman"/>
          <w:i/>
          <w:sz w:val="24"/>
          <w:szCs w:val="24"/>
          <w:lang w:val="en-US"/>
        </w:rPr>
        <w:t>doplňujícího</w:t>
      </w:r>
      <w:proofErr w:type="spellEnd"/>
      <w:r w:rsidR="00C16B6F" w:rsidRPr="002E1F3B">
        <w:rPr>
          <w:rFonts w:ascii="Times New Roman" w:hAnsi="Times New Roman" w:cs="Times New Roman"/>
          <w:i/>
          <w:sz w:val="24"/>
          <w:szCs w:val="24"/>
          <w:lang w:val="en-US"/>
        </w:rPr>
        <w:t xml:space="preserve"> </w:t>
      </w:r>
      <w:proofErr w:type="spellStart"/>
      <w:r w:rsidR="00C16B6F" w:rsidRPr="002E1F3B">
        <w:rPr>
          <w:rFonts w:ascii="Times New Roman" w:hAnsi="Times New Roman" w:cs="Times New Roman"/>
          <w:i/>
          <w:sz w:val="24"/>
          <w:szCs w:val="24"/>
          <w:lang w:val="en-US"/>
        </w:rPr>
        <w:t>vzdělávacího</w:t>
      </w:r>
      <w:proofErr w:type="spellEnd"/>
      <w:r w:rsidR="00C16B6F" w:rsidRPr="002E1F3B">
        <w:rPr>
          <w:rFonts w:ascii="Times New Roman" w:hAnsi="Times New Roman" w:cs="Times New Roman"/>
          <w:i/>
          <w:sz w:val="24"/>
          <w:szCs w:val="24"/>
          <w:lang w:val="en-US"/>
        </w:rPr>
        <w:t xml:space="preserve"> </w:t>
      </w:r>
      <w:proofErr w:type="spellStart"/>
      <w:r w:rsidR="00C16B6F" w:rsidRPr="002E1F3B">
        <w:rPr>
          <w:rFonts w:ascii="Times New Roman" w:hAnsi="Times New Roman" w:cs="Times New Roman"/>
          <w:i/>
          <w:sz w:val="24"/>
          <w:szCs w:val="24"/>
          <w:lang w:val="en-US"/>
        </w:rPr>
        <w:t>oboru</w:t>
      </w:r>
      <w:proofErr w:type="spellEnd"/>
      <w:r w:rsidR="00C16B6F" w:rsidRPr="002E1F3B">
        <w:rPr>
          <w:rFonts w:ascii="Times New Roman" w:hAnsi="Times New Roman" w:cs="Times New Roman"/>
          <w:i/>
          <w:sz w:val="24"/>
          <w:szCs w:val="24"/>
          <w:lang w:val="en-US"/>
        </w:rPr>
        <w:t xml:space="preserve"> </w:t>
      </w:r>
      <w:proofErr w:type="spellStart"/>
      <w:r w:rsidR="00C16B6F" w:rsidRPr="002E1F3B">
        <w:rPr>
          <w:rFonts w:ascii="Times New Roman" w:hAnsi="Times New Roman" w:cs="Times New Roman"/>
          <w:i/>
          <w:sz w:val="24"/>
          <w:szCs w:val="24"/>
          <w:lang w:val="en-US"/>
        </w:rPr>
        <w:t>Etická</w:t>
      </w:r>
      <w:proofErr w:type="spellEnd"/>
      <w:r w:rsidR="00C16B6F" w:rsidRPr="002E1F3B">
        <w:rPr>
          <w:rFonts w:ascii="Times New Roman" w:hAnsi="Times New Roman" w:cs="Times New Roman"/>
          <w:i/>
          <w:sz w:val="24"/>
          <w:szCs w:val="24"/>
          <w:lang w:val="en-US"/>
        </w:rPr>
        <w:t xml:space="preserve"> </w:t>
      </w:r>
      <w:proofErr w:type="spellStart"/>
      <w:r w:rsidR="00C16B6F" w:rsidRPr="002E1F3B">
        <w:rPr>
          <w:rFonts w:ascii="Times New Roman" w:hAnsi="Times New Roman" w:cs="Times New Roman"/>
          <w:i/>
          <w:sz w:val="24"/>
          <w:szCs w:val="24"/>
          <w:lang w:val="en-US"/>
        </w:rPr>
        <w:t>výchova</w:t>
      </w:r>
      <w:proofErr w:type="spellEnd"/>
      <w:r w:rsidR="00C16B6F" w:rsidRPr="002E1F3B">
        <w:rPr>
          <w:rFonts w:ascii="Times New Roman" w:hAnsi="Times New Roman" w:cs="Times New Roman"/>
          <w:i/>
          <w:sz w:val="24"/>
          <w:szCs w:val="24"/>
          <w:lang w:val="en-US"/>
        </w:rPr>
        <w:t xml:space="preserve"> v </w:t>
      </w:r>
      <w:proofErr w:type="spellStart"/>
      <w:r w:rsidR="00C16B6F" w:rsidRPr="002E1F3B">
        <w:rPr>
          <w:rFonts w:ascii="Times New Roman" w:hAnsi="Times New Roman" w:cs="Times New Roman"/>
          <w:i/>
          <w:sz w:val="24"/>
          <w:szCs w:val="24"/>
          <w:lang w:val="en-US"/>
        </w:rPr>
        <w:t>České</w:t>
      </w:r>
      <w:proofErr w:type="spellEnd"/>
      <w:r w:rsidR="00C16B6F" w:rsidRPr="002E1F3B">
        <w:rPr>
          <w:rFonts w:ascii="Times New Roman" w:hAnsi="Times New Roman" w:cs="Times New Roman"/>
          <w:i/>
          <w:sz w:val="24"/>
          <w:szCs w:val="24"/>
          <w:lang w:val="en-US"/>
        </w:rPr>
        <w:t xml:space="preserve"> </w:t>
      </w:r>
      <w:proofErr w:type="spellStart"/>
      <w:r w:rsidR="00C16B6F" w:rsidRPr="002E1F3B">
        <w:rPr>
          <w:rFonts w:ascii="Times New Roman" w:hAnsi="Times New Roman" w:cs="Times New Roman"/>
          <w:i/>
          <w:sz w:val="24"/>
          <w:szCs w:val="24"/>
          <w:lang w:val="en-US"/>
        </w:rPr>
        <w:t>republice</w:t>
      </w:r>
      <w:proofErr w:type="spellEnd"/>
      <w:r w:rsidR="00C16B6F" w:rsidRPr="002E1F3B">
        <w:rPr>
          <w:rFonts w:ascii="Times New Roman" w:hAnsi="Times New Roman" w:cs="Times New Roman"/>
          <w:sz w:val="24"/>
          <w:szCs w:val="24"/>
          <w:lang w:val="en-US"/>
        </w:rPr>
        <w:t xml:space="preserve">. 2014. Rig. </w:t>
      </w:r>
      <w:proofErr w:type="spellStart"/>
      <w:r w:rsidR="00C16B6F" w:rsidRPr="002E1F3B">
        <w:rPr>
          <w:rFonts w:ascii="Times New Roman" w:hAnsi="Times New Roman" w:cs="Times New Roman"/>
          <w:sz w:val="24"/>
          <w:szCs w:val="24"/>
          <w:lang w:val="en-US"/>
        </w:rPr>
        <w:t>Práce</w:t>
      </w:r>
      <w:proofErr w:type="spellEnd"/>
      <w:r w:rsidR="00C16B6F" w:rsidRPr="002E1F3B">
        <w:rPr>
          <w:rFonts w:ascii="Times New Roman" w:hAnsi="Times New Roman" w:cs="Times New Roman"/>
          <w:sz w:val="24"/>
          <w:szCs w:val="24"/>
          <w:lang w:val="en-US"/>
        </w:rPr>
        <w:t xml:space="preserve">. </w:t>
      </w:r>
      <w:proofErr w:type="spellStart"/>
      <w:r w:rsidR="00C16B6F" w:rsidRPr="002E1F3B">
        <w:rPr>
          <w:rFonts w:ascii="Times New Roman" w:hAnsi="Times New Roman" w:cs="Times New Roman"/>
          <w:sz w:val="24"/>
          <w:szCs w:val="24"/>
          <w:lang w:val="en-US"/>
        </w:rPr>
        <w:t>PdF</w:t>
      </w:r>
      <w:proofErr w:type="spellEnd"/>
      <w:r w:rsidR="00C16B6F" w:rsidRPr="002E1F3B">
        <w:rPr>
          <w:rFonts w:ascii="Times New Roman" w:hAnsi="Times New Roman" w:cs="Times New Roman"/>
          <w:sz w:val="24"/>
          <w:szCs w:val="24"/>
          <w:lang w:val="en-US"/>
        </w:rPr>
        <w:t xml:space="preserve"> UK v </w:t>
      </w:r>
      <w:proofErr w:type="spellStart"/>
      <w:r w:rsidR="00C16B6F" w:rsidRPr="002E1F3B">
        <w:rPr>
          <w:rFonts w:ascii="Times New Roman" w:hAnsi="Times New Roman" w:cs="Times New Roman"/>
          <w:sz w:val="24"/>
          <w:szCs w:val="24"/>
          <w:lang w:val="en-US"/>
        </w:rPr>
        <w:t>Praze</w:t>
      </w:r>
      <w:proofErr w:type="spellEnd"/>
    </w:p>
    <w:p w:rsidR="00C16B6F" w:rsidRPr="002E1F3B" w:rsidRDefault="002E1F3B" w:rsidP="00C16B6F">
      <w:pPr>
        <w:jc w:val="both"/>
        <w:rPr>
          <w:rFonts w:ascii="Times New Roman" w:hAnsi="Times New Roman" w:cs="Times New Roman"/>
          <w:sz w:val="24"/>
          <w:szCs w:val="24"/>
          <w:lang w:val="en-US"/>
        </w:rPr>
      </w:pPr>
      <w:r w:rsidRPr="002E1F3B">
        <w:rPr>
          <w:rFonts w:ascii="Times New Roman" w:hAnsi="Times New Roman" w:cs="Times New Roman"/>
          <w:sz w:val="24"/>
          <w:szCs w:val="24"/>
          <w:lang w:val="en-US"/>
        </w:rPr>
        <w:t>MUCHOVÁ</w:t>
      </w:r>
      <w:r w:rsidR="00C16B6F" w:rsidRPr="002E1F3B">
        <w:rPr>
          <w:rFonts w:ascii="Times New Roman" w:hAnsi="Times New Roman" w:cs="Times New Roman"/>
          <w:sz w:val="24"/>
          <w:szCs w:val="24"/>
          <w:lang w:val="en-US"/>
        </w:rPr>
        <w:t xml:space="preserve">, L. </w:t>
      </w:r>
      <w:proofErr w:type="spellStart"/>
      <w:r w:rsidR="00C16B6F" w:rsidRPr="002E1F3B">
        <w:rPr>
          <w:rFonts w:ascii="Times New Roman" w:hAnsi="Times New Roman" w:cs="Times New Roman"/>
          <w:i/>
          <w:sz w:val="24"/>
          <w:szCs w:val="24"/>
          <w:lang w:val="en-US"/>
        </w:rPr>
        <w:t>Morální</w:t>
      </w:r>
      <w:proofErr w:type="spellEnd"/>
      <w:r w:rsidR="00C16B6F" w:rsidRPr="002E1F3B">
        <w:rPr>
          <w:rFonts w:ascii="Times New Roman" w:hAnsi="Times New Roman" w:cs="Times New Roman"/>
          <w:i/>
          <w:sz w:val="24"/>
          <w:szCs w:val="24"/>
          <w:lang w:val="en-US"/>
        </w:rPr>
        <w:t xml:space="preserve"> </w:t>
      </w:r>
      <w:proofErr w:type="spellStart"/>
      <w:r w:rsidR="00C16B6F" w:rsidRPr="002E1F3B">
        <w:rPr>
          <w:rFonts w:ascii="Times New Roman" w:hAnsi="Times New Roman" w:cs="Times New Roman"/>
          <w:i/>
          <w:sz w:val="24"/>
          <w:szCs w:val="24"/>
          <w:lang w:val="en-US"/>
        </w:rPr>
        <w:t>výchova</w:t>
      </w:r>
      <w:proofErr w:type="spellEnd"/>
      <w:r w:rsidR="00C16B6F" w:rsidRPr="002E1F3B">
        <w:rPr>
          <w:rFonts w:ascii="Times New Roman" w:hAnsi="Times New Roman" w:cs="Times New Roman"/>
          <w:i/>
          <w:sz w:val="24"/>
          <w:szCs w:val="24"/>
          <w:lang w:val="en-US"/>
        </w:rPr>
        <w:t xml:space="preserve"> v </w:t>
      </w:r>
      <w:proofErr w:type="spellStart"/>
      <w:r w:rsidR="00C16B6F" w:rsidRPr="002E1F3B">
        <w:rPr>
          <w:rFonts w:ascii="Times New Roman" w:hAnsi="Times New Roman" w:cs="Times New Roman"/>
          <w:i/>
          <w:sz w:val="24"/>
          <w:szCs w:val="24"/>
          <w:lang w:val="en-US"/>
        </w:rPr>
        <w:t>nemorální</w:t>
      </w:r>
      <w:proofErr w:type="spellEnd"/>
      <w:r w:rsidR="00C16B6F" w:rsidRPr="002E1F3B">
        <w:rPr>
          <w:rFonts w:ascii="Times New Roman" w:hAnsi="Times New Roman" w:cs="Times New Roman"/>
          <w:i/>
          <w:sz w:val="24"/>
          <w:szCs w:val="24"/>
          <w:lang w:val="en-US"/>
        </w:rPr>
        <w:t xml:space="preserve"> </w:t>
      </w:r>
      <w:proofErr w:type="spellStart"/>
      <w:r w:rsidR="00C16B6F" w:rsidRPr="002E1F3B">
        <w:rPr>
          <w:rFonts w:ascii="Times New Roman" w:hAnsi="Times New Roman" w:cs="Times New Roman"/>
          <w:i/>
          <w:sz w:val="24"/>
          <w:szCs w:val="24"/>
          <w:lang w:val="en-US"/>
        </w:rPr>
        <w:t>společnosti</w:t>
      </w:r>
      <w:proofErr w:type="spellEnd"/>
      <w:proofErr w:type="gramStart"/>
      <w:r w:rsidRPr="002E1F3B">
        <w:rPr>
          <w:rFonts w:ascii="Times New Roman" w:hAnsi="Times New Roman" w:cs="Times New Roman"/>
          <w:i/>
          <w:sz w:val="24"/>
          <w:szCs w:val="24"/>
          <w:lang w:val="en-US"/>
        </w:rPr>
        <w:t>?</w:t>
      </w:r>
      <w:r w:rsidR="00C16B6F" w:rsidRPr="002E1F3B">
        <w:rPr>
          <w:rFonts w:ascii="Times New Roman" w:hAnsi="Times New Roman" w:cs="Times New Roman"/>
          <w:sz w:val="24"/>
          <w:szCs w:val="24"/>
          <w:lang w:val="en-US"/>
        </w:rPr>
        <w:t>.</w:t>
      </w:r>
      <w:proofErr w:type="gramEnd"/>
      <w:r w:rsidR="00C16B6F" w:rsidRPr="002E1F3B">
        <w:rPr>
          <w:rFonts w:ascii="Times New Roman" w:hAnsi="Times New Roman" w:cs="Times New Roman"/>
          <w:sz w:val="24"/>
          <w:szCs w:val="24"/>
          <w:lang w:val="en-US"/>
        </w:rPr>
        <w:t xml:space="preserve"> </w:t>
      </w:r>
      <w:r w:rsidRPr="002E1F3B">
        <w:rPr>
          <w:rFonts w:ascii="Times New Roman" w:eastAsia="Arial Unicode MS" w:hAnsi="Times New Roman" w:cs="Times New Roman"/>
          <w:sz w:val="24"/>
          <w:szCs w:val="24"/>
          <w:shd w:val="clear" w:color="auto" w:fill="FFFFFF"/>
        </w:rPr>
        <w:t>1. vydání. Brno: Centrum pro studium demokracie a kultury, 2015. 334 stran. </w:t>
      </w:r>
      <w:r w:rsidRPr="002E1F3B">
        <w:rPr>
          <w:rFonts w:ascii="Times New Roman" w:hAnsi="Times New Roman" w:cs="Times New Roman"/>
          <w:sz w:val="24"/>
          <w:szCs w:val="24"/>
        </w:rPr>
        <w:t>ISBN 978-80-7325-386-8</w:t>
      </w:r>
      <w:r w:rsidRPr="002E1F3B">
        <w:rPr>
          <w:rFonts w:ascii="Times New Roman" w:eastAsia="Arial Unicode MS" w:hAnsi="Times New Roman" w:cs="Times New Roman"/>
          <w:sz w:val="24"/>
          <w:szCs w:val="24"/>
          <w:shd w:val="clear" w:color="auto" w:fill="FFFFFF"/>
        </w:rPr>
        <w:t>.</w:t>
      </w:r>
    </w:p>
    <w:p w:rsidR="002E1F3B" w:rsidRDefault="002E1F3B" w:rsidP="002E1F3B">
      <w:pPr>
        <w:jc w:val="both"/>
        <w:rPr>
          <w:rFonts w:ascii="Times New Roman" w:hAnsi="Times New Roman" w:cs="Times New Roman"/>
          <w:sz w:val="24"/>
          <w:szCs w:val="24"/>
        </w:rPr>
      </w:pPr>
      <w:r w:rsidRPr="002E1F3B">
        <w:rPr>
          <w:rFonts w:ascii="Times New Roman" w:eastAsia="Arial Unicode MS" w:hAnsi="Times New Roman" w:cs="Times New Roman"/>
          <w:caps/>
          <w:sz w:val="24"/>
          <w:szCs w:val="24"/>
          <w:shd w:val="clear" w:color="auto" w:fill="FFFFFF"/>
        </w:rPr>
        <w:t>PALOUŠ</w:t>
      </w:r>
      <w:r w:rsidRPr="002E1F3B">
        <w:rPr>
          <w:rFonts w:ascii="Times New Roman" w:eastAsia="Arial Unicode MS" w:hAnsi="Times New Roman" w:cs="Times New Roman"/>
          <w:sz w:val="24"/>
          <w:szCs w:val="24"/>
          <w:shd w:val="clear" w:color="auto" w:fill="FFFFFF"/>
        </w:rPr>
        <w:t>, R.</w:t>
      </w:r>
      <w:r w:rsidRPr="002E1F3B">
        <w:rPr>
          <w:rStyle w:val="apple-converted-space"/>
          <w:rFonts w:ascii="Times New Roman" w:eastAsia="Arial Unicode MS" w:hAnsi="Times New Roman" w:cs="Times New Roman"/>
          <w:sz w:val="24"/>
          <w:szCs w:val="24"/>
          <w:shd w:val="clear" w:color="auto" w:fill="FFFFFF"/>
        </w:rPr>
        <w:t> </w:t>
      </w:r>
      <w:r w:rsidRPr="002E1F3B">
        <w:rPr>
          <w:rFonts w:ascii="Times New Roman" w:eastAsia="Arial Unicode MS" w:hAnsi="Times New Roman" w:cs="Times New Roman"/>
          <w:i/>
          <w:iCs/>
          <w:sz w:val="24"/>
          <w:szCs w:val="24"/>
          <w:shd w:val="clear" w:color="auto" w:fill="FFFFFF"/>
        </w:rPr>
        <w:t>Paradoxy výchovy</w:t>
      </w:r>
      <w:r w:rsidRPr="002E1F3B">
        <w:rPr>
          <w:rFonts w:ascii="Times New Roman" w:eastAsia="Arial Unicode MS" w:hAnsi="Times New Roman" w:cs="Times New Roman"/>
          <w:sz w:val="24"/>
          <w:szCs w:val="24"/>
          <w:shd w:val="clear" w:color="auto" w:fill="FFFFFF"/>
        </w:rPr>
        <w:t>. Vyd. 1. Praha: Karolinum, 2009. 111 s.</w:t>
      </w:r>
      <w:r w:rsidRPr="002E1F3B">
        <w:rPr>
          <w:rStyle w:val="apple-converted-space"/>
          <w:rFonts w:ascii="Times New Roman" w:eastAsia="Arial Unicode MS" w:hAnsi="Times New Roman" w:cs="Times New Roman"/>
          <w:sz w:val="24"/>
          <w:szCs w:val="24"/>
          <w:shd w:val="clear" w:color="auto" w:fill="FFFFFF"/>
        </w:rPr>
        <w:t> </w:t>
      </w:r>
      <w:r w:rsidRPr="002E1F3B">
        <w:rPr>
          <w:rFonts w:ascii="Times New Roman" w:hAnsi="Times New Roman" w:cs="Times New Roman"/>
          <w:sz w:val="24"/>
          <w:szCs w:val="24"/>
        </w:rPr>
        <w:t>ISBN 978-80-246-1650-6.</w:t>
      </w:r>
    </w:p>
    <w:p w:rsidR="002E1F3B" w:rsidRDefault="002E1F3B" w:rsidP="002E1F3B">
      <w:pPr>
        <w:jc w:val="both"/>
        <w:rPr>
          <w:rFonts w:ascii="Times New Roman" w:eastAsia="Arial Unicode MS" w:hAnsi="Times New Roman" w:cs="Times New Roman"/>
          <w:sz w:val="24"/>
          <w:szCs w:val="24"/>
          <w:shd w:val="clear" w:color="auto" w:fill="FFFFFF"/>
        </w:rPr>
      </w:pPr>
      <w:r>
        <w:rPr>
          <w:rFonts w:ascii="Times New Roman" w:hAnsi="Times New Roman" w:cs="Times New Roman"/>
          <w:sz w:val="24"/>
          <w:szCs w:val="24"/>
        </w:rPr>
        <w:t xml:space="preserve">PELCOVÁ, N. </w:t>
      </w:r>
      <w:r w:rsidRPr="002E1F3B">
        <w:rPr>
          <w:rFonts w:ascii="Times New Roman" w:eastAsia="Arial Unicode MS" w:hAnsi="Times New Roman" w:cs="Times New Roman"/>
          <w:i/>
          <w:iCs/>
          <w:sz w:val="24"/>
          <w:szCs w:val="24"/>
          <w:shd w:val="clear" w:color="auto" w:fill="FFFFFF"/>
        </w:rPr>
        <w:t>Vzorce lidství: filosofické základy pedagogické antropologie</w:t>
      </w:r>
      <w:r w:rsidRPr="002E1F3B">
        <w:rPr>
          <w:rFonts w:ascii="Times New Roman" w:eastAsia="Arial Unicode MS" w:hAnsi="Times New Roman" w:cs="Times New Roman"/>
          <w:sz w:val="24"/>
          <w:szCs w:val="24"/>
          <w:shd w:val="clear" w:color="auto" w:fill="FFFFFF"/>
        </w:rPr>
        <w:t xml:space="preserve">. Vyd. 2., </w:t>
      </w:r>
      <w:proofErr w:type="spellStart"/>
      <w:r w:rsidRPr="002E1F3B">
        <w:rPr>
          <w:rFonts w:ascii="Times New Roman" w:eastAsia="Arial Unicode MS" w:hAnsi="Times New Roman" w:cs="Times New Roman"/>
          <w:sz w:val="24"/>
          <w:szCs w:val="24"/>
          <w:shd w:val="clear" w:color="auto" w:fill="FFFFFF"/>
        </w:rPr>
        <w:t>přeprac</w:t>
      </w:r>
      <w:proofErr w:type="spellEnd"/>
      <w:r w:rsidRPr="002E1F3B">
        <w:rPr>
          <w:rFonts w:ascii="Times New Roman" w:eastAsia="Arial Unicode MS" w:hAnsi="Times New Roman" w:cs="Times New Roman"/>
          <w:sz w:val="24"/>
          <w:szCs w:val="24"/>
          <w:shd w:val="clear" w:color="auto" w:fill="FFFFFF"/>
        </w:rPr>
        <w:t xml:space="preserve">. a </w:t>
      </w:r>
      <w:proofErr w:type="spellStart"/>
      <w:r w:rsidRPr="002E1F3B">
        <w:rPr>
          <w:rFonts w:ascii="Times New Roman" w:eastAsia="Arial Unicode MS" w:hAnsi="Times New Roman" w:cs="Times New Roman"/>
          <w:sz w:val="24"/>
          <w:szCs w:val="24"/>
          <w:shd w:val="clear" w:color="auto" w:fill="FFFFFF"/>
        </w:rPr>
        <w:t>rozš</w:t>
      </w:r>
      <w:proofErr w:type="spellEnd"/>
      <w:r w:rsidRPr="002E1F3B">
        <w:rPr>
          <w:rFonts w:ascii="Times New Roman" w:eastAsia="Arial Unicode MS" w:hAnsi="Times New Roman" w:cs="Times New Roman"/>
          <w:sz w:val="24"/>
          <w:szCs w:val="24"/>
          <w:shd w:val="clear" w:color="auto" w:fill="FFFFFF"/>
        </w:rPr>
        <w:t>., V Portálu 1. Praha: Portál, 2010. 261 s. </w:t>
      </w:r>
      <w:r w:rsidRPr="002E1F3B">
        <w:rPr>
          <w:rFonts w:ascii="Times New Roman" w:hAnsi="Times New Roman" w:cs="Times New Roman"/>
          <w:sz w:val="24"/>
          <w:szCs w:val="24"/>
        </w:rPr>
        <w:t>ISBN 978-80-7367-756-5</w:t>
      </w:r>
      <w:r w:rsidRPr="002E1F3B">
        <w:rPr>
          <w:rFonts w:ascii="Times New Roman" w:eastAsia="Arial Unicode MS" w:hAnsi="Times New Roman" w:cs="Times New Roman"/>
          <w:sz w:val="24"/>
          <w:szCs w:val="24"/>
          <w:shd w:val="clear" w:color="auto" w:fill="FFFFFF"/>
        </w:rPr>
        <w:t>.</w:t>
      </w:r>
    </w:p>
    <w:p w:rsidR="002E1F3B" w:rsidRPr="002E1F3B" w:rsidRDefault="002E1F3B" w:rsidP="002E1F3B">
      <w:pPr>
        <w:jc w:val="both"/>
        <w:rPr>
          <w:rFonts w:ascii="Times New Roman" w:hAnsi="Times New Roman" w:cs="Times New Roman"/>
          <w:sz w:val="24"/>
          <w:szCs w:val="24"/>
        </w:rPr>
      </w:pPr>
      <w:r w:rsidRPr="002E1F3B">
        <w:rPr>
          <w:rFonts w:ascii="Times New Roman" w:eastAsia="Arial Unicode MS" w:hAnsi="Times New Roman" w:cs="Times New Roman"/>
          <w:caps/>
          <w:sz w:val="24"/>
          <w:szCs w:val="24"/>
          <w:shd w:val="clear" w:color="auto" w:fill="FFFFFF"/>
        </w:rPr>
        <w:t>PELCOVÁ</w:t>
      </w:r>
      <w:r w:rsidRPr="002E1F3B">
        <w:rPr>
          <w:rFonts w:ascii="Times New Roman" w:eastAsia="Arial Unicode MS" w:hAnsi="Times New Roman" w:cs="Times New Roman"/>
          <w:sz w:val="24"/>
          <w:szCs w:val="24"/>
          <w:shd w:val="clear" w:color="auto" w:fill="FFFFFF"/>
        </w:rPr>
        <w:t>, N</w:t>
      </w:r>
      <w:r>
        <w:rPr>
          <w:rFonts w:ascii="Times New Roman" w:eastAsia="Arial Unicode MS" w:hAnsi="Times New Roman" w:cs="Times New Roman"/>
          <w:sz w:val="24"/>
          <w:szCs w:val="24"/>
          <w:shd w:val="clear" w:color="auto" w:fill="FFFFFF"/>
        </w:rPr>
        <w:t>.,</w:t>
      </w:r>
      <w:r w:rsidRPr="002E1F3B">
        <w:rPr>
          <w:rFonts w:ascii="Times New Roman" w:eastAsia="Arial Unicode MS" w:hAnsi="Times New Roman" w:cs="Times New Roman"/>
          <w:sz w:val="24"/>
          <w:szCs w:val="24"/>
          <w:shd w:val="clear" w:color="auto" w:fill="FFFFFF"/>
        </w:rPr>
        <w:t xml:space="preserve"> </w:t>
      </w:r>
      <w:r w:rsidRPr="002E1F3B">
        <w:rPr>
          <w:rFonts w:ascii="Times New Roman" w:eastAsia="Arial Unicode MS" w:hAnsi="Times New Roman" w:cs="Times New Roman"/>
          <w:caps/>
          <w:sz w:val="24"/>
          <w:szCs w:val="24"/>
          <w:shd w:val="clear" w:color="auto" w:fill="FFFFFF"/>
        </w:rPr>
        <w:t>SEMRÁDOVÁ</w:t>
      </w:r>
      <w:r w:rsidRPr="002E1F3B">
        <w:rPr>
          <w:rFonts w:ascii="Times New Roman" w:eastAsia="Arial Unicode MS" w:hAnsi="Times New Roman" w:cs="Times New Roman"/>
          <w:sz w:val="24"/>
          <w:szCs w:val="24"/>
          <w:shd w:val="clear" w:color="auto" w:fill="FFFFFF"/>
        </w:rPr>
        <w:t>, I. </w:t>
      </w:r>
      <w:r w:rsidRPr="002E1F3B">
        <w:rPr>
          <w:rFonts w:ascii="Times New Roman" w:eastAsia="Arial Unicode MS" w:hAnsi="Times New Roman" w:cs="Times New Roman"/>
          <w:i/>
          <w:iCs/>
          <w:sz w:val="24"/>
          <w:szCs w:val="24"/>
          <w:shd w:val="clear" w:color="auto" w:fill="FFFFFF"/>
        </w:rPr>
        <w:t>Fenomén výchovy a etika učitelského povolání</w:t>
      </w:r>
      <w:r w:rsidRPr="002E1F3B">
        <w:rPr>
          <w:rFonts w:ascii="Times New Roman" w:eastAsia="Arial Unicode MS" w:hAnsi="Times New Roman" w:cs="Times New Roman"/>
          <w:sz w:val="24"/>
          <w:szCs w:val="24"/>
          <w:shd w:val="clear" w:color="auto" w:fill="FFFFFF"/>
        </w:rPr>
        <w:t>. Vyd. 1. Praha: Karolinum, 2014. 220 s. </w:t>
      </w:r>
      <w:r w:rsidRPr="002E1F3B">
        <w:rPr>
          <w:rFonts w:ascii="Times New Roman" w:hAnsi="Times New Roman" w:cs="Times New Roman"/>
          <w:sz w:val="24"/>
          <w:szCs w:val="24"/>
        </w:rPr>
        <w:t>ISBN 978-80-246-2636-9</w:t>
      </w:r>
      <w:r w:rsidRPr="002E1F3B">
        <w:rPr>
          <w:rFonts w:ascii="Times New Roman" w:eastAsia="Arial Unicode MS" w:hAnsi="Times New Roman" w:cs="Times New Roman"/>
          <w:sz w:val="24"/>
          <w:szCs w:val="24"/>
          <w:shd w:val="clear" w:color="auto" w:fill="FFFFFF"/>
        </w:rPr>
        <w:t>.</w:t>
      </w:r>
    </w:p>
    <w:p w:rsidR="002E1F3B" w:rsidRPr="002E1F3B" w:rsidRDefault="002E1F3B" w:rsidP="002E1F3B">
      <w:pPr>
        <w:jc w:val="both"/>
        <w:rPr>
          <w:rFonts w:ascii="Times New Roman" w:eastAsia="Arial Unicode MS" w:hAnsi="Times New Roman" w:cs="Times New Roman"/>
          <w:sz w:val="24"/>
          <w:szCs w:val="24"/>
          <w:shd w:val="clear" w:color="auto" w:fill="FFFFFF"/>
        </w:rPr>
      </w:pPr>
      <w:r w:rsidRPr="002E1F3B">
        <w:rPr>
          <w:rFonts w:ascii="Times New Roman" w:eastAsia="Arial Unicode MS" w:hAnsi="Times New Roman" w:cs="Times New Roman"/>
          <w:sz w:val="24"/>
          <w:szCs w:val="24"/>
          <w:shd w:val="clear" w:color="auto" w:fill="FFFFFF"/>
        </w:rPr>
        <w:t>PINC, Z. </w:t>
      </w:r>
      <w:r w:rsidRPr="002E1F3B">
        <w:rPr>
          <w:rFonts w:ascii="Times New Roman" w:eastAsia="Arial Unicode MS" w:hAnsi="Times New Roman" w:cs="Times New Roman"/>
          <w:i/>
          <w:sz w:val="24"/>
          <w:szCs w:val="24"/>
          <w:shd w:val="clear" w:color="auto" w:fill="FFFFFF"/>
        </w:rPr>
        <w:t>Fragmenty k filosofii výchovy: eseje a promluvy z let 1992-1998</w:t>
      </w:r>
      <w:r w:rsidRPr="002E1F3B">
        <w:rPr>
          <w:rFonts w:ascii="Times New Roman" w:eastAsia="Arial Unicode MS" w:hAnsi="Times New Roman" w:cs="Times New Roman"/>
          <w:sz w:val="24"/>
          <w:szCs w:val="24"/>
          <w:shd w:val="clear" w:color="auto" w:fill="FFFFFF"/>
        </w:rPr>
        <w:t xml:space="preserve">. Vyd. 1. Praha: </w:t>
      </w:r>
      <w:proofErr w:type="spellStart"/>
      <w:r w:rsidRPr="002E1F3B">
        <w:rPr>
          <w:rFonts w:ascii="Times New Roman" w:eastAsia="Arial Unicode MS" w:hAnsi="Times New Roman" w:cs="Times New Roman"/>
          <w:sz w:val="24"/>
          <w:szCs w:val="24"/>
          <w:shd w:val="clear" w:color="auto" w:fill="FFFFFF"/>
        </w:rPr>
        <w:t>Oikoymenh</w:t>
      </w:r>
      <w:proofErr w:type="spellEnd"/>
      <w:r w:rsidRPr="002E1F3B">
        <w:rPr>
          <w:rFonts w:ascii="Times New Roman" w:eastAsia="Arial Unicode MS" w:hAnsi="Times New Roman" w:cs="Times New Roman"/>
          <w:sz w:val="24"/>
          <w:szCs w:val="24"/>
          <w:shd w:val="clear" w:color="auto" w:fill="FFFFFF"/>
        </w:rPr>
        <w:t xml:space="preserve">, 1999. 149 s. </w:t>
      </w:r>
      <w:proofErr w:type="spellStart"/>
      <w:r w:rsidRPr="002E1F3B">
        <w:rPr>
          <w:rFonts w:ascii="Times New Roman" w:eastAsia="Arial Unicode MS" w:hAnsi="Times New Roman" w:cs="Times New Roman"/>
          <w:sz w:val="24"/>
          <w:szCs w:val="24"/>
          <w:shd w:val="clear" w:color="auto" w:fill="FFFFFF"/>
        </w:rPr>
        <w:t>Oikúmené</w:t>
      </w:r>
      <w:proofErr w:type="spellEnd"/>
      <w:r w:rsidRPr="002E1F3B">
        <w:rPr>
          <w:rFonts w:ascii="Times New Roman" w:eastAsia="Arial Unicode MS" w:hAnsi="Times New Roman" w:cs="Times New Roman"/>
          <w:sz w:val="24"/>
          <w:szCs w:val="24"/>
          <w:shd w:val="clear" w:color="auto" w:fill="FFFFFF"/>
        </w:rPr>
        <w:t>. ISBN 80-7298-004-1.</w:t>
      </w:r>
    </w:p>
    <w:p w:rsidR="00C16B6F" w:rsidRPr="002E1F3B" w:rsidRDefault="002E1F3B" w:rsidP="00C16B6F">
      <w:pPr>
        <w:jc w:val="both"/>
        <w:rPr>
          <w:rFonts w:ascii="Times New Roman" w:hAnsi="Times New Roman" w:cs="Times New Roman"/>
          <w:sz w:val="24"/>
          <w:szCs w:val="24"/>
          <w:lang w:val="en-US"/>
        </w:rPr>
      </w:pPr>
      <w:r w:rsidRPr="002E1F3B">
        <w:rPr>
          <w:rFonts w:ascii="Times New Roman" w:hAnsi="Times New Roman" w:cs="Times New Roman"/>
          <w:sz w:val="24"/>
          <w:szCs w:val="24"/>
          <w:lang w:val="en-US"/>
        </w:rPr>
        <w:t>ROUSSEAU</w:t>
      </w:r>
      <w:r w:rsidR="00C16B6F" w:rsidRPr="002E1F3B">
        <w:rPr>
          <w:rFonts w:ascii="Times New Roman" w:hAnsi="Times New Roman" w:cs="Times New Roman"/>
          <w:sz w:val="24"/>
          <w:szCs w:val="24"/>
          <w:lang w:val="en-US"/>
        </w:rPr>
        <w:t xml:space="preserve">, J. J., </w:t>
      </w:r>
      <w:r w:rsidR="00C16B6F" w:rsidRPr="002E1F3B">
        <w:rPr>
          <w:rFonts w:ascii="Times New Roman" w:hAnsi="Times New Roman" w:cs="Times New Roman"/>
          <w:i/>
          <w:sz w:val="24"/>
          <w:szCs w:val="24"/>
          <w:lang w:val="en-US"/>
        </w:rPr>
        <w:t xml:space="preserve">Emil </w:t>
      </w:r>
      <w:proofErr w:type="spellStart"/>
      <w:r w:rsidR="00C16B6F" w:rsidRPr="002E1F3B">
        <w:rPr>
          <w:rFonts w:ascii="Times New Roman" w:hAnsi="Times New Roman" w:cs="Times New Roman"/>
          <w:i/>
          <w:sz w:val="24"/>
          <w:szCs w:val="24"/>
          <w:lang w:val="en-US"/>
        </w:rPr>
        <w:t>čili</w:t>
      </w:r>
      <w:proofErr w:type="spellEnd"/>
      <w:r w:rsidR="00C16B6F" w:rsidRPr="002E1F3B">
        <w:rPr>
          <w:rFonts w:ascii="Times New Roman" w:hAnsi="Times New Roman" w:cs="Times New Roman"/>
          <w:i/>
          <w:sz w:val="24"/>
          <w:szCs w:val="24"/>
          <w:lang w:val="en-US"/>
        </w:rPr>
        <w:t xml:space="preserve"> o </w:t>
      </w:r>
      <w:proofErr w:type="spellStart"/>
      <w:r w:rsidR="00C16B6F" w:rsidRPr="002E1F3B">
        <w:rPr>
          <w:rFonts w:ascii="Times New Roman" w:hAnsi="Times New Roman" w:cs="Times New Roman"/>
          <w:i/>
          <w:sz w:val="24"/>
          <w:szCs w:val="24"/>
          <w:lang w:val="en-US"/>
        </w:rPr>
        <w:t>vychování</w:t>
      </w:r>
      <w:proofErr w:type="spellEnd"/>
      <w:r w:rsidR="00C16B6F" w:rsidRPr="002E1F3B">
        <w:rPr>
          <w:rFonts w:ascii="Times New Roman" w:hAnsi="Times New Roman" w:cs="Times New Roman"/>
          <w:sz w:val="24"/>
          <w:szCs w:val="24"/>
          <w:lang w:val="en-US"/>
        </w:rPr>
        <w:t xml:space="preserve">. 1926, Olomouc. </w:t>
      </w:r>
    </w:p>
    <w:p w:rsidR="006347B9" w:rsidRDefault="006347B9" w:rsidP="002E1F3B">
      <w:pPr>
        <w:spacing w:line="240" w:lineRule="auto"/>
        <w:jc w:val="both"/>
        <w:rPr>
          <w:rFonts w:ascii="Times New Roman" w:hAnsi="Times New Roman" w:cs="Times New Roman"/>
          <w:sz w:val="24"/>
          <w:szCs w:val="24"/>
        </w:rPr>
      </w:pPr>
    </w:p>
    <w:p w:rsidR="006347B9" w:rsidRDefault="006347B9" w:rsidP="002E1F3B">
      <w:pPr>
        <w:spacing w:line="240" w:lineRule="auto"/>
        <w:jc w:val="both"/>
        <w:rPr>
          <w:rFonts w:ascii="Times New Roman" w:hAnsi="Times New Roman" w:cs="Times New Roman"/>
          <w:sz w:val="24"/>
          <w:szCs w:val="24"/>
        </w:rPr>
      </w:pPr>
    </w:p>
    <w:p w:rsidR="002E1F3B" w:rsidRPr="002E1F3B" w:rsidRDefault="002E1F3B" w:rsidP="002E1F3B">
      <w:pPr>
        <w:spacing w:line="240" w:lineRule="auto"/>
        <w:jc w:val="both"/>
        <w:rPr>
          <w:rFonts w:ascii="Times New Roman" w:hAnsi="Times New Roman" w:cs="Times New Roman"/>
          <w:sz w:val="24"/>
          <w:szCs w:val="24"/>
        </w:rPr>
      </w:pPr>
      <w:r w:rsidRPr="002E1F3B">
        <w:rPr>
          <w:rFonts w:ascii="Times New Roman" w:hAnsi="Times New Roman" w:cs="Times New Roman"/>
          <w:sz w:val="24"/>
          <w:szCs w:val="24"/>
        </w:rPr>
        <w:t xml:space="preserve">STANĚK, A. </w:t>
      </w:r>
      <w:r w:rsidRPr="002E1F3B">
        <w:rPr>
          <w:rFonts w:ascii="Times New Roman" w:hAnsi="Times New Roman" w:cs="Times New Roman"/>
          <w:i/>
          <w:sz w:val="24"/>
          <w:szCs w:val="24"/>
        </w:rPr>
        <w:t xml:space="preserve">Výchovné paradoxy v kontextu didaktiky společenských věd a jejich reflexe učiteli vybraných společenskovědních předmětů na úrovni sekundárního vzdělávání. </w:t>
      </w:r>
      <w:r w:rsidRPr="002E1F3B">
        <w:rPr>
          <w:rFonts w:ascii="Times New Roman" w:hAnsi="Times New Roman" w:cs="Times New Roman"/>
          <w:sz w:val="24"/>
          <w:szCs w:val="24"/>
        </w:rPr>
        <w:t>Habilitační práce, Pedagogická fakulta Univerzity Palackého, 2012.</w:t>
      </w:r>
    </w:p>
    <w:p w:rsidR="002E1F3B" w:rsidRPr="002E1F3B" w:rsidRDefault="002E1F3B" w:rsidP="002E1F3B">
      <w:pPr>
        <w:spacing w:line="240" w:lineRule="auto"/>
        <w:jc w:val="both"/>
        <w:rPr>
          <w:rFonts w:ascii="Times New Roman" w:hAnsi="Times New Roman" w:cs="Times New Roman"/>
          <w:sz w:val="24"/>
          <w:szCs w:val="24"/>
        </w:rPr>
      </w:pPr>
      <w:r w:rsidRPr="002E1F3B">
        <w:rPr>
          <w:rFonts w:ascii="Times New Roman" w:eastAsia="Arial Unicode MS" w:hAnsi="Times New Roman" w:cs="Times New Roman"/>
          <w:caps/>
          <w:sz w:val="24"/>
          <w:szCs w:val="24"/>
          <w:shd w:val="clear" w:color="auto" w:fill="FFFFFF"/>
        </w:rPr>
        <w:t>STROUHAL</w:t>
      </w:r>
      <w:r w:rsidRPr="002E1F3B">
        <w:rPr>
          <w:rFonts w:ascii="Times New Roman" w:eastAsia="Arial Unicode MS" w:hAnsi="Times New Roman" w:cs="Times New Roman"/>
          <w:sz w:val="24"/>
          <w:szCs w:val="24"/>
          <w:shd w:val="clear" w:color="auto" w:fill="FFFFFF"/>
        </w:rPr>
        <w:t>, M.</w:t>
      </w:r>
      <w:r w:rsidRPr="002E1F3B">
        <w:rPr>
          <w:rStyle w:val="apple-converted-space"/>
          <w:rFonts w:ascii="Times New Roman" w:eastAsia="Arial Unicode MS" w:hAnsi="Times New Roman" w:cs="Times New Roman"/>
          <w:sz w:val="24"/>
          <w:szCs w:val="24"/>
          <w:shd w:val="clear" w:color="auto" w:fill="FFFFFF"/>
        </w:rPr>
        <w:t> </w:t>
      </w:r>
      <w:r w:rsidRPr="002E1F3B">
        <w:rPr>
          <w:rFonts w:ascii="Times New Roman" w:eastAsia="Arial Unicode MS" w:hAnsi="Times New Roman" w:cs="Times New Roman"/>
          <w:i/>
          <w:iCs/>
          <w:sz w:val="24"/>
          <w:szCs w:val="24"/>
          <w:shd w:val="clear" w:color="auto" w:fill="FFFFFF"/>
        </w:rPr>
        <w:t>Teorie výchovy: k vybraným problémům a perspektivám jedné pedagogické disciplíny</w:t>
      </w:r>
      <w:r w:rsidRPr="002E1F3B">
        <w:rPr>
          <w:rFonts w:ascii="Times New Roman" w:eastAsia="Arial Unicode MS" w:hAnsi="Times New Roman" w:cs="Times New Roman"/>
          <w:sz w:val="24"/>
          <w:szCs w:val="24"/>
          <w:shd w:val="clear" w:color="auto" w:fill="FFFFFF"/>
        </w:rPr>
        <w:t xml:space="preserve">. Vyd. 1. Praha: </w:t>
      </w:r>
      <w:proofErr w:type="spellStart"/>
      <w:r w:rsidRPr="002E1F3B">
        <w:rPr>
          <w:rFonts w:ascii="Times New Roman" w:eastAsia="Arial Unicode MS" w:hAnsi="Times New Roman" w:cs="Times New Roman"/>
          <w:sz w:val="24"/>
          <w:szCs w:val="24"/>
          <w:shd w:val="clear" w:color="auto" w:fill="FFFFFF"/>
        </w:rPr>
        <w:t>Grada</w:t>
      </w:r>
      <w:proofErr w:type="spellEnd"/>
      <w:r w:rsidRPr="002E1F3B">
        <w:rPr>
          <w:rFonts w:ascii="Times New Roman" w:eastAsia="Arial Unicode MS" w:hAnsi="Times New Roman" w:cs="Times New Roman"/>
          <w:sz w:val="24"/>
          <w:szCs w:val="24"/>
          <w:shd w:val="clear" w:color="auto" w:fill="FFFFFF"/>
        </w:rPr>
        <w:t>, 2013. 192 s. Pedagogika.</w:t>
      </w:r>
      <w:r w:rsidRPr="002E1F3B">
        <w:rPr>
          <w:rStyle w:val="apple-converted-space"/>
          <w:rFonts w:ascii="Times New Roman" w:eastAsia="Arial Unicode MS" w:hAnsi="Times New Roman" w:cs="Times New Roman"/>
          <w:sz w:val="24"/>
          <w:szCs w:val="24"/>
          <w:shd w:val="clear" w:color="auto" w:fill="FFFFFF"/>
        </w:rPr>
        <w:t> </w:t>
      </w:r>
      <w:r w:rsidRPr="002E1F3B">
        <w:rPr>
          <w:rFonts w:ascii="Times New Roman" w:hAnsi="Times New Roman" w:cs="Times New Roman"/>
          <w:sz w:val="24"/>
          <w:szCs w:val="24"/>
        </w:rPr>
        <w:t>ISBN 978-80-247-4212-0.</w:t>
      </w:r>
    </w:p>
    <w:p w:rsidR="002E1F3B" w:rsidRDefault="002E1F3B" w:rsidP="002E1F3B">
      <w:pPr>
        <w:spacing w:line="240" w:lineRule="auto"/>
        <w:jc w:val="both"/>
        <w:rPr>
          <w:rFonts w:ascii="Times New Roman" w:eastAsia="Arial Unicode MS" w:hAnsi="Times New Roman" w:cs="Times New Roman"/>
          <w:sz w:val="24"/>
          <w:szCs w:val="24"/>
          <w:shd w:val="clear" w:color="auto" w:fill="FFFFFF"/>
        </w:rPr>
      </w:pPr>
      <w:r w:rsidRPr="002E1F3B">
        <w:rPr>
          <w:rFonts w:ascii="Times New Roman" w:eastAsia="Arial Unicode MS" w:hAnsi="Times New Roman" w:cs="Times New Roman"/>
          <w:caps/>
          <w:sz w:val="24"/>
          <w:szCs w:val="24"/>
          <w:shd w:val="clear" w:color="auto" w:fill="FFFFFF"/>
        </w:rPr>
        <w:t xml:space="preserve">STROUHAL, </w:t>
      </w:r>
      <w:r w:rsidRPr="002E1F3B">
        <w:rPr>
          <w:rFonts w:ascii="Times New Roman" w:eastAsia="Arial Unicode MS" w:hAnsi="Times New Roman" w:cs="Times New Roman"/>
          <w:sz w:val="24"/>
          <w:szCs w:val="24"/>
          <w:shd w:val="clear" w:color="auto" w:fill="FFFFFF"/>
        </w:rPr>
        <w:t>M</w:t>
      </w:r>
      <w:r>
        <w:rPr>
          <w:rFonts w:ascii="Times New Roman" w:eastAsia="Arial Unicode MS" w:hAnsi="Times New Roman" w:cs="Times New Roman"/>
          <w:sz w:val="24"/>
          <w:szCs w:val="24"/>
          <w:shd w:val="clear" w:color="auto" w:fill="FFFFFF"/>
        </w:rPr>
        <w:t>.</w:t>
      </w:r>
      <w:r w:rsidRPr="002E1F3B">
        <w:rPr>
          <w:rFonts w:ascii="Times New Roman" w:eastAsia="Arial Unicode MS" w:hAnsi="Times New Roman" w:cs="Times New Roman"/>
          <w:caps/>
          <w:sz w:val="24"/>
          <w:szCs w:val="24"/>
          <w:shd w:val="clear" w:color="auto" w:fill="FFFFFF"/>
        </w:rPr>
        <w:t xml:space="preserve">, </w:t>
      </w:r>
      <w:proofErr w:type="spellStart"/>
      <w:r w:rsidRPr="002E1F3B">
        <w:rPr>
          <w:rFonts w:ascii="Times New Roman" w:eastAsia="Arial Unicode MS" w:hAnsi="Times New Roman" w:cs="Times New Roman"/>
          <w:sz w:val="24"/>
          <w:szCs w:val="24"/>
          <w:shd w:val="clear" w:color="auto" w:fill="FFFFFF"/>
        </w:rPr>
        <w:t>ed</w:t>
      </w:r>
      <w:proofErr w:type="spellEnd"/>
      <w:r w:rsidRPr="002E1F3B">
        <w:rPr>
          <w:rFonts w:ascii="Times New Roman" w:eastAsia="Arial Unicode MS" w:hAnsi="Times New Roman" w:cs="Times New Roman"/>
          <w:sz w:val="24"/>
          <w:szCs w:val="24"/>
          <w:shd w:val="clear" w:color="auto" w:fill="FFFFFF"/>
        </w:rPr>
        <w:t>. </w:t>
      </w:r>
      <w:r w:rsidRPr="002E1F3B">
        <w:rPr>
          <w:rFonts w:ascii="Times New Roman" w:eastAsia="Arial Unicode MS" w:hAnsi="Times New Roman" w:cs="Times New Roman"/>
          <w:i/>
          <w:sz w:val="24"/>
          <w:szCs w:val="24"/>
          <w:shd w:val="clear" w:color="auto" w:fill="FFFFFF"/>
        </w:rPr>
        <w:t>Učit se být učitelem: k vybraným problémům učitelského vzdělávání.</w:t>
      </w:r>
      <w:r w:rsidRPr="002E1F3B">
        <w:rPr>
          <w:rFonts w:ascii="Times New Roman" w:eastAsia="Arial Unicode MS" w:hAnsi="Times New Roman" w:cs="Times New Roman"/>
          <w:sz w:val="24"/>
          <w:szCs w:val="24"/>
          <w:shd w:val="clear" w:color="auto" w:fill="FFFFFF"/>
        </w:rPr>
        <w:t xml:space="preserve"> První vydání. Praha: Univerzita Karlova, nakladatelství Karolinum, 2016. 170 stran. ISBN 978-80-246-3465-4.</w:t>
      </w:r>
    </w:p>
    <w:p w:rsidR="002E1F3B" w:rsidRPr="002E1F3B" w:rsidRDefault="002E1F3B" w:rsidP="002E1F3B">
      <w:pPr>
        <w:spacing w:line="240" w:lineRule="auto"/>
        <w:jc w:val="both"/>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 xml:space="preserve">ŠVARCOVÁ, I., </w:t>
      </w:r>
      <w:r>
        <w:rPr>
          <w:rFonts w:ascii="Times New Roman" w:eastAsia="Arial Unicode MS" w:hAnsi="Times New Roman" w:cs="Times New Roman"/>
          <w:i/>
          <w:sz w:val="24"/>
          <w:szCs w:val="24"/>
          <w:shd w:val="clear" w:color="auto" w:fill="FFFFFF"/>
        </w:rPr>
        <w:t xml:space="preserve">Etika výchovy. </w:t>
      </w:r>
      <w:r>
        <w:rPr>
          <w:rFonts w:ascii="Times New Roman" w:eastAsia="Arial Unicode MS" w:hAnsi="Times New Roman" w:cs="Times New Roman"/>
          <w:sz w:val="24"/>
          <w:szCs w:val="24"/>
          <w:shd w:val="clear" w:color="auto" w:fill="FFFFFF"/>
        </w:rPr>
        <w:t>Praha. VŠCHT. 2015.</w:t>
      </w:r>
    </w:p>
    <w:p w:rsidR="00C16B6F" w:rsidRPr="002E1F3B" w:rsidRDefault="002E1F3B" w:rsidP="00C16B6F">
      <w:pPr>
        <w:jc w:val="both"/>
        <w:rPr>
          <w:rFonts w:ascii="Times New Roman" w:hAnsi="Times New Roman" w:cs="Times New Roman"/>
          <w:sz w:val="24"/>
          <w:szCs w:val="24"/>
        </w:rPr>
      </w:pPr>
      <w:r w:rsidRPr="002E1F3B">
        <w:rPr>
          <w:rFonts w:ascii="Times New Roman" w:hAnsi="Times New Roman" w:cs="Times New Roman"/>
          <w:sz w:val="24"/>
          <w:szCs w:val="24"/>
        </w:rPr>
        <w:t>VACEK</w:t>
      </w:r>
      <w:r w:rsidR="00C16B6F" w:rsidRPr="002E1F3B">
        <w:rPr>
          <w:rFonts w:ascii="Times New Roman" w:hAnsi="Times New Roman" w:cs="Times New Roman"/>
          <w:sz w:val="24"/>
          <w:szCs w:val="24"/>
        </w:rPr>
        <w:t xml:space="preserve">, P.: </w:t>
      </w:r>
      <w:r w:rsidR="00C16B6F" w:rsidRPr="002E1F3B">
        <w:rPr>
          <w:rFonts w:ascii="Times New Roman" w:hAnsi="Times New Roman" w:cs="Times New Roman"/>
          <w:i/>
          <w:sz w:val="24"/>
          <w:szCs w:val="24"/>
        </w:rPr>
        <w:t>Morální vývoj v psychologických a pedagogických souvislostech</w:t>
      </w:r>
      <w:r w:rsidR="00C16B6F" w:rsidRPr="002E1F3B">
        <w:rPr>
          <w:rFonts w:ascii="Times New Roman" w:hAnsi="Times New Roman" w:cs="Times New Roman"/>
          <w:sz w:val="24"/>
          <w:szCs w:val="24"/>
        </w:rPr>
        <w:t xml:space="preserve">. </w:t>
      </w:r>
      <w:r w:rsidRPr="002E1F3B">
        <w:rPr>
          <w:rFonts w:ascii="Times New Roman" w:eastAsia="Arial Unicode MS" w:hAnsi="Times New Roman" w:cs="Times New Roman"/>
          <w:sz w:val="24"/>
          <w:szCs w:val="24"/>
          <w:shd w:val="clear" w:color="auto" w:fill="FFFFFF"/>
        </w:rPr>
        <w:t xml:space="preserve">Vyd. 2. Hradec Králové: </w:t>
      </w:r>
      <w:proofErr w:type="spellStart"/>
      <w:r w:rsidRPr="002E1F3B">
        <w:rPr>
          <w:rFonts w:ascii="Times New Roman" w:eastAsia="Arial Unicode MS" w:hAnsi="Times New Roman" w:cs="Times New Roman"/>
          <w:sz w:val="24"/>
          <w:szCs w:val="24"/>
          <w:shd w:val="clear" w:color="auto" w:fill="FFFFFF"/>
        </w:rPr>
        <w:t>Gaudeamus</w:t>
      </w:r>
      <w:proofErr w:type="spellEnd"/>
      <w:r w:rsidRPr="002E1F3B">
        <w:rPr>
          <w:rFonts w:ascii="Times New Roman" w:eastAsia="Arial Unicode MS" w:hAnsi="Times New Roman" w:cs="Times New Roman"/>
          <w:sz w:val="24"/>
          <w:szCs w:val="24"/>
          <w:shd w:val="clear" w:color="auto" w:fill="FFFFFF"/>
        </w:rPr>
        <w:t>, 2002. 121 s. </w:t>
      </w:r>
      <w:r w:rsidRPr="002E1F3B">
        <w:rPr>
          <w:rFonts w:ascii="Times New Roman" w:hAnsi="Times New Roman" w:cs="Times New Roman"/>
          <w:sz w:val="24"/>
          <w:szCs w:val="24"/>
        </w:rPr>
        <w:t>ISBN 80-7041-101-5</w:t>
      </w:r>
      <w:r w:rsidRPr="002E1F3B">
        <w:rPr>
          <w:rFonts w:ascii="Times New Roman" w:eastAsia="Arial Unicode MS" w:hAnsi="Times New Roman" w:cs="Times New Roman"/>
          <w:sz w:val="24"/>
          <w:szCs w:val="24"/>
          <w:shd w:val="clear" w:color="auto" w:fill="FFFFFF"/>
        </w:rPr>
        <w:t>.</w:t>
      </w:r>
    </w:p>
    <w:p w:rsidR="00C16B6F" w:rsidRPr="002E1F3B" w:rsidRDefault="002E1F3B" w:rsidP="00C16B6F">
      <w:pPr>
        <w:jc w:val="both"/>
        <w:rPr>
          <w:rFonts w:ascii="Times New Roman" w:hAnsi="Times New Roman" w:cs="Times New Roman"/>
          <w:sz w:val="24"/>
          <w:szCs w:val="24"/>
        </w:rPr>
      </w:pPr>
      <w:r w:rsidRPr="002E1F3B">
        <w:rPr>
          <w:rFonts w:ascii="Times New Roman" w:hAnsi="Times New Roman" w:cs="Times New Roman"/>
          <w:sz w:val="24"/>
          <w:szCs w:val="24"/>
        </w:rPr>
        <w:t>VACEK</w:t>
      </w:r>
      <w:r w:rsidR="00C16B6F" w:rsidRPr="002E1F3B">
        <w:rPr>
          <w:rFonts w:ascii="Times New Roman" w:hAnsi="Times New Roman" w:cs="Times New Roman"/>
          <w:sz w:val="24"/>
          <w:szCs w:val="24"/>
        </w:rPr>
        <w:t xml:space="preserve">, P.: </w:t>
      </w:r>
      <w:r w:rsidR="00C16B6F" w:rsidRPr="002E1F3B">
        <w:rPr>
          <w:rFonts w:ascii="Times New Roman" w:hAnsi="Times New Roman" w:cs="Times New Roman"/>
          <w:i/>
          <w:sz w:val="24"/>
          <w:szCs w:val="24"/>
        </w:rPr>
        <w:t>Psychologie morálky a výchova charakteru žáků</w:t>
      </w:r>
      <w:r w:rsidR="00C16B6F" w:rsidRPr="002E1F3B">
        <w:rPr>
          <w:rFonts w:ascii="Times New Roman" w:hAnsi="Times New Roman" w:cs="Times New Roman"/>
          <w:sz w:val="24"/>
          <w:szCs w:val="24"/>
        </w:rPr>
        <w:t xml:space="preserve">. </w:t>
      </w:r>
      <w:r w:rsidRPr="002E1F3B">
        <w:rPr>
          <w:rFonts w:ascii="Times New Roman" w:eastAsia="Arial Unicode MS" w:hAnsi="Times New Roman" w:cs="Times New Roman"/>
          <w:sz w:val="24"/>
          <w:szCs w:val="24"/>
          <w:shd w:val="clear" w:color="auto" w:fill="FFFFFF"/>
        </w:rPr>
        <w:t xml:space="preserve">Vyd. 2. Hradec Králové: </w:t>
      </w:r>
      <w:proofErr w:type="spellStart"/>
      <w:r w:rsidRPr="002E1F3B">
        <w:rPr>
          <w:rFonts w:ascii="Times New Roman" w:eastAsia="Arial Unicode MS" w:hAnsi="Times New Roman" w:cs="Times New Roman"/>
          <w:sz w:val="24"/>
          <w:szCs w:val="24"/>
          <w:shd w:val="clear" w:color="auto" w:fill="FFFFFF"/>
        </w:rPr>
        <w:t>Gaudeamus</w:t>
      </w:r>
      <w:proofErr w:type="spellEnd"/>
      <w:r w:rsidRPr="002E1F3B">
        <w:rPr>
          <w:rFonts w:ascii="Times New Roman" w:eastAsia="Arial Unicode MS" w:hAnsi="Times New Roman" w:cs="Times New Roman"/>
          <w:sz w:val="24"/>
          <w:szCs w:val="24"/>
          <w:shd w:val="clear" w:color="auto" w:fill="FFFFFF"/>
        </w:rPr>
        <w:t xml:space="preserve">, 2013. 203, </w:t>
      </w:r>
      <w:proofErr w:type="spellStart"/>
      <w:r w:rsidRPr="002E1F3B">
        <w:rPr>
          <w:rFonts w:ascii="Times New Roman" w:eastAsia="Arial Unicode MS" w:hAnsi="Times New Roman" w:cs="Times New Roman"/>
          <w:sz w:val="24"/>
          <w:szCs w:val="24"/>
          <w:shd w:val="clear" w:color="auto" w:fill="FFFFFF"/>
        </w:rPr>
        <w:t>liv</w:t>
      </w:r>
      <w:proofErr w:type="spellEnd"/>
      <w:r w:rsidRPr="002E1F3B">
        <w:rPr>
          <w:rFonts w:ascii="Times New Roman" w:eastAsia="Arial Unicode MS" w:hAnsi="Times New Roman" w:cs="Times New Roman"/>
          <w:sz w:val="24"/>
          <w:szCs w:val="24"/>
          <w:shd w:val="clear" w:color="auto" w:fill="FFFFFF"/>
        </w:rPr>
        <w:t xml:space="preserve"> s. Recenzované monografie. </w:t>
      </w:r>
      <w:r w:rsidRPr="002E1F3B">
        <w:rPr>
          <w:rFonts w:ascii="Times New Roman" w:hAnsi="Times New Roman" w:cs="Times New Roman"/>
          <w:sz w:val="24"/>
          <w:szCs w:val="24"/>
        </w:rPr>
        <w:t>ISBN 978-80-7435-257-7</w:t>
      </w:r>
      <w:r w:rsidRPr="002E1F3B">
        <w:rPr>
          <w:rFonts w:ascii="Times New Roman" w:eastAsia="Arial Unicode MS" w:hAnsi="Times New Roman" w:cs="Times New Roman"/>
          <w:sz w:val="24"/>
          <w:szCs w:val="24"/>
          <w:shd w:val="clear" w:color="auto" w:fill="FFFFFF"/>
        </w:rPr>
        <w:t>.</w:t>
      </w:r>
    </w:p>
    <w:p w:rsidR="00C16B6F" w:rsidRPr="002E1F3B" w:rsidRDefault="002E1F3B" w:rsidP="00C16B6F">
      <w:pPr>
        <w:jc w:val="both"/>
        <w:rPr>
          <w:rFonts w:ascii="Times New Roman" w:hAnsi="Times New Roman" w:cs="Times New Roman"/>
          <w:sz w:val="24"/>
          <w:szCs w:val="24"/>
        </w:rPr>
      </w:pPr>
      <w:r w:rsidRPr="002E1F3B">
        <w:rPr>
          <w:rFonts w:ascii="Times New Roman" w:hAnsi="Times New Roman" w:cs="Times New Roman"/>
          <w:sz w:val="24"/>
          <w:szCs w:val="24"/>
        </w:rPr>
        <w:t>VACEK</w:t>
      </w:r>
      <w:r w:rsidR="00C16B6F" w:rsidRPr="002E1F3B">
        <w:rPr>
          <w:rFonts w:ascii="Times New Roman" w:hAnsi="Times New Roman" w:cs="Times New Roman"/>
          <w:sz w:val="24"/>
          <w:szCs w:val="24"/>
        </w:rPr>
        <w:t xml:space="preserve">, P.: </w:t>
      </w:r>
      <w:r w:rsidR="00C16B6F" w:rsidRPr="002E1F3B">
        <w:rPr>
          <w:rFonts w:ascii="Times New Roman" w:hAnsi="Times New Roman" w:cs="Times New Roman"/>
          <w:i/>
          <w:sz w:val="24"/>
          <w:szCs w:val="24"/>
        </w:rPr>
        <w:t>Rozvoj morálního vědomí žáků</w:t>
      </w:r>
      <w:r w:rsidR="00C16B6F" w:rsidRPr="002E1F3B">
        <w:rPr>
          <w:rFonts w:ascii="Times New Roman" w:hAnsi="Times New Roman" w:cs="Times New Roman"/>
          <w:sz w:val="24"/>
          <w:szCs w:val="24"/>
        </w:rPr>
        <w:t>. 2008.</w:t>
      </w:r>
      <w:r w:rsidRPr="002E1F3B">
        <w:rPr>
          <w:rFonts w:ascii="Times New Roman" w:hAnsi="Times New Roman" w:cs="Times New Roman"/>
          <w:sz w:val="24"/>
          <w:szCs w:val="24"/>
        </w:rPr>
        <w:t xml:space="preserve"> Vyd. 1. Praha: Portál, 2008. 126 s. ISBN 978-80-7367-386-4.</w:t>
      </w:r>
    </w:p>
    <w:p w:rsidR="0050147B" w:rsidRDefault="0050147B" w:rsidP="008E4AF5">
      <w:pPr>
        <w:jc w:val="both"/>
        <w:rPr>
          <w:rFonts w:ascii="Arial Unicode MS" w:eastAsia="Arial Unicode MS" w:hAnsi="Arial Unicode MS" w:cs="Arial Unicode MS"/>
          <w:color w:val="212063"/>
          <w:sz w:val="27"/>
          <w:szCs w:val="27"/>
          <w:shd w:val="clear" w:color="auto" w:fill="FFFFFF"/>
        </w:rPr>
      </w:pPr>
    </w:p>
    <w:p w:rsidR="002E1F3B" w:rsidRDefault="002E1F3B" w:rsidP="008E4AF5">
      <w:pPr>
        <w:jc w:val="both"/>
        <w:rPr>
          <w:rFonts w:ascii="Times New Roman" w:eastAsia="Arial Unicode MS" w:hAnsi="Times New Roman" w:cs="Times New Roman"/>
          <w:b/>
          <w:sz w:val="24"/>
          <w:szCs w:val="24"/>
          <w:shd w:val="clear" w:color="auto" w:fill="FFFFFF"/>
        </w:rPr>
      </w:pPr>
      <w:r w:rsidRPr="002E1F3B">
        <w:rPr>
          <w:rFonts w:ascii="Times New Roman" w:eastAsia="Arial Unicode MS" w:hAnsi="Times New Roman" w:cs="Times New Roman"/>
          <w:b/>
          <w:sz w:val="24"/>
          <w:szCs w:val="24"/>
          <w:shd w:val="clear" w:color="auto" w:fill="FFFFFF"/>
        </w:rPr>
        <w:t>Elektronické zdroje</w:t>
      </w:r>
    </w:p>
    <w:p w:rsidR="002E1F3B" w:rsidRPr="002E1F3B" w:rsidRDefault="002E1F3B" w:rsidP="002E1F3B">
      <w:pPr>
        <w:jc w:val="both"/>
        <w:rPr>
          <w:rFonts w:ascii="Times New Roman" w:hAnsi="Times New Roman" w:cs="Times New Roman"/>
          <w:sz w:val="24"/>
          <w:szCs w:val="24"/>
          <w:lang w:val="en-US"/>
        </w:rPr>
      </w:pPr>
      <w:r w:rsidRPr="002E1F3B">
        <w:rPr>
          <w:rFonts w:ascii="Times New Roman" w:hAnsi="Times New Roman" w:cs="Times New Roman"/>
          <w:sz w:val="24"/>
          <w:szCs w:val="24"/>
          <w:lang w:val="en-US"/>
        </w:rPr>
        <w:t xml:space="preserve">LIND, G. 2019 </w:t>
      </w:r>
      <w:proofErr w:type="spellStart"/>
      <w:r w:rsidRPr="002E1F3B">
        <w:rPr>
          <w:rStyle w:val="Zdraznn"/>
          <w:rFonts w:ascii="Times New Roman" w:hAnsi="Times New Roman" w:cs="Times New Roman"/>
          <w:sz w:val="24"/>
          <w:szCs w:val="24"/>
          <w:shd w:val="clear" w:color="auto" w:fill="E1E1E1"/>
        </w:rPr>
        <w:t>How</w:t>
      </w:r>
      <w:proofErr w:type="spellEnd"/>
      <w:r w:rsidRPr="002E1F3B">
        <w:rPr>
          <w:rStyle w:val="Zdraznn"/>
          <w:rFonts w:ascii="Times New Roman" w:hAnsi="Times New Roman" w:cs="Times New Roman"/>
          <w:sz w:val="24"/>
          <w:szCs w:val="24"/>
          <w:shd w:val="clear" w:color="auto" w:fill="E1E1E1"/>
        </w:rPr>
        <w:t xml:space="preserve"> to </w:t>
      </w:r>
      <w:proofErr w:type="spellStart"/>
      <w:r w:rsidRPr="002E1F3B">
        <w:rPr>
          <w:rStyle w:val="Zdraznn"/>
          <w:rFonts w:ascii="Times New Roman" w:hAnsi="Times New Roman" w:cs="Times New Roman"/>
          <w:sz w:val="24"/>
          <w:szCs w:val="24"/>
          <w:shd w:val="clear" w:color="auto" w:fill="E1E1E1"/>
        </w:rPr>
        <w:t>Teach</w:t>
      </w:r>
      <w:proofErr w:type="spellEnd"/>
      <w:r w:rsidRPr="002E1F3B">
        <w:rPr>
          <w:rStyle w:val="Zdraznn"/>
          <w:rFonts w:ascii="Times New Roman" w:hAnsi="Times New Roman" w:cs="Times New Roman"/>
          <w:sz w:val="24"/>
          <w:szCs w:val="24"/>
          <w:shd w:val="clear" w:color="auto" w:fill="E1E1E1"/>
        </w:rPr>
        <w:t xml:space="preserve"> Morality. </w:t>
      </w:r>
      <w:proofErr w:type="spellStart"/>
      <w:r w:rsidRPr="002E1F3B">
        <w:rPr>
          <w:rStyle w:val="Zdraznn"/>
          <w:rFonts w:ascii="Times New Roman" w:hAnsi="Times New Roman" w:cs="Times New Roman"/>
          <w:sz w:val="24"/>
          <w:szCs w:val="24"/>
          <w:shd w:val="clear" w:color="auto" w:fill="E1E1E1"/>
        </w:rPr>
        <w:t>Promoting</w:t>
      </w:r>
      <w:proofErr w:type="spellEnd"/>
      <w:r w:rsidRPr="002E1F3B">
        <w:rPr>
          <w:rStyle w:val="Zdraznn"/>
          <w:rFonts w:ascii="Times New Roman" w:hAnsi="Times New Roman" w:cs="Times New Roman"/>
          <w:sz w:val="24"/>
          <w:szCs w:val="24"/>
          <w:shd w:val="clear" w:color="auto" w:fill="E1E1E1"/>
        </w:rPr>
        <w:t xml:space="preserve"> </w:t>
      </w:r>
      <w:proofErr w:type="spellStart"/>
      <w:r w:rsidRPr="002E1F3B">
        <w:rPr>
          <w:rStyle w:val="Zdraznn"/>
          <w:rFonts w:ascii="Times New Roman" w:hAnsi="Times New Roman" w:cs="Times New Roman"/>
          <w:sz w:val="24"/>
          <w:szCs w:val="24"/>
          <w:shd w:val="clear" w:color="auto" w:fill="E1E1E1"/>
        </w:rPr>
        <w:t>Deliberation</w:t>
      </w:r>
      <w:proofErr w:type="spellEnd"/>
      <w:r w:rsidRPr="002E1F3B">
        <w:rPr>
          <w:rStyle w:val="Zdraznn"/>
          <w:rFonts w:ascii="Times New Roman" w:hAnsi="Times New Roman" w:cs="Times New Roman"/>
          <w:sz w:val="24"/>
          <w:szCs w:val="24"/>
          <w:shd w:val="clear" w:color="auto" w:fill="E1E1E1"/>
        </w:rPr>
        <w:t xml:space="preserve"> and </w:t>
      </w:r>
      <w:proofErr w:type="spellStart"/>
      <w:r w:rsidRPr="002E1F3B">
        <w:rPr>
          <w:rStyle w:val="Zdraznn"/>
          <w:rFonts w:ascii="Times New Roman" w:hAnsi="Times New Roman" w:cs="Times New Roman"/>
          <w:sz w:val="24"/>
          <w:szCs w:val="24"/>
          <w:shd w:val="clear" w:color="auto" w:fill="E1E1E1"/>
        </w:rPr>
        <w:t>Discussion</w:t>
      </w:r>
      <w:proofErr w:type="spellEnd"/>
      <w:r w:rsidRPr="002E1F3B">
        <w:rPr>
          <w:rStyle w:val="Zdraznn"/>
          <w:rFonts w:ascii="Times New Roman" w:hAnsi="Times New Roman" w:cs="Times New Roman"/>
          <w:sz w:val="24"/>
          <w:szCs w:val="24"/>
          <w:shd w:val="clear" w:color="auto" w:fill="E1E1E1"/>
        </w:rPr>
        <w:t xml:space="preserve">, </w:t>
      </w:r>
      <w:proofErr w:type="spellStart"/>
      <w:r w:rsidRPr="002E1F3B">
        <w:rPr>
          <w:rStyle w:val="Zdraznn"/>
          <w:rFonts w:ascii="Times New Roman" w:hAnsi="Times New Roman" w:cs="Times New Roman"/>
          <w:sz w:val="24"/>
          <w:szCs w:val="24"/>
          <w:shd w:val="clear" w:color="auto" w:fill="E1E1E1"/>
        </w:rPr>
        <w:t>Reducing</w:t>
      </w:r>
      <w:proofErr w:type="spellEnd"/>
      <w:r w:rsidRPr="002E1F3B">
        <w:rPr>
          <w:rStyle w:val="Zdraznn"/>
          <w:rFonts w:ascii="Times New Roman" w:hAnsi="Times New Roman" w:cs="Times New Roman"/>
          <w:sz w:val="24"/>
          <w:szCs w:val="24"/>
          <w:shd w:val="clear" w:color="auto" w:fill="E1E1E1"/>
        </w:rPr>
        <w:t xml:space="preserve"> </w:t>
      </w:r>
      <w:proofErr w:type="spellStart"/>
      <w:r w:rsidRPr="002E1F3B">
        <w:rPr>
          <w:rStyle w:val="Zdraznn"/>
          <w:rFonts w:ascii="Times New Roman" w:hAnsi="Times New Roman" w:cs="Times New Roman"/>
          <w:sz w:val="24"/>
          <w:szCs w:val="24"/>
          <w:shd w:val="clear" w:color="auto" w:fill="E1E1E1"/>
        </w:rPr>
        <w:t>Violence</w:t>
      </w:r>
      <w:proofErr w:type="spellEnd"/>
      <w:r w:rsidRPr="002E1F3B">
        <w:rPr>
          <w:rStyle w:val="Zdraznn"/>
          <w:rFonts w:ascii="Times New Roman" w:hAnsi="Times New Roman" w:cs="Times New Roman"/>
          <w:sz w:val="24"/>
          <w:szCs w:val="24"/>
          <w:shd w:val="clear" w:color="auto" w:fill="E1E1E1"/>
        </w:rPr>
        <w:t xml:space="preserve"> and </w:t>
      </w:r>
      <w:proofErr w:type="spellStart"/>
      <w:r w:rsidRPr="002E1F3B">
        <w:rPr>
          <w:rStyle w:val="Zdraznn"/>
          <w:rFonts w:ascii="Times New Roman" w:hAnsi="Times New Roman" w:cs="Times New Roman"/>
          <w:sz w:val="24"/>
          <w:szCs w:val="24"/>
          <w:shd w:val="clear" w:color="auto" w:fill="E1E1E1"/>
        </w:rPr>
        <w:t>Deceit</w:t>
      </w:r>
      <w:proofErr w:type="spellEnd"/>
      <w:r w:rsidRPr="002E1F3B">
        <w:rPr>
          <w:rStyle w:val="Zdraznn"/>
          <w:rFonts w:ascii="Times New Roman" w:hAnsi="Times New Roman" w:cs="Times New Roman"/>
          <w:sz w:val="24"/>
          <w:szCs w:val="24"/>
          <w:shd w:val="clear" w:color="auto" w:fill="E1E1E1"/>
        </w:rPr>
        <w:t>.</w:t>
      </w:r>
      <w:r w:rsidRPr="002E1F3B">
        <w:rPr>
          <w:rFonts w:ascii="Times New Roman" w:hAnsi="Times New Roman" w:cs="Times New Roman"/>
          <w:sz w:val="24"/>
          <w:szCs w:val="24"/>
          <w:shd w:val="clear" w:color="auto" w:fill="E1E1E1"/>
        </w:rPr>
        <w:t> </w:t>
      </w:r>
      <w:proofErr w:type="spellStart"/>
      <w:r w:rsidRPr="002E1F3B">
        <w:rPr>
          <w:rStyle w:val="Zdraznn"/>
          <w:rFonts w:ascii="Times New Roman" w:hAnsi="Times New Roman" w:cs="Times New Roman"/>
          <w:sz w:val="24"/>
          <w:szCs w:val="24"/>
          <w:shd w:val="clear" w:color="auto" w:fill="E1E1E1"/>
        </w:rPr>
        <w:t>With</w:t>
      </w:r>
      <w:proofErr w:type="spellEnd"/>
      <w:r w:rsidRPr="002E1F3B">
        <w:rPr>
          <w:rStyle w:val="Zdraznn"/>
          <w:rFonts w:ascii="Times New Roman" w:hAnsi="Times New Roman" w:cs="Times New Roman"/>
          <w:sz w:val="24"/>
          <w:szCs w:val="24"/>
          <w:shd w:val="clear" w:color="auto" w:fill="E1E1E1"/>
        </w:rPr>
        <w:t xml:space="preserve"> </w:t>
      </w:r>
      <w:proofErr w:type="spellStart"/>
      <w:r w:rsidRPr="002E1F3B">
        <w:rPr>
          <w:rStyle w:val="Zdraznn"/>
          <w:rFonts w:ascii="Times New Roman" w:hAnsi="Times New Roman" w:cs="Times New Roman"/>
          <w:sz w:val="24"/>
          <w:szCs w:val="24"/>
          <w:shd w:val="clear" w:color="auto" w:fill="E1E1E1"/>
        </w:rPr>
        <w:t>Discussion</w:t>
      </w:r>
      <w:proofErr w:type="spellEnd"/>
      <w:r w:rsidRPr="002E1F3B">
        <w:rPr>
          <w:rStyle w:val="Zdraznn"/>
          <w:rFonts w:ascii="Times New Roman" w:hAnsi="Times New Roman" w:cs="Times New Roman"/>
          <w:sz w:val="24"/>
          <w:szCs w:val="24"/>
          <w:shd w:val="clear" w:color="auto" w:fill="E1E1E1"/>
        </w:rPr>
        <w:t xml:space="preserve"> </w:t>
      </w:r>
      <w:proofErr w:type="spellStart"/>
      <w:r w:rsidRPr="002E1F3B">
        <w:rPr>
          <w:rStyle w:val="Zdraznn"/>
          <w:rFonts w:ascii="Times New Roman" w:hAnsi="Times New Roman" w:cs="Times New Roman"/>
          <w:sz w:val="24"/>
          <w:szCs w:val="24"/>
          <w:shd w:val="clear" w:color="auto" w:fill="E1E1E1"/>
        </w:rPr>
        <w:t>Theater</w:t>
      </w:r>
      <w:proofErr w:type="spellEnd"/>
      <w:r w:rsidRPr="002E1F3B">
        <w:rPr>
          <w:rStyle w:val="Zdraznn"/>
          <w:rFonts w:ascii="Times New Roman" w:hAnsi="Times New Roman" w:cs="Times New Roman"/>
          <w:sz w:val="24"/>
          <w:szCs w:val="24"/>
          <w:shd w:val="clear" w:color="auto" w:fill="E1E1E1"/>
        </w:rPr>
        <w:t>.</w:t>
      </w:r>
      <w:r w:rsidRPr="002E1F3B">
        <w:rPr>
          <w:rStyle w:val="stil5"/>
          <w:rFonts w:ascii="Times New Roman" w:hAnsi="Times New Roman" w:cs="Times New Roman"/>
          <w:sz w:val="24"/>
          <w:szCs w:val="24"/>
          <w:shd w:val="clear" w:color="auto" w:fill="E1E1E1"/>
        </w:rPr>
        <w:t> </w:t>
      </w:r>
      <w:proofErr w:type="spellStart"/>
      <w:r w:rsidRPr="002E1F3B">
        <w:rPr>
          <w:rStyle w:val="stil5"/>
          <w:rFonts w:ascii="Times New Roman" w:hAnsi="Times New Roman" w:cs="Times New Roman"/>
          <w:sz w:val="24"/>
          <w:szCs w:val="24"/>
          <w:shd w:val="clear" w:color="auto" w:fill="E1E1E1"/>
        </w:rPr>
        <w:t>Berlin</w:t>
      </w:r>
      <w:proofErr w:type="spellEnd"/>
      <w:r w:rsidRPr="002E1F3B">
        <w:rPr>
          <w:rStyle w:val="stil5"/>
          <w:rFonts w:ascii="Times New Roman" w:hAnsi="Times New Roman" w:cs="Times New Roman"/>
          <w:sz w:val="24"/>
          <w:szCs w:val="24"/>
          <w:shd w:val="clear" w:color="auto" w:fill="E1E1E1"/>
        </w:rPr>
        <w:t xml:space="preserve">: Logos, 2nd </w:t>
      </w:r>
      <w:proofErr w:type="spellStart"/>
      <w:r w:rsidRPr="002E1F3B">
        <w:rPr>
          <w:rStyle w:val="stil5"/>
          <w:rFonts w:ascii="Times New Roman" w:hAnsi="Times New Roman" w:cs="Times New Roman"/>
          <w:sz w:val="24"/>
          <w:szCs w:val="24"/>
          <w:shd w:val="clear" w:color="auto" w:fill="E1E1E1"/>
        </w:rPr>
        <w:t>extended</w:t>
      </w:r>
      <w:proofErr w:type="spellEnd"/>
      <w:r w:rsidRPr="002E1F3B">
        <w:rPr>
          <w:rStyle w:val="stil5"/>
          <w:rFonts w:ascii="Times New Roman" w:hAnsi="Times New Roman" w:cs="Times New Roman"/>
          <w:sz w:val="24"/>
          <w:szCs w:val="24"/>
          <w:shd w:val="clear" w:color="auto" w:fill="E1E1E1"/>
        </w:rPr>
        <w:t xml:space="preserve"> </w:t>
      </w:r>
      <w:proofErr w:type="spellStart"/>
      <w:r w:rsidRPr="002E1F3B">
        <w:rPr>
          <w:rStyle w:val="stil5"/>
          <w:rFonts w:ascii="Times New Roman" w:hAnsi="Times New Roman" w:cs="Times New Roman"/>
          <w:sz w:val="24"/>
          <w:szCs w:val="24"/>
          <w:shd w:val="clear" w:color="auto" w:fill="E1E1E1"/>
        </w:rPr>
        <w:t>edition</w:t>
      </w:r>
      <w:proofErr w:type="spellEnd"/>
      <w:r w:rsidRPr="002E1F3B">
        <w:rPr>
          <w:rStyle w:val="stil5"/>
          <w:rFonts w:ascii="Times New Roman" w:hAnsi="Times New Roman" w:cs="Times New Roman"/>
          <w:sz w:val="24"/>
          <w:szCs w:val="24"/>
          <w:shd w:val="clear" w:color="auto" w:fill="E1E1E1"/>
        </w:rPr>
        <w:t xml:space="preserve">, ISBN 978-3-8325-4282-5. Dostupné na: </w:t>
      </w:r>
      <w:hyperlink r:id="rId12" w:history="1">
        <w:r w:rsidRPr="002E1F3B">
          <w:rPr>
            <w:rStyle w:val="Hypertextovodkaz"/>
            <w:rFonts w:ascii="Times New Roman" w:hAnsi="Times New Roman" w:cs="Times New Roman"/>
            <w:color w:val="auto"/>
            <w:sz w:val="24"/>
            <w:szCs w:val="24"/>
            <w:u w:val="none"/>
          </w:rPr>
          <w:t>http://www.uni-konstanz.de/ag-moral/buch-lind/target35.html</w:t>
        </w:r>
      </w:hyperlink>
    </w:p>
    <w:p w:rsidR="002E1F3B" w:rsidRDefault="002E1F3B" w:rsidP="002E1F3B">
      <w:pPr>
        <w:pStyle w:val="Default"/>
        <w:spacing w:line="276" w:lineRule="auto"/>
        <w:jc w:val="both"/>
        <w:rPr>
          <w:color w:val="auto"/>
        </w:rPr>
      </w:pPr>
      <w:r w:rsidRPr="002E1F3B">
        <w:rPr>
          <w:color w:val="auto"/>
        </w:rPr>
        <w:t xml:space="preserve">LIND, G. 2011.  </w:t>
      </w:r>
      <w:proofErr w:type="spellStart"/>
      <w:r w:rsidRPr="002E1F3B">
        <w:rPr>
          <w:i/>
          <w:iCs/>
          <w:color w:val="auto"/>
        </w:rPr>
        <w:t>Measuring</w:t>
      </w:r>
      <w:proofErr w:type="spellEnd"/>
      <w:r w:rsidRPr="002E1F3B">
        <w:rPr>
          <w:i/>
          <w:iCs/>
          <w:color w:val="auto"/>
        </w:rPr>
        <w:t xml:space="preserve"> </w:t>
      </w:r>
      <w:proofErr w:type="spellStart"/>
      <w:r w:rsidRPr="002E1F3B">
        <w:rPr>
          <w:i/>
          <w:iCs/>
          <w:color w:val="auto"/>
        </w:rPr>
        <w:t>Moral</w:t>
      </w:r>
      <w:proofErr w:type="spellEnd"/>
      <w:r w:rsidRPr="002E1F3B">
        <w:rPr>
          <w:i/>
          <w:iCs/>
          <w:color w:val="auto"/>
        </w:rPr>
        <w:t xml:space="preserve"> </w:t>
      </w:r>
      <w:proofErr w:type="spellStart"/>
      <w:r w:rsidRPr="002E1F3B">
        <w:rPr>
          <w:i/>
          <w:iCs/>
          <w:color w:val="auto"/>
        </w:rPr>
        <w:t>Judgment</w:t>
      </w:r>
      <w:proofErr w:type="spellEnd"/>
      <w:r w:rsidRPr="002E1F3B">
        <w:rPr>
          <w:i/>
          <w:iCs/>
          <w:color w:val="auto"/>
        </w:rPr>
        <w:t xml:space="preserve"> </w:t>
      </w:r>
      <w:proofErr w:type="spellStart"/>
      <w:r w:rsidRPr="002E1F3B">
        <w:rPr>
          <w:i/>
          <w:iCs/>
          <w:color w:val="auto"/>
        </w:rPr>
        <w:t>Competence</w:t>
      </w:r>
      <w:proofErr w:type="spellEnd"/>
      <w:r w:rsidRPr="002E1F3B">
        <w:rPr>
          <w:i/>
          <w:iCs/>
          <w:color w:val="auto"/>
        </w:rPr>
        <w:t xml:space="preserve"> </w:t>
      </w:r>
      <w:proofErr w:type="spellStart"/>
      <w:r w:rsidRPr="002E1F3B">
        <w:rPr>
          <w:i/>
          <w:iCs/>
          <w:color w:val="auto"/>
        </w:rPr>
        <w:t>With</w:t>
      </w:r>
      <w:proofErr w:type="spellEnd"/>
      <w:r w:rsidRPr="002E1F3B">
        <w:rPr>
          <w:i/>
          <w:iCs/>
          <w:color w:val="auto"/>
        </w:rPr>
        <w:t xml:space="preserve"> </w:t>
      </w:r>
      <w:proofErr w:type="spellStart"/>
      <w:r w:rsidRPr="002E1F3B">
        <w:rPr>
          <w:i/>
          <w:iCs/>
          <w:color w:val="auto"/>
        </w:rPr>
        <w:t>the</w:t>
      </w:r>
      <w:proofErr w:type="spellEnd"/>
      <w:r w:rsidRPr="002E1F3B">
        <w:rPr>
          <w:i/>
          <w:iCs/>
          <w:color w:val="auto"/>
        </w:rPr>
        <w:t xml:space="preserve"> </w:t>
      </w:r>
      <w:proofErr w:type="spellStart"/>
      <w:r w:rsidRPr="002E1F3B">
        <w:rPr>
          <w:i/>
          <w:iCs/>
          <w:color w:val="auto"/>
        </w:rPr>
        <w:t>Moral</w:t>
      </w:r>
      <w:proofErr w:type="spellEnd"/>
      <w:r w:rsidRPr="002E1F3B">
        <w:rPr>
          <w:i/>
          <w:iCs/>
          <w:color w:val="auto"/>
        </w:rPr>
        <w:t xml:space="preserve"> </w:t>
      </w:r>
      <w:proofErr w:type="spellStart"/>
      <w:r w:rsidRPr="002E1F3B">
        <w:rPr>
          <w:i/>
          <w:iCs/>
          <w:color w:val="auto"/>
        </w:rPr>
        <w:t>Judgment</w:t>
      </w:r>
      <w:proofErr w:type="spellEnd"/>
      <w:r w:rsidRPr="002E1F3B">
        <w:rPr>
          <w:i/>
          <w:iCs/>
          <w:color w:val="auto"/>
        </w:rPr>
        <w:t xml:space="preserve"> Test (MJT). </w:t>
      </w:r>
      <w:r w:rsidRPr="002E1F3B">
        <w:rPr>
          <w:color w:val="auto"/>
        </w:rPr>
        <w:t xml:space="preserve">[online]. 2011, [cit. 2019-08-01]. Dostupné z: </w:t>
      </w:r>
      <w:r w:rsidRPr="002E1F3B">
        <w:rPr>
          <w:color w:val="auto"/>
          <w:lang w:val="en-US"/>
        </w:rPr>
        <w:t>&lt;</w:t>
      </w:r>
      <w:r w:rsidRPr="002E1F3B">
        <w:rPr>
          <w:color w:val="auto"/>
        </w:rPr>
        <w:t>http://www.uni-konstanz.de/ag-moral/material/dias-english/3_MJT.pdf</w:t>
      </w:r>
      <w:r w:rsidRPr="002E1F3B">
        <w:rPr>
          <w:color w:val="auto"/>
          <w:lang w:val="en-US"/>
        </w:rPr>
        <w:t>&gt;</w:t>
      </w:r>
      <w:r>
        <w:rPr>
          <w:color w:val="auto"/>
          <w:lang w:val="en-US"/>
        </w:rPr>
        <w:t>.</w:t>
      </w:r>
    </w:p>
    <w:p w:rsidR="002E1F3B" w:rsidRDefault="002E1F3B" w:rsidP="002E1F3B">
      <w:pPr>
        <w:spacing w:after="0" w:line="240" w:lineRule="auto"/>
        <w:jc w:val="both"/>
        <w:rPr>
          <w:rFonts w:ascii="Times New Roman" w:hAnsi="Times New Roman" w:cs="Times New Roman"/>
          <w:sz w:val="24"/>
          <w:szCs w:val="24"/>
        </w:rPr>
      </w:pPr>
    </w:p>
    <w:p w:rsidR="002E1F3B" w:rsidRPr="002E1F3B" w:rsidRDefault="002E1F3B" w:rsidP="002E1F3B">
      <w:pPr>
        <w:spacing w:after="0" w:line="240" w:lineRule="auto"/>
        <w:jc w:val="both"/>
        <w:rPr>
          <w:rFonts w:ascii="Times New Roman" w:hAnsi="Times New Roman" w:cs="Times New Roman"/>
          <w:sz w:val="24"/>
          <w:szCs w:val="24"/>
        </w:rPr>
      </w:pPr>
      <w:r w:rsidRPr="002E1F3B">
        <w:rPr>
          <w:rFonts w:ascii="Times New Roman" w:hAnsi="Times New Roman" w:cs="Times New Roman"/>
          <w:sz w:val="24"/>
          <w:szCs w:val="24"/>
        </w:rPr>
        <w:t xml:space="preserve">KOMENSKÝ, J. A., </w:t>
      </w:r>
      <w:proofErr w:type="spellStart"/>
      <w:r w:rsidRPr="002E1F3B">
        <w:rPr>
          <w:rFonts w:ascii="Times New Roman" w:hAnsi="Times New Roman" w:cs="Times New Roman"/>
          <w:i/>
          <w:sz w:val="24"/>
          <w:szCs w:val="24"/>
        </w:rPr>
        <w:t>Didactica</w:t>
      </w:r>
      <w:proofErr w:type="spellEnd"/>
      <w:r w:rsidRPr="002E1F3B">
        <w:rPr>
          <w:rFonts w:ascii="Times New Roman" w:hAnsi="Times New Roman" w:cs="Times New Roman"/>
          <w:i/>
          <w:sz w:val="24"/>
          <w:szCs w:val="24"/>
        </w:rPr>
        <w:t xml:space="preserve"> </w:t>
      </w:r>
      <w:proofErr w:type="spellStart"/>
      <w:r w:rsidRPr="002E1F3B">
        <w:rPr>
          <w:rFonts w:ascii="Times New Roman" w:hAnsi="Times New Roman" w:cs="Times New Roman"/>
          <w:i/>
          <w:sz w:val="24"/>
          <w:szCs w:val="24"/>
        </w:rPr>
        <w:t>magna</w:t>
      </w:r>
      <w:proofErr w:type="spellEnd"/>
      <w:r w:rsidRPr="002E1F3B">
        <w:rPr>
          <w:rFonts w:ascii="Times New Roman" w:hAnsi="Times New Roman" w:cs="Times New Roman"/>
          <w:sz w:val="24"/>
          <w:szCs w:val="24"/>
        </w:rPr>
        <w:t xml:space="preserve">. </w:t>
      </w:r>
      <w:r w:rsidRPr="002E1F3B">
        <w:rPr>
          <w:rFonts w:ascii="Times New Roman" w:hAnsi="Times New Roman" w:cs="Times New Roman"/>
          <w:sz w:val="24"/>
          <w:szCs w:val="24"/>
          <w:lang w:val="en-US"/>
        </w:rPr>
        <w:t>[</w:t>
      </w:r>
      <w:r w:rsidRPr="002E1F3B">
        <w:rPr>
          <w:rFonts w:ascii="Times New Roman" w:hAnsi="Times New Roman" w:cs="Times New Roman"/>
          <w:sz w:val="24"/>
          <w:szCs w:val="24"/>
        </w:rPr>
        <w:t>online</w:t>
      </w:r>
      <w:r w:rsidRPr="002E1F3B">
        <w:rPr>
          <w:rFonts w:ascii="Times New Roman" w:hAnsi="Times New Roman" w:cs="Times New Roman"/>
          <w:sz w:val="24"/>
          <w:szCs w:val="24"/>
          <w:lang w:val="en-US"/>
        </w:rPr>
        <w:t xml:space="preserve">]. </w:t>
      </w:r>
      <w:proofErr w:type="spellStart"/>
      <w:r w:rsidRPr="002E1F3B">
        <w:rPr>
          <w:rFonts w:ascii="Times New Roman" w:hAnsi="Times New Roman" w:cs="Times New Roman"/>
          <w:sz w:val="24"/>
          <w:szCs w:val="24"/>
          <w:lang w:val="en-US"/>
        </w:rPr>
        <w:t>Dostupn</w:t>
      </w:r>
      <w:proofErr w:type="spellEnd"/>
      <w:r w:rsidRPr="002E1F3B">
        <w:rPr>
          <w:rFonts w:ascii="Times New Roman" w:hAnsi="Times New Roman" w:cs="Times New Roman"/>
          <w:sz w:val="24"/>
          <w:szCs w:val="24"/>
        </w:rPr>
        <w:t>é z:</w:t>
      </w:r>
    </w:p>
    <w:p w:rsidR="002E1F3B" w:rsidRPr="002E1F3B" w:rsidRDefault="002E1F3B" w:rsidP="002E1F3B">
      <w:pPr>
        <w:spacing w:after="0" w:line="240" w:lineRule="auto"/>
        <w:jc w:val="both"/>
        <w:rPr>
          <w:rFonts w:ascii="Times New Roman" w:hAnsi="Times New Roman" w:cs="Times New Roman"/>
          <w:sz w:val="24"/>
          <w:szCs w:val="24"/>
          <w:lang w:val="en-US"/>
        </w:rPr>
      </w:pPr>
      <w:r w:rsidRPr="002E1F3B">
        <w:rPr>
          <w:rFonts w:ascii="Times New Roman" w:hAnsi="Times New Roman" w:cs="Times New Roman"/>
          <w:sz w:val="24"/>
          <w:szCs w:val="24"/>
          <w:lang w:val="en-US"/>
        </w:rPr>
        <w:t>&lt;https://monoskop.org/images/3/3e/Komensky_Jan_Amos_Didakt</w:t>
      </w:r>
      <w:r w:rsidRPr="002E1F3B">
        <w:rPr>
          <w:rFonts w:ascii="Times New Roman" w:hAnsi="Times New Roman" w:cs="Times New Roman"/>
          <w:sz w:val="24"/>
          <w:szCs w:val="24"/>
        </w:rPr>
        <w:t>i</w:t>
      </w:r>
      <w:r w:rsidRPr="002E1F3B">
        <w:rPr>
          <w:rFonts w:ascii="Times New Roman" w:hAnsi="Times New Roman" w:cs="Times New Roman"/>
          <w:sz w:val="24"/>
          <w:szCs w:val="24"/>
          <w:lang w:val="en-US"/>
        </w:rPr>
        <w:t>ka_velka_3_vydani_1948.pdf&gt;.</w:t>
      </w:r>
    </w:p>
    <w:p w:rsidR="002E1F3B" w:rsidRDefault="002E1F3B" w:rsidP="002E1F3B">
      <w:pPr>
        <w:jc w:val="both"/>
        <w:rPr>
          <w:rFonts w:ascii="Times New Roman" w:hAnsi="Times New Roman" w:cs="Times New Roman"/>
          <w:sz w:val="24"/>
          <w:szCs w:val="24"/>
        </w:rPr>
      </w:pPr>
    </w:p>
    <w:p w:rsidR="002E1F3B" w:rsidRPr="002E1F3B" w:rsidRDefault="002E1F3B" w:rsidP="002E1F3B">
      <w:pPr>
        <w:jc w:val="both"/>
        <w:rPr>
          <w:rFonts w:ascii="Times New Roman" w:hAnsi="Times New Roman" w:cs="Times New Roman"/>
          <w:sz w:val="24"/>
          <w:szCs w:val="24"/>
        </w:rPr>
      </w:pPr>
      <w:r w:rsidRPr="002E1F3B">
        <w:rPr>
          <w:rFonts w:ascii="Times New Roman" w:hAnsi="Times New Roman" w:cs="Times New Roman"/>
          <w:sz w:val="24"/>
          <w:szCs w:val="24"/>
        </w:rPr>
        <w:t xml:space="preserve">PIAGET, J.: </w:t>
      </w:r>
      <w:proofErr w:type="spellStart"/>
      <w:r w:rsidRPr="002E1F3B">
        <w:rPr>
          <w:rFonts w:ascii="Times New Roman" w:hAnsi="Times New Roman" w:cs="Times New Roman"/>
          <w:i/>
          <w:sz w:val="24"/>
          <w:szCs w:val="24"/>
        </w:rPr>
        <w:t>The</w:t>
      </w:r>
      <w:proofErr w:type="spellEnd"/>
      <w:r w:rsidRPr="002E1F3B">
        <w:rPr>
          <w:rFonts w:ascii="Times New Roman" w:hAnsi="Times New Roman" w:cs="Times New Roman"/>
          <w:i/>
          <w:sz w:val="24"/>
          <w:szCs w:val="24"/>
        </w:rPr>
        <w:t xml:space="preserve"> </w:t>
      </w:r>
      <w:proofErr w:type="spellStart"/>
      <w:r w:rsidRPr="002E1F3B">
        <w:rPr>
          <w:rFonts w:ascii="Times New Roman" w:hAnsi="Times New Roman" w:cs="Times New Roman"/>
          <w:i/>
          <w:sz w:val="24"/>
          <w:szCs w:val="24"/>
        </w:rPr>
        <w:t>Moral</w:t>
      </w:r>
      <w:proofErr w:type="spellEnd"/>
      <w:r w:rsidRPr="002E1F3B">
        <w:rPr>
          <w:rFonts w:ascii="Times New Roman" w:hAnsi="Times New Roman" w:cs="Times New Roman"/>
          <w:i/>
          <w:sz w:val="24"/>
          <w:szCs w:val="24"/>
        </w:rPr>
        <w:t xml:space="preserve"> </w:t>
      </w:r>
      <w:proofErr w:type="spellStart"/>
      <w:r w:rsidRPr="002E1F3B">
        <w:rPr>
          <w:rFonts w:ascii="Times New Roman" w:hAnsi="Times New Roman" w:cs="Times New Roman"/>
          <w:i/>
          <w:sz w:val="24"/>
          <w:szCs w:val="24"/>
        </w:rPr>
        <w:t>Judgment</w:t>
      </w:r>
      <w:proofErr w:type="spellEnd"/>
      <w:r w:rsidRPr="002E1F3B">
        <w:rPr>
          <w:rFonts w:ascii="Times New Roman" w:hAnsi="Times New Roman" w:cs="Times New Roman"/>
          <w:i/>
          <w:sz w:val="24"/>
          <w:szCs w:val="24"/>
        </w:rPr>
        <w:t xml:space="preserve"> od </w:t>
      </w:r>
      <w:proofErr w:type="spellStart"/>
      <w:r w:rsidRPr="002E1F3B">
        <w:rPr>
          <w:rFonts w:ascii="Times New Roman" w:hAnsi="Times New Roman" w:cs="Times New Roman"/>
          <w:i/>
          <w:sz w:val="24"/>
          <w:szCs w:val="24"/>
        </w:rPr>
        <w:t>the</w:t>
      </w:r>
      <w:proofErr w:type="spellEnd"/>
      <w:r w:rsidRPr="002E1F3B">
        <w:rPr>
          <w:rFonts w:ascii="Times New Roman" w:hAnsi="Times New Roman" w:cs="Times New Roman"/>
          <w:i/>
          <w:sz w:val="24"/>
          <w:szCs w:val="24"/>
        </w:rPr>
        <w:t xml:space="preserve"> </w:t>
      </w:r>
      <w:proofErr w:type="spellStart"/>
      <w:r w:rsidRPr="002E1F3B">
        <w:rPr>
          <w:rFonts w:ascii="Times New Roman" w:hAnsi="Times New Roman" w:cs="Times New Roman"/>
          <w:i/>
          <w:sz w:val="24"/>
          <w:szCs w:val="24"/>
        </w:rPr>
        <w:t>Child</w:t>
      </w:r>
      <w:proofErr w:type="spellEnd"/>
      <w:r w:rsidRPr="002E1F3B">
        <w:rPr>
          <w:rFonts w:ascii="Times New Roman" w:hAnsi="Times New Roman" w:cs="Times New Roman"/>
          <w:sz w:val="24"/>
          <w:szCs w:val="24"/>
        </w:rPr>
        <w:t>, 1969,</w:t>
      </w:r>
      <w:r w:rsidRPr="002E1F3B">
        <w:rPr>
          <w:rFonts w:ascii="Times New Roman" w:hAnsi="Times New Roman" w:cs="Times New Roman"/>
          <w:sz w:val="24"/>
          <w:szCs w:val="24"/>
          <w:lang w:val="en-US"/>
        </w:rPr>
        <w:t xml:space="preserve"> [</w:t>
      </w:r>
      <w:proofErr w:type="gramStart"/>
      <w:r w:rsidRPr="002E1F3B">
        <w:rPr>
          <w:rFonts w:ascii="Times New Roman" w:hAnsi="Times New Roman" w:cs="Times New Roman"/>
          <w:sz w:val="24"/>
          <w:szCs w:val="24"/>
        </w:rPr>
        <w:t>online</w:t>
      </w:r>
      <w:r>
        <w:rPr>
          <w:rFonts w:ascii="Times New Roman" w:hAnsi="Times New Roman" w:cs="Times New Roman"/>
          <w:sz w:val="24"/>
          <w:szCs w:val="24"/>
          <w:lang w:val="en-US"/>
        </w:rPr>
        <w:t>],</w:t>
      </w:r>
      <w:r w:rsidRPr="002E1F3B">
        <w:rPr>
          <w:rFonts w:ascii="Times New Roman" w:hAnsi="Times New Roman" w:cs="Times New Roman"/>
          <w:sz w:val="24"/>
          <w:szCs w:val="24"/>
          <w:lang w:val="en-US"/>
        </w:rPr>
        <w:t xml:space="preserve"> </w:t>
      </w:r>
      <w:r w:rsidRPr="002E1F3B">
        <w:rPr>
          <w:rFonts w:ascii="Times New Roman" w:hAnsi="Times New Roman" w:cs="Times New Roman"/>
          <w:sz w:val="24"/>
          <w:szCs w:val="24"/>
        </w:rPr>
        <w:t xml:space="preserve"> dostupné</w:t>
      </w:r>
      <w:proofErr w:type="gramEnd"/>
      <w:r w:rsidRPr="002E1F3B">
        <w:rPr>
          <w:rFonts w:ascii="Times New Roman" w:hAnsi="Times New Roman" w:cs="Times New Roman"/>
          <w:sz w:val="24"/>
          <w:szCs w:val="24"/>
        </w:rPr>
        <w:t xml:space="preserve"> z: </w:t>
      </w:r>
      <w:r w:rsidRPr="002E1F3B">
        <w:rPr>
          <w:rFonts w:ascii="Times New Roman" w:hAnsi="Times New Roman" w:cs="Times New Roman"/>
          <w:sz w:val="24"/>
          <w:szCs w:val="24"/>
          <w:lang w:val="en-US"/>
        </w:rPr>
        <w:t>&lt;</w:t>
      </w:r>
      <w:hyperlink r:id="rId13" w:history="1">
        <w:r w:rsidRPr="002E1F3B">
          <w:rPr>
            <w:rStyle w:val="Hypertextovodkaz"/>
            <w:rFonts w:ascii="Times New Roman" w:hAnsi="Times New Roman" w:cs="Times New Roman"/>
            <w:color w:val="auto"/>
            <w:sz w:val="24"/>
            <w:szCs w:val="24"/>
            <w:u w:val="none"/>
          </w:rPr>
          <w:t>https://archive.org/details/moraljudgmentoft005613mbp</w:t>
        </w:r>
      </w:hyperlink>
      <w:r w:rsidRPr="002E1F3B">
        <w:rPr>
          <w:rFonts w:ascii="Times New Roman" w:hAnsi="Times New Roman" w:cs="Times New Roman"/>
          <w:sz w:val="24"/>
          <w:szCs w:val="24"/>
          <w:lang w:val="en-US"/>
        </w:rPr>
        <w:t>&gt;</w:t>
      </w:r>
      <w:r w:rsidRPr="002E1F3B">
        <w:rPr>
          <w:rFonts w:ascii="Times New Roman" w:hAnsi="Times New Roman" w:cs="Times New Roman"/>
          <w:sz w:val="24"/>
          <w:szCs w:val="24"/>
        </w:rPr>
        <w:t>.</w:t>
      </w:r>
    </w:p>
    <w:p w:rsidR="002E1F3B" w:rsidRPr="002E1F3B" w:rsidRDefault="002E1F3B" w:rsidP="002E1F3B">
      <w:pPr>
        <w:jc w:val="both"/>
        <w:rPr>
          <w:rFonts w:ascii="Times New Roman" w:hAnsi="Times New Roman" w:cs="Times New Roman"/>
          <w:sz w:val="24"/>
          <w:szCs w:val="24"/>
        </w:rPr>
      </w:pPr>
      <w:proofErr w:type="spellStart"/>
      <w:r w:rsidRPr="002E1F3B">
        <w:rPr>
          <w:rFonts w:ascii="Times New Roman" w:hAnsi="Times New Roman" w:cs="Times New Roman"/>
          <w:sz w:val="24"/>
          <w:szCs w:val="24"/>
        </w:rPr>
        <w:t>Piagetova</w:t>
      </w:r>
      <w:proofErr w:type="spellEnd"/>
      <w:r w:rsidRPr="002E1F3B">
        <w:rPr>
          <w:rFonts w:ascii="Times New Roman" w:hAnsi="Times New Roman" w:cs="Times New Roman"/>
          <w:sz w:val="24"/>
          <w:szCs w:val="24"/>
        </w:rPr>
        <w:t xml:space="preserve"> teorie kognitivního vývoje, Stadia morálního usuzování</w:t>
      </w:r>
      <w:r>
        <w:rPr>
          <w:rFonts w:ascii="Times New Roman" w:hAnsi="Times New Roman" w:cs="Times New Roman"/>
          <w:sz w:val="24"/>
          <w:szCs w:val="24"/>
        </w:rPr>
        <w:t>,</w:t>
      </w:r>
      <w:r w:rsidRPr="002E1F3B">
        <w:rPr>
          <w:rFonts w:ascii="Times New Roman" w:hAnsi="Times New Roman" w:cs="Times New Roman"/>
          <w:sz w:val="24"/>
          <w:szCs w:val="24"/>
          <w:lang w:val="en-US"/>
        </w:rPr>
        <w:t xml:space="preserve"> [</w:t>
      </w:r>
      <w:proofErr w:type="gramStart"/>
      <w:r w:rsidRPr="002E1F3B">
        <w:rPr>
          <w:rFonts w:ascii="Times New Roman" w:hAnsi="Times New Roman" w:cs="Times New Roman"/>
          <w:sz w:val="24"/>
          <w:szCs w:val="24"/>
        </w:rPr>
        <w:t>online</w:t>
      </w:r>
      <w:r>
        <w:rPr>
          <w:rFonts w:ascii="Times New Roman" w:hAnsi="Times New Roman" w:cs="Times New Roman"/>
          <w:sz w:val="24"/>
          <w:szCs w:val="24"/>
          <w:lang w:val="en-US"/>
        </w:rPr>
        <w:t>],</w:t>
      </w:r>
      <w:r w:rsidRPr="002E1F3B">
        <w:rPr>
          <w:rFonts w:ascii="Times New Roman" w:hAnsi="Times New Roman" w:cs="Times New Roman"/>
          <w:sz w:val="24"/>
          <w:szCs w:val="24"/>
          <w:lang w:val="en-US"/>
        </w:rPr>
        <w:t xml:space="preserve"> </w:t>
      </w:r>
      <w:r w:rsidRPr="002E1F3B">
        <w:rPr>
          <w:rFonts w:ascii="Times New Roman" w:hAnsi="Times New Roman" w:cs="Times New Roman"/>
          <w:sz w:val="24"/>
          <w:szCs w:val="24"/>
        </w:rPr>
        <w:t xml:space="preserve"> dostupné</w:t>
      </w:r>
      <w:proofErr w:type="gramEnd"/>
      <w:r w:rsidRPr="002E1F3B">
        <w:rPr>
          <w:rFonts w:ascii="Times New Roman" w:hAnsi="Times New Roman" w:cs="Times New Roman"/>
          <w:sz w:val="24"/>
          <w:szCs w:val="24"/>
        </w:rPr>
        <w:t xml:space="preserve"> z: </w:t>
      </w:r>
      <w:r w:rsidRPr="002E1F3B">
        <w:rPr>
          <w:rFonts w:ascii="Times New Roman" w:hAnsi="Times New Roman" w:cs="Times New Roman"/>
          <w:sz w:val="24"/>
          <w:szCs w:val="24"/>
          <w:lang w:val="en-US"/>
        </w:rPr>
        <w:t>&lt;</w:t>
      </w:r>
      <w:hyperlink r:id="rId14" w:history="1">
        <w:r w:rsidRPr="002E1F3B">
          <w:rPr>
            <w:rFonts w:ascii="Times New Roman" w:hAnsi="Times New Roman" w:cs="Times New Roman"/>
            <w:sz w:val="24"/>
            <w:szCs w:val="24"/>
          </w:rPr>
          <w:t>https://www.studium-psychologie.cz/vyvojova-psychologie/8-piaget-moralka.html</w:t>
        </w:r>
      </w:hyperlink>
      <w:r w:rsidRPr="002E1F3B">
        <w:rPr>
          <w:rFonts w:ascii="Times New Roman" w:hAnsi="Times New Roman" w:cs="Times New Roman"/>
          <w:sz w:val="24"/>
          <w:szCs w:val="24"/>
          <w:lang w:val="en-US"/>
        </w:rPr>
        <w:t>&gt;</w:t>
      </w:r>
      <w:r w:rsidRPr="002E1F3B">
        <w:rPr>
          <w:rFonts w:ascii="Times New Roman" w:hAnsi="Times New Roman" w:cs="Times New Roman"/>
          <w:sz w:val="24"/>
          <w:szCs w:val="24"/>
        </w:rPr>
        <w:t>.</w:t>
      </w:r>
    </w:p>
    <w:p w:rsidR="002E1F3B" w:rsidRDefault="002E1F3B" w:rsidP="008E4AF5">
      <w:pPr>
        <w:jc w:val="both"/>
        <w:rPr>
          <w:rFonts w:ascii="Times New Roman" w:eastAsia="Arial Unicode MS" w:hAnsi="Times New Roman" w:cs="Times New Roman"/>
          <w:sz w:val="24"/>
          <w:szCs w:val="24"/>
          <w:shd w:val="clear" w:color="auto" w:fill="FFFFFF"/>
        </w:rPr>
      </w:pPr>
    </w:p>
    <w:p w:rsidR="002E1F3B" w:rsidRPr="002E1F3B" w:rsidRDefault="002E1F3B" w:rsidP="008E4AF5">
      <w:pPr>
        <w:jc w:val="both"/>
        <w:rPr>
          <w:rFonts w:ascii="Times New Roman" w:eastAsia="Arial Unicode MS" w:hAnsi="Times New Roman" w:cs="Times New Roman"/>
          <w:b/>
          <w:sz w:val="24"/>
          <w:szCs w:val="24"/>
          <w:shd w:val="clear" w:color="auto" w:fill="FFFFFF"/>
        </w:rPr>
      </w:pPr>
      <w:r w:rsidRPr="002E1F3B">
        <w:rPr>
          <w:rFonts w:ascii="Times New Roman" w:eastAsia="Arial Unicode MS" w:hAnsi="Times New Roman" w:cs="Times New Roman"/>
          <w:b/>
          <w:sz w:val="24"/>
          <w:szCs w:val="24"/>
          <w:shd w:val="clear" w:color="auto" w:fill="FFFFFF"/>
        </w:rPr>
        <w:lastRenderedPageBreak/>
        <w:t>Etické kodexy:</w:t>
      </w:r>
    </w:p>
    <w:p w:rsidR="0050147B" w:rsidRPr="002E1F3B" w:rsidRDefault="002E1F3B" w:rsidP="008E4AF5">
      <w:pPr>
        <w:jc w:val="both"/>
        <w:rPr>
          <w:rFonts w:ascii="Times New Roman" w:hAnsi="Times New Roman" w:cs="Times New Roman"/>
          <w:sz w:val="24"/>
          <w:szCs w:val="24"/>
        </w:rPr>
      </w:pPr>
      <w:proofErr w:type="spellStart"/>
      <w:r>
        <w:rPr>
          <w:rFonts w:ascii="Times New Roman" w:eastAsia="Arial Unicode MS" w:hAnsi="Times New Roman" w:cs="Times New Roman"/>
          <w:sz w:val="24"/>
          <w:szCs w:val="24"/>
          <w:shd w:val="clear" w:color="auto" w:fill="FFFFFF"/>
        </w:rPr>
        <w:t>Code</w:t>
      </w:r>
      <w:proofErr w:type="spellEnd"/>
      <w:r>
        <w:rPr>
          <w:rFonts w:ascii="Times New Roman" w:eastAsia="Arial Unicode MS" w:hAnsi="Times New Roman" w:cs="Times New Roman"/>
          <w:sz w:val="24"/>
          <w:szCs w:val="24"/>
          <w:shd w:val="clear" w:color="auto" w:fill="FFFFFF"/>
        </w:rPr>
        <w:t xml:space="preserve"> </w:t>
      </w:r>
      <w:proofErr w:type="spellStart"/>
      <w:r>
        <w:rPr>
          <w:rFonts w:ascii="Times New Roman" w:eastAsia="Arial Unicode MS" w:hAnsi="Times New Roman" w:cs="Times New Roman"/>
          <w:sz w:val="24"/>
          <w:szCs w:val="24"/>
          <w:shd w:val="clear" w:color="auto" w:fill="FFFFFF"/>
        </w:rPr>
        <w:t>of</w:t>
      </w:r>
      <w:proofErr w:type="spellEnd"/>
      <w:r>
        <w:rPr>
          <w:rFonts w:ascii="Times New Roman" w:eastAsia="Arial Unicode MS" w:hAnsi="Times New Roman" w:cs="Times New Roman"/>
          <w:sz w:val="24"/>
          <w:szCs w:val="24"/>
          <w:shd w:val="clear" w:color="auto" w:fill="FFFFFF"/>
        </w:rPr>
        <w:t xml:space="preserve"> </w:t>
      </w:r>
      <w:proofErr w:type="spellStart"/>
      <w:r>
        <w:rPr>
          <w:rFonts w:ascii="Times New Roman" w:eastAsia="Arial Unicode MS" w:hAnsi="Times New Roman" w:cs="Times New Roman"/>
          <w:sz w:val="24"/>
          <w:szCs w:val="24"/>
          <w:shd w:val="clear" w:color="auto" w:fill="FFFFFF"/>
        </w:rPr>
        <w:t>Ehics</w:t>
      </w:r>
      <w:proofErr w:type="spellEnd"/>
      <w:r>
        <w:rPr>
          <w:rFonts w:ascii="Times New Roman" w:eastAsia="Arial Unicode MS" w:hAnsi="Times New Roman" w:cs="Times New Roman"/>
          <w:sz w:val="24"/>
          <w:szCs w:val="24"/>
          <w:shd w:val="clear" w:color="auto" w:fill="FFFFFF"/>
        </w:rPr>
        <w:t xml:space="preserve"> </w:t>
      </w:r>
      <w:proofErr w:type="spellStart"/>
      <w:r>
        <w:rPr>
          <w:rFonts w:ascii="Times New Roman" w:eastAsia="Arial Unicode MS" w:hAnsi="Times New Roman" w:cs="Times New Roman"/>
          <w:sz w:val="24"/>
          <w:szCs w:val="24"/>
          <w:shd w:val="clear" w:color="auto" w:fill="FFFFFF"/>
        </w:rPr>
        <w:t>Educators</w:t>
      </w:r>
      <w:proofErr w:type="spellEnd"/>
      <w:r>
        <w:rPr>
          <w:rFonts w:ascii="Times New Roman" w:eastAsia="Arial Unicode MS" w:hAnsi="Times New Roman" w:cs="Times New Roman"/>
          <w:sz w:val="24"/>
          <w:szCs w:val="24"/>
          <w:shd w:val="clear" w:color="auto" w:fill="FFFFFF"/>
        </w:rPr>
        <w:t xml:space="preserve">, </w:t>
      </w:r>
      <w:r w:rsidRPr="002E1F3B">
        <w:rPr>
          <w:rFonts w:ascii="Times New Roman" w:hAnsi="Times New Roman" w:cs="Times New Roman"/>
          <w:sz w:val="24"/>
          <w:szCs w:val="24"/>
          <w:lang w:val="en-US"/>
        </w:rPr>
        <w:t>[</w:t>
      </w:r>
      <w:proofErr w:type="gramStart"/>
      <w:r w:rsidRPr="002E1F3B">
        <w:rPr>
          <w:rFonts w:ascii="Times New Roman" w:hAnsi="Times New Roman" w:cs="Times New Roman"/>
          <w:sz w:val="24"/>
          <w:szCs w:val="24"/>
        </w:rPr>
        <w:t>online</w:t>
      </w:r>
      <w:r>
        <w:rPr>
          <w:rFonts w:ascii="Times New Roman" w:hAnsi="Times New Roman" w:cs="Times New Roman"/>
          <w:sz w:val="24"/>
          <w:szCs w:val="24"/>
          <w:lang w:val="en-US"/>
        </w:rPr>
        <w:t>],</w:t>
      </w:r>
      <w:r w:rsidRPr="002E1F3B">
        <w:rPr>
          <w:rFonts w:ascii="Times New Roman" w:hAnsi="Times New Roman" w:cs="Times New Roman"/>
          <w:sz w:val="24"/>
          <w:szCs w:val="24"/>
          <w:lang w:val="en-US"/>
        </w:rPr>
        <w:t xml:space="preserve"> </w:t>
      </w:r>
      <w:r w:rsidRPr="002E1F3B">
        <w:rPr>
          <w:rFonts w:ascii="Times New Roman" w:hAnsi="Times New Roman" w:cs="Times New Roman"/>
          <w:sz w:val="24"/>
          <w:szCs w:val="24"/>
        </w:rPr>
        <w:t xml:space="preserve"> dostupné</w:t>
      </w:r>
      <w:proofErr w:type="gramEnd"/>
      <w:r w:rsidRPr="002E1F3B">
        <w:rPr>
          <w:rFonts w:ascii="Times New Roman" w:hAnsi="Times New Roman" w:cs="Times New Roman"/>
          <w:sz w:val="24"/>
          <w:szCs w:val="24"/>
        </w:rPr>
        <w:t xml:space="preserve"> z: </w:t>
      </w:r>
      <w:r w:rsidRPr="002E1F3B">
        <w:rPr>
          <w:rFonts w:ascii="Times New Roman" w:hAnsi="Times New Roman" w:cs="Times New Roman"/>
          <w:sz w:val="24"/>
          <w:szCs w:val="24"/>
          <w:lang w:val="en-US"/>
        </w:rPr>
        <w:t>&lt;</w:t>
      </w:r>
      <w:hyperlink r:id="rId15" w:history="1">
        <w:r w:rsidR="0050147B" w:rsidRPr="002E1F3B">
          <w:rPr>
            <w:rStyle w:val="Hypertextovodkaz"/>
            <w:rFonts w:ascii="Times New Roman" w:hAnsi="Times New Roman" w:cs="Times New Roman"/>
            <w:color w:val="auto"/>
            <w:sz w:val="24"/>
            <w:szCs w:val="24"/>
            <w:u w:val="none"/>
          </w:rPr>
          <w:t>https://www.aaeteachers.org/index.php/about-us/aae-code-of-ethics</w:t>
        </w:r>
      </w:hyperlink>
      <w:r w:rsidRPr="002E1F3B">
        <w:rPr>
          <w:rFonts w:ascii="Times New Roman" w:hAnsi="Times New Roman" w:cs="Times New Roman"/>
          <w:sz w:val="24"/>
          <w:szCs w:val="24"/>
          <w:lang w:val="en-US"/>
        </w:rPr>
        <w:t>&gt;</w:t>
      </w:r>
      <w:r w:rsidRPr="002E1F3B">
        <w:rPr>
          <w:rFonts w:ascii="Times New Roman" w:hAnsi="Times New Roman" w:cs="Times New Roman"/>
          <w:sz w:val="24"/>
          <w:szCs w:val="24"/>
        </w:rPr>
        <w:t>.</w:t>
      </w:r>
    </w:p>
    <w:p w:rsidR="0050147B" w:rsidRPr="002E1F3B" w:rsidRDefault="0050147B" w:rsidP="008E4AF5">
      <w:pPr>
        <w:jc w:val="both"/>
        <w:rPr>
          <w:rFonts w:ascii="Times New Roman" w:hAnsi="Times New Roman" w:cs="Times New Roman"/>
          <w:sz w:val="24"/>
          <w:szCs w:val="24"/>
        </w:rPr>
      </w:pPr>
      <w:bookmarkStart w:id="0" w:name="_GoBack"/>
      <w:bookmarkEnd w:id="0"/>
      <w:r w:rsidRPr="002E1F3B">
        <w:rPr>
          <w:rFonts w:ascii="Times New Roman" w:hAnsi="Times New Roman" w:cs="Times New Roman"/>
          <w:sz w:val="24"/>
          <w:szCs w:val="24"/>
        </w:rPr>
        <w:t xml:space="preserve">Etický </w:t>
      </w:r>
      <w:proofErr w:type="spellStart"/>
      <w:r w:rsidRPr="002E1F3B">
        <w:rPr>
          <w:rFonts w:ascii="Times New Roman" w:hAnsi="Times New Roman" w:cs="Times New Roman"/>
          <w:sz w:val="24"/>
          <w:szCs w:val="24"/>
        </w:rPr>
        <w:t>kódex</w:t>
      </w:r>
      <w:proofErr w:type="spellEnd"/>
      <w:r w:rsidRPr="002E1F3B">
        <w:rPr>
          <w:rFonts w:ascii="Times New Roman" w:hAnsi="Times New Roman" w:cs="Times New Roman"/>
          <w:sz w:val="24"/>
          <w:szCs w:val="24"/>
        </w:rPr>
        <w:t xml:space="preserve"> </w:t>
      </w:r>
      <w:proofErr w:type="spellStart"/>
      <w:r w:rsidRPr="002E1F3B">
        <w:rPr>
          <w:rFonts w:ascii="Times New Roman" w:hAnsi="Times New Roman" w:cs="Times New Roman"/>
          <w:sz w:val="24"/>
          <w:szCs w:val="24"/>
        </w:rPr>
        <w:t>učiteľa</w:t>
      </w:r>
      <w:proofErr w:type="spellEnd"/>
      <w:r w:rsidR="002E1F3B">
        <w:rPr>
          <w:rFonts w:ascii="Times New Roman" w:hAnsi="Times New Roman" w:cs="Times New Roman"/>
          <w:sz w:val="24"/>
          <w:szCs w:val="24"/>
        </w:rPr>
        <w:t xml:space="preserve">, </w:t>
      </w:r>
      <w:r w:rsidR="002E1F3B" w:rsidRPr="002E1F3B">
        <w:rPr>
          <w:rFonts w:ascii="Times New Roman" w:hAnsi="Times New Roman" w:cs="Times New Roman"/>
          <w:sz w:val="24"/>
          <w:szCs w:val="24"/>
          <w:lang w:val="en-US"/>
        </w:rPr>
        <w:t>[</w:t>
      </w:r>
      <w:r w:rsidR="002E1F3B" w:rsidRPr="002E1F3B">
        <w:rPr>
          <w:rFonts w:ascii="Times New Roman" w:hAnsi="Times New Roman" w:cs="Times New Roman"/>
          <w:sz w:val="24"/>
          <w:szCs w:val="24"/>
        </w:rPr>
        <w:t>online</w:t>
      </w:r>
      <w:r w:rsidR="002E1F3B">
        <w:rPr>
          <w:rFonts w:ascii="Times New Roman" w:hAnsi="Times New Roman" w:cs="Times New Roman"/>
          <w:sz w:val="24"/>
          <w:szCs w:val="24"/>
          <w:lang w:val="en-US"/>
        </w:rPr>
        <w:t>],</w:t>
      </w:r>
      <w:r w:rsidR="002E1F3B" w:rsidRPr="002E1F3B">
        <w:rPr>
          <w:rFonts w:ascii="Times New Roman" w:hAnsi="Times New Roman" w:cs="Times New Roman"/>
          <w:sz w:val="24"/>
          <w:szCs w:val="24"/>
          <w:lang w:val="en-US"/>
        </w:rPr>
        <w:t xml:space="preserve"> </w:t>
      </w:r>
      <w:r w:rsidR="002E1F3B" w:rsidRPr="002E1F3B">
        <w:rPr>
          <w:rFonts w:ascii="Times New Roman" w:hAnsi="Times New Roman" w:cs="Times New Roman"/>
          <w:sz w:val="24"/>
          <w:szCs w:val="24"/>
        </w:rPr>
        <w:t xml:space="preserve"> dostupné z: </w:t>
      </w:r>
      <w:r w:rsidR="002E1F3B" w:rsidRPr="002E1F3B">
        <w:rPr>
          <w:rFonts w:ascii="Times New Roman" w:hAnsi="Times New Roman" w:cs="Times New Roman"/>
          <w:sz w:val="24"/>
          <w:szCs w:val="24"/>
          <w:lang w:val="en-US"/>
        </w:rPr>
        <w:t>&lt;</w:t>
      </w:r>
      <w:hyperlink r:id="rId16" w:history="1">
        <w:r w:rsidRPr="002E1F3B">
          <w:rPr>
            <w:rStyle w:val="Hypertextovodkaz"/>
            <w:rFonts w:ascii="Times New Roman" w:hAnsi="Times New Roman" w:cs="Times New Roman"/>
            <w:color w:val="auto"/>
            <w:sz w:val="24"/>
            <w:szCs w:val="24"/>
            <w:u w:val="none"/>
          </w:rPr>
          <w:t>http://sku.sk/download/eticky-kodex-ucitela/?wpdmdl=14301</w:t>
        </w:r>
      </w:hyperlink>
      <w:r w:rsidR="002E1F3B" w:rsidRPr="002E1F3B">
        <w:rPr>
          <w:rFonts w:ascii="Times New Roman" w:hAnsi="Times New Roman" w:cs="Times New Roman"/>
          <w:sz w:val="24"/>
          <w:szCs w:val="24"/>
          <w:lang w:val="en-US"/>
        </w:rPr>
        <w:t>&gt;</w:t>
      </w:r>
      <w:r w:rsidR="002E1F3B" w:rsidRPr="002E1F3B">
        <w:rPr>
          <w:rFonts w:ascii="Times New Roman" w:hAnsi="Times New Roman" w:cs="Times New Roman"/>
          <w:sz w:val="24"/>
          <w:szCs w:val="24"/>
        </w:rPr>
        <w:t>.</w:t>
      </w:r>
    </w:p>
    <w:p w:rsidR="0050147B" w:rsidRPr="002E1F3B" w:rsidRDefault="0050147B" w:rsidP="008E4AF5">
      <w:pPr>
        <w:jc w:val="both"/>
        <w:rPr>
          <w:rFonts w:ascii="Times New Roman" w:hAnsi="Times New Roman" w:cs="Times New Roman"/>
          <w:sz w:val="24"/>
          <w:szCs w:val="24"/>
        </w:rPr>
      </w:pPr>
      <w:proofErr w:type="spellStart"/>
      <w:r w:rsidRPr="002E1F3B">
        <w:rPr>
          <w:rFonts w:ascii="Times New Roman" w:hAnsi="Times New Roman" w:cs="Times New Roman"/>
          <w:sz w:val="24"/>
          <w:szCs w:val="24"/>
        </w:rPr>
        <w:t>Teachers</w:t>
      </w:r>
      <w:proofErr w:type="spellEnd"/>
      <w:r w:rsidRPr="002E1F3B">
        <w:rPr>
          <w:rFonts w:ascii="Times New Roman" w:hAnsi="Times New Roman" w:cs="Times New Roman"/>
          <w:sz w:val="24"/>
          <w:szCs w:val="24"/>
        </w:rPr>
        <w:t xml:space="preserve">’ </w:t>
      </w:r>
      <w:proofErr w:type="spellStart"/>
      <w:r w:rsidRPr="002E1F3B">
        <w:rPr>
          <w:rFonts w:ascii="Times New Roman" w:hAnsi="Times New Roman" w:cs="Times New Roman"/>
          <w:sz w:val="24"/>
          <w:szCs w:val="24"/>
        </w:rPr>
        <w:t>Standards</w:t>
      </w:r>
      <w:proofErr w:type="spellEnd"/>
      <w:r w:rsidR="002E1F3B">
        <w:rPr>
          <w:rFonts w:ascii="Times New Roman" w:hAnsi="Times New Roman" w:cs="Times New Roman"/>
          <w:sz w:val="24"/>
          <w:szCs w:val="24"/>
        </w:rPr>
        <w:t xml:space="preserve">, </w:t>
      </w:r>
      <w:r w:rsidR="002E1F3B" w:rsidRPr="002E1F3B">
        <w:rPr>
          <w:rFonts w:ascii="Times New Roman" w:hAnsi="Times New Roman" w:cs="Times New Roman"/>
          <w:sz w:val="24"/>
          <w:szCs w:val="24"/>
          <w:lang w:val="en-US"/>
        </w:rPr>
        <w:t>[</w:t>
      </w:r>
      <w:proofErr w:type="gramStart"/>
      <w:r w:rsidR="002E1F3B" w:rsidRPr="002E1F3B">
        <w:rPr>
          <w:rFonts w:ascii="Times New Roman" w:hAnsi="Times New Roman" w:cs="Times New Roman"/>
          <w:sz w:val="24"/>
          <w:szCs w:val="24"/>
        </w:rPr>
        <w:t>online</w:t>
      </w:r>
      <w:r w:rsidR="002E1F3B">
        <w:rPr>
          <w:rFonts w:ascii="Times New Roman" w:hAnsi="Times New Roman" w:cs="Times New Roman"/>
          <w:sz w:val="24"/>
          <w:szCs w:val="24"/>
          <w:lang w:val="en-US"/>
        </w:rPr>
        <w:t>],</w:t>
      </w:r>
      <w:r w:rsidR="002E1F3B" w:rsidRPr="002E1F3B">
        <w:rPr>
          <w:rFonts w:ascii="Times New Roman" w:hAnsi="Times New Roman" w:cs="Times New Roman"/>
          <w:sz w:val="24"/>
          <w:szCs w:val="24"/>
          <w:lang w:val="en-US"/>
        </w:rPr>
        <w:t xml:space="preserve"> </w:t>
      </w:r>
      <w:r w:rsidR="002E1F3B" w:rsidRPr="002E1F3B">
        <w:rPr>
          <w:rFonts w:ascii="Times New Roman" w:hAnsi="Times New Roman" w:cs="Times New Roman"/>
          <w:sz w:val="24"/>
          <w:szCs w:val="24"/>
        </w:rPr>
        <w:t xml:space="preserve"> dostupné</w:t>
      </w:r>
      <w:proofErr w:type="gramEnd"/>
      <w:r w:rsidR="002E1F3B" w:rsidRPr="002E1F3B">
        <w:rPr>
          <w:rFonts w:ascii="Times New Roman" w:hAnsi="Times New Roman" w:cs="Times New Roman"/>
          <w:sz w:val="24"/>
          <w:szCs w:val="24"/>
        </w:rPr>
        <w:t xml:space="preserve"> z: </w:t>
      </w:r>
      <w:r w:rsidR="002E1F3B" w:rsidRPr="002E1F3B">
        <w:rPr>
          <w:rFonts w:ascii="Times New Roman" w:hAnsi="Times New Roman" w:cs="Times New Roman"/>
          <w:sz w:val="24"/>
          <w:szCs w:val="24"/>
          <w:lang w:val="en-US"/>
        </w:rPr>
        <w:t>&lt;</w:t>
      </w:r>
      <w:r w:rsidRPr="002E1F3B">
        <w:rPr>
          <w:rFonts w:ascii="Times New Roman" w:hAnsi="Times New Roman" w:cs="Times New Roman"/>
          <w:sz w:val="24"/>
          <w:szCs w:val="24"/>
        </w:rPr>
        <w:t>https://assets.publishing.service.gov.uk/government/uploads/system/uploads/attachment_data/file/665520/Teachers__Standards.pdf</w:t>
      </w:r>
    </w:p>
    <w:p w:rsidR="002E1F3B" w:rsidRPr="001506F1" w:rsidRDefault="002E1F3B" w:rsidP="008E4AF5">
      <w:pPr>
        <w:jc w:val="both"/>
        <w:rPr>
          <w:rFonts w:ascii="Times New Roman" w:hAnsi="Times New Roman" w:cs="Times New Roman"/>
          <w:sz w:val="24"/>
          <w:szCs w:val="24"/>
        </w:rPr>
      </w:pPr>
    </w:p>
    <w:sectPr w:rsidR="002E1F3B" w:rsidRPr="001506F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45" w:rsidRDefault="000F7E45" w:rsidP="008E4AF5">
      <w:pPr>
        <w:spacing w:after="0" w:line="240" w:lineRule="auto"/>
      </w:pPr>
      <w:r>
        <w:separator/>
      </w:r>
    </w:p>
  </w:endnote>
  <w:endnote w:type="continuationSeparator" w:id="0">
    <w:p w:rsidR="000F7E45" w:rsidRDefault="000F7E45"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F" w:rsidRDefault="000702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F" w:rsidRDefault="0007027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F" w:rsidRDefault="000702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45" w:rsidRDefault="000F7E45" w:rsidP="008E4AF5">
      <w:pPr>
        <w:spacing w:after="0" w:line="240" w:lineRule="auto"/>
      </w:pPr>
      <w:r>
        <w:separator/>
      </w:r>
    </w:p>
  </w:footnote>
  <w:footnote w:type="continuationSeparator" w:id="0">
    <w:p w:rsidR="000F7E45" w:rsidRDefault="000F7E45" w:rsidP="008E4AF5">
      <w:pPr>
        <w:spacing w:after="0" w:line="240" w:lineRule="auto"/>
      </w:pPr>
      <w:r>
        <w:continuationSeparator/>
      </w:r>
    </w:p>
  </w:footnote>
  <w:footnote w:id="1">
    <w:p w:rsidR="00C16B6F" w:rsidRDefault="00C16B6F" w:rsidP="00C16B6F">
      <w:pPr>
        <w:pStyle w:val="Textpoznpodarou"/>
      </w:pPr>
      <w:r>
        <w:rPr>
          <w:rStyle w:val="Znakapoznpodarou"/>
        </w:rPr>
        <w:footnoteRef/>
      </w:r>
      <w:r>
        <w:t xml:space="preserve"> L. Muchová například explicitně píše v této souvislosti o krizi rodiny, sociálního státu, míru a spravedlnosti a o krizi v ekologii a ekonomii (Muchová, 2015, s. 8-22).</w:t>
      </w:r>
    </w:p>
  </w:footnote>
  <w:footnote w:id="2">
    <w:p w:rsidR="001506F1" w:rsidRDefault="001506F1">
      <w:pPr>
        <w:pStyle w:val="Textpoznpodarou"/>
      </w:pPr>
      <w:r>
        <w:rPr>
          <w:rStyle w:val="Znakapoznpodarou"/>
        </w:rPr>
        <w:footnoteRef/>
      </w:r>
      <w:r>
        <w:t xml:space="preserve"> Podle Vacek, 2013, s. 31-43. Blíže také Muchová, 2015, s. 94-102.</w:t>
      </w:r>
    </w:p>
  </w:footnote>
  <w:footnote w:id="3">
    <w:p w:rsidR="0050147B" w:rsidRPr="002E1F3B" w:rsidRDefault="0050147B">
      <w:pPr>
        <w:pStyle w:val="Textpoznpodarou"/>
      </w:pPr>
      <w:r w:rsidRPr="002E1F3B">
        <w:rPr>
          <w:rStyle w:val="Znakapoznpodarou"/>
        </w:rPr>
        <w:footnoteRef/>
      </w:r>
      <w:r w:rsidRPr="002E1F3B">
        <w:t xml:space="preserve"> Zájemce o hlubší sondu do teoretického diskurzu si dovolujeme odkázat například na práce: T. </w:t>
      </w:r>
      <w:proofErr w:type="spellStart"/>
      <w:r w:rsidRPr="002E1F3B">
        <w:t>Göbelové</w:t>
      </w:r>
      <w:proofErr w:type="spellEnd"/>
      <w:r w:rsidRPr="002E1F3B">
        <w:t xml:space="preserve">, I. Švarcové, J. Lorenzové, L. Muchové, N. Pelcové, M. Strouhala, Z. Pince, P. Vacka, R. </w:t>
      </w:r>
      <w:proofErr w:type="spellStart"/>
      <w:r w:rsidRPr="002E1F3B">
        <w:t>Palouše</w:t>
      </w:r>
      <w:proofErr w:type="spellEnd"/>
      <w:r w:rsidRPr="002E1F3B">
        <w:t xml:space="preserve">, Z. </w:t>
      </w:r>
      <w:proofErr w:type="spellStart"/>
      <w:r w:rsidRPr="002E1F3B">
        <w:t>Heluse</w:t>
      </w:r>
      <w:proofErr w:type="spellEnd"/>
      <w:r w:rsidRPr="002E1F3B">
        <w:t>, G. Linda a dalších (viz seznam literatury).</w:t>
      </w:r>
    </w:p>
  </w:footnote>
  <w:footnote w:id="4">
    <w:p w:rsidR="00DD4262" w:rsidRDefault="00DD4262">
      <w:pPr>
        <w:pStyle w:val="Textpoznpodarou"/>
      </w:pPr>
      <w:r>
        <w:rPr>
          <w:rStyle w:val="Znakapoznpodarou"/>
        </w:rPr>
        <w:footnoteRef/>
      </w:r>
      <w:r>
        <w:t xml:space="preserve"> Podle </w:t>
      </w:r>
      <w:proofErr w:type="spellStart"/>
      <w:r>
        <w:t>Göbelové</w:t>
      </w:r>
      <w:proofErr w:type="spellEnd"/>
      <w:r>
        <w:t>, 2015, s. 38-39.</w:t>
      </w:r>
    </w:p>
  </w:footnote>
  <w:footnote w:id="5">
    <w:p w:rsidR="00B365EA" w:rsidRDefault="00B365EA" w:rsidP="00B365EA">
      <w:pPr>
        <w:pStyle w:val="Textpoznpodarou"/>
        <w:rPr>
          <w:rFonts w:asciiTheme="minorHAnsi" w:hAnsiTheme="minorHAnsi" w:cstheme="minorBidi"/>
        </w:rPr>
      </w:pPr>
      <w:r>
        <w:rPr>
          <w:rStyle w:val="Znakapoznpodarou"/>
        </w:rPr>
        <w:footnoteRef/>
      </w:r>
      <w:r>
        <w:t xml:space="preserve">Staněk, A., Habilitační práce, </w:t>
      </w:r>
      <w:proofErr w:type="spellStart"/>
      <w:r>
        <w:t>PdF</w:t>
      </w:r>
      <w:proofErr w:type="spellEnd"/>
      <w:r>
        <w:t xml:space="preserve"> UP, </w:t>
      </w:r>
      <w:proofErr w:type="gramStart"/>
      <w:r>
        <w:t>2012,s.</w:t>
      </w:r>
      <w:proofErr w:type="gramEnd"/>
      <w:r>
        <w:t xml:space="preserve"> 32-33.</w:t>
      </w:r>
    </w:p>
  </w:footnote>
  <w:footnote w:id="6">
    <w:p w:rsidR="00B365EA" w:rsidRDefault="00B365EA" w:rsidP="00B365EA">
      <w:pPr>
        <w:pStyle w:val="Textpoznpodarou"/>
        <w:jc w:val="both"/>
      </w:pPr>
      <w:r>
        <w:rPr>
          <w:rStyle w:val="Znakapoznpodarou"/>
        </w:rPr>
        <w:footnoteRef/>
      </w:r>
      <w:r>
        <w:t xml:space="preserve">Autorem uvedené členění odpovídá jednotlivým kapitolám </w:t>
      </w:r>
      <w:proofErr w:type="spellStart"/>
      <w:r>
        <w:t>Paloušovy</w:t>
      </w:r>
      <w:proofErr w:type="spellEnd"/>
      <w:r>
        <w:t xml:space="preserve"> publikace, ovšem názvy každého bodu jsou spíše odrazem obsahu kapitoly, než doslovně převzatým textem.</w:t>
      </w:r>
    </w:p>
  </w:footnote>
  <w:footnote w:id="7">
    <w:p w:rsidR="00B365EA" w:rsidRPr="00B365EA" w:rsidRDefault="00B365EA" w:rsidP="00B365EA">
      <w:pPr>
        <w:pStyle w:val="Textpoznpodarou"/>
        <w:rPr>
          <w:rFonts w:asciiTheme="minorHAnsi" w:hAnsiTheme="minorHAnsi" w:cstheme="minorBidi"/>
        </w:rPr>
      </w:pPr>
      <w:r w:rsidRPr="00B365EA">
        <w:rPr>
          <w:rStyle w:val="Znakapoznpodarou"/>
        </w:rPr>
        <w:footnoteRef/>
      </w:r>
      <w:proofErr w:type="spellStart"/>
      <w:r w:rsidRPr="00B365EA">
        <w:t>Palouš</w:t>
      </w:r>
      <w:proofErr w:type="spellEnd"/>
      <w:r w:rsidRPr="00B365EA">
        <w:t>, 2009, s.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F" w:rsidRDefault="0007027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302013" w:rsidRDefault="0007027F" w:rsidP="0007027F">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07027F">
      <w:rPr>
        <w:b/>
        <w:sz w:val="28"/>
        <w:szCs w:val="28"/>
      </w:rPr>
      <w:t>Podpora moderních trendů ve vzdělávání v pregraduální přípravě budoucích pedagogických pracovníků na Univerzitě Palackého v Olomouci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F" w:rsidRDefault="000702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7C3"/>
    <w:multiLevelType w:val="hybridMultilevel"/>
    <w:tmpl w:val="CED098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BB6EB0"/>
    <w:multiLevelType w:val="hybridMultilevel"/>
    <w:tmpl w:val="9424925C"/>
    <w:lvl w:ilvl="0" w:tplc="C1B60F2E">
      <w:start w:val="1"/>
      <w:numFmt w:val="lowerLetter"/>
      <w:lvlText w:val="%1)"/>
      <w:lvlJc w:val="left"/>
      <w:pPr>
        <w:ind w:left="2844" w:hanging="360"/>
      </w:pPr>
    </w:lvl>
    <w:lvl w:ilvl="1" w:tplc="04050019">
      <w:start w:val="1"/>
      <w:numFmt w:val="lowerLetter"/>
      <w:lvlText w:val="%2."/>
      <w:lvlJc w:val="left"/>
      <w:pPr>
        <w:ind w:left="3564" w:hanging="360"/>
      </w:pPr>
    </w:lvl>
    <w:lvl w:ilvl="2" w:tplc="0405001B">
      <w:start w:val="1"/>
      <w:numFmt w:val="lowerRoman"/>
      <w:lvlText w:val="%3."/>
      <w:lvlJc w:val="right"/>
      <w:pPr>
        <w:ind w:left="4284" w:hanging="180"/>
      </w:pPr>
    </w:lvl>
    <w:lvl w:ilvl="3" w:tplc="0405000F">
      <w:start w:val="1"/>
      <w:numFmt w:val="decimal"/>
      <w:lvlText w:val="%4."/>
      <w:lvlJc w:val="left"/>
      <w:pPr>
        <w:ind w:left="5004" w:hanging="360"/>
      </w:pPr>
    </w:lvl>
    <w:lvl w:ilvl="4" w:tplc="04050019">
      <w:start w:val="1"/>
      <w:numFmt w:val="lowerLetter"/>
      <w:lvlText w:val="%5."/>
      <w:lvlJc w:val="left"/>
      <w:pPr>
        <w:ind w:left="5724" w:hanging="360"/>
      </w:pPr>
    </w:lvl>
    <w:lvl w:ilvl="5" w:tplc="0405001B">
      <w:start w:val="1"/>
      <w:numFmt w:val="lowerRoman"/>
      <w:lvlText w:val="%6."/>
      <w:lvlJc w:val="right"/>
      <w:pPr>
        <w:ind w:left="6444" w:hanging="180"/>
      </w:pPr>
    </w:lvl>
    <w:lvl w:ilvl="6" w:tplc="0405000F">
      <w:start w:val="1"/>
      <w:numFmt w:val="decimal"/>
      <w:lvlText w:val="%7."/>
      <w:lvlJc w:val="left"/>
      <w:pPr>
        <w:ind w:left="7164" w:hanging="360"/>
      </w:pPr>
    </w:lvl>
    <w:lvl w:ilvl="7" w:tplc="04050019">
      <w:start w:val="1"/>
      <w:numFmt w:val="lowerLetter"/>
      <w:lvlText w:val="%8."/>
      <w:lvlJc w:val="left"/>
      <w:pPr>
        <w:ind w:left="7884" w:hanging="360"/>
      </w:pPr>
    </w:lvl>
    <w:lvl w:ilvl="8" w:tplc="0405001B">
      <w:start w:val="1"/>
      <w:numFmt w:val="lowerRoman"/>
      <w:lvlText w:val="%9."/>
      <w:lvlJc w:val="right"/>
      <w:pPr>
        <w:ind w:left="8604" w:hanging="180"/>
      </w:pPr>
    </w:lvl>
  </w:abstractNum>
  <w:abstractNum w:abstractNumId="2" w15:restartNumberingAfterBreak="0">
    <w:nsid w:val="269F5E4F"/>
    <w:multiLevelType w:val="multilevel"/>
    <w:tmpl w:val="B2BE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14995"/>
    <w:multiLevelType w:val="multilevel"/>
    <w:tmpl w:val="1EF0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974E8"/>
    <w:multiLevelType w:val="hybridMultilevel"/>
    <w:tmpl w:val="B178F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700E16"/>
    <w:multiLevelType w:val="multilevel"/>
    <w:tmpl w:val="08A87F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666C6"/>
    <w:multiLevelType w:val="hybridMultilevel"/>
    <w:tmpl w:val="DA3021D4"/>
    <w:lvl w:ilvl="0" w:tplc="04050011">
      <w:start w:val="1"/>
      <w:numFmt w:val="decimal"/>
      <w:lvlText w:val="%1)"/>
      <w:lvlJc w:val="lef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68060432"/>
    <w:multiLevelType w:val="hybridMultilevel"/>
    <w:tmpl w:val="602C0E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F122AB"/>
    <w:multiLevelType w:val="multilevel"/>
    <w:tmpl w:val="5E44E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8"/>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07027F"/>
    <w:rsid w:val="000C016E"/>
    <w:rsid w:val="000C6FA5"/>
    <w:rsid w:val="000F7E45"/>
    <w:rsid w:val="001506F1"/>
    <w:rsid w:val="00160BCE"/>
    <w:rsid w:val="0017479D"/>
    <w:rsid w:val="00292C0C"/>
    <w:rsid w:val="002E1F3B"/>
    <w:rsid w:val="00302013"/>
    <w:rsid w:val="0050147B"/>
    <w:rsid w:val="005E59D4"/>
    <w:rsid w:val="0062570F"/>
    <w:rsid w:val="006261B2"/>
    <w:rsid w:val="006347B9"/>
    <w:rsid w:val="00650074"/>
    <w:rsid w:val="0066450F"/>
    <w:rsid w:val="007A0910"/>
    <w:rsid w:val="007F29C2"/>
    <w:rsid w:val="00814F87"/>
    <w:rsid w:val="008E4AF5"/>
    <w:rsid w:val="008F4D6B"/>
    <w:rsid w:val="008F7B8D"/>
    <w:rsid w:val="009B7767"/>
    <w:rsid w:val="00A71F3A"/>
    <w:rsid w:val="00A769EC"/>
    <w:rsid w:val="00B271D5"/>
    <w:rsid w:val="00B365EA"/>
    <w:rsid w:val="00B42808"/>
    <w:rsid w:val="00B74ED0"/>
    <w:rsid w:val="00B90DEE"/>
    <w:rsid w:val="00C16B6F"/>
    <w:rsid w:val="00CE2930"/>
    <w:rsid w:val="00CF2838"/>
    <w:rsid w:val="00D20075"/>
    <w:rsid w:val="00DD4262"/>
    <w:rsid w:val="00E43203"/>
    <w:rsid w:val="00EB4D69"/>
    <w:rsid w:val="00EF2556"/>
    <w:rsid w:val="00F216E1"/>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500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styleId="Textpoznpodarou">
    <w:name w:val="footnote text"/>
    <w:basedOn w:val="Normln"/>
    <w:link w:val="TextpoznpodarouChar"/>
    <w:uiPriority w:val="99"/>
    <w:semiHidden/>
    <w:unhideWhenUsed/>
    <w:rsid w:val="00C16B6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16B6F"/>
    <w:rPr>
      <w:rFonts w:ascii="Times New Roman" w:eastAsia="Times New Roman" w:hAnsi="Times New Roman" w:cs="Times New Roman"/>
      <w:sz w:val="20"/>
      <w:szCs w:val="20"/>
      <w:lang w:eastAsia="cs-CZ"/>
    </w:rPr>
  </w:style>
  <w:style w:type="paragraph" w:customStyle="1" w:styleId="Default">
    <w:name w:val="Default"/>
    <w:rsid w:val="00C16B6F"/>
    <w:pPr>
      <w:autoSpaceDE w:val="0"/>
      <w:autoSpaceDN w:val="0"/>
      <w:adjustRightInd w:val="0"/>
      <w:spacing w:after="0" w:line="240" w:lineRule="auto"/>
    </w:pPr>
    <w:rPr>
      <w:rFonts w:ascii="Times New Roman" w:hAnsi="Times New Roman" w:cs="Times New Roman"/>
      <w:color w:val="000000"/>
      <w:sz w:val="24"/>
      <w:szCs w:val="24"/>
    </w:rPr>
  </w:style>
  <w:style w:type="character" w:styleId="Znakapoznpodarou">
    <w:name w:val="footnote reference"/>
    <w:basedOn w:val="Standardnpsmoodstavce"/>
    <w:uiPriority w:val="99"/>
    <w:semiHidden/>
    <w:unhideWhenUsed/>
    <w:rsid w:val="00C16B6F"/>
    <w:rPr>
      <w:vertAlign w:val="superscript"/>
    </w:rPr>
  </w:style>
  <w:style w:type="character" w:styleId="Hypertextovodkaz">
    <w:name w:val="Hyperlink"/>
    <w:basedOn w:val="Standardnpsmoodstavce"/>
    <w:uiPriority w:val="99"/>
    <w:semiHidden/>
    <w:unhideWhenUsed/>
    <w:rsid w:val="00C16B6F"/>
    <w:rPr>
      <w:color w:val="0000FF"/>
      <w:u w:val="single"/>
    </w:rPr>
  </w:style>
  <w:style w:type="character" w:customStyle="1" w:styleId="stil5">
    <w:name w:val="stil5"/>
    <w:basedOn w:val="Standardnpsmoodstavce"/>
    <w:rsid w:val="00C16B6F"/>
  </w:style>
  <w:style w:type="character" w:styleId="Zdraznn">
    <w:name w:val="Emphasis"/>
    <w:basedOn w:val="Standardnpsmoodstavce"/>
    <w:uiPriority w:val="20"/>
    <w:qFormat/>
    <w:rsid w:val="00C16B6F"/>
    <w:rPr>
      <w:i/>
      <w:iCs/>
    </w:rPr>
  </w:style>
  <w:style w:type="character" w:customStyle="1" w:styleId="Nadpis2Char">
    <w:name w:val="Nadpis 2 Char"/>
    <w:basedOn w:val="Standardnpsmoodstavce"/>
    <w:link w:val="Nadpis2"/>
    <w:uiPriority w:val="9"/>
    <w:rsid w:val="00650074"/>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650074"/>
    <w:rPr>
      <w:b/>
      <w:bCs/>
    </w:rPr>
  </w:style>
  <w:style w:type="paragraph" w:styleId="Normlnweb">
    <w:name w:val="Normal (Web)"/>
    <w:basedOn w:val="Normln"/>
    <w:uiPriority w:val="99"/>
    <w:semiHidden/>
    <w:unhideWhenUsed/>
    <w:rsid w:val="006500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365EA"/>
  </w:style>
  <w:style w:type="character" w:styleId="Sledovanodkaz">
    <w:name w:val="FollowedHyperlink"/>
    <w:basedOn w:val="Standardnpsmoodstavce"/>
    <w:uiPriority w:val="99"/>
    <w:semiHidden/>
    <w:unhideWhenUsed/>
    <w:rsid w:val="002E1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97144">
      <w:bodyDiv w:val="1"/>
      <w:marLeft w:val="0"/>
      <w:marRight w:val="0"/>
      <w:marTop w:val="0"/>
      <w:marBottom w:val="0"/>
      <w:divBdr>
        <w:top w:val="none" w:sz="0" w:space="0" w:color="auto"/>
        <w:left w:val="none" w:sz="0" w:space="0" w:color="auto"/>
        <w:bottom w:val="none" w:sz="0" w:space="0" w:color="auto"/>
        <w:right w:val="none" w:sz="0" w:space="0" w:color="auto"/>
      </w:divBdr>
    </w:div>
    <w:div w:id="1082750692">
      <w:bodyDiv w:val="1"/>
      <w:marLeft w:val="0"/>
      <w:marRight w:val="0"/>
      <w:marTop w:val="0"/>
      <w:marBottom w:val="0"/>
      <w:divBdr>
        <w:top w:val="none" w:sz="0" w:space="0" w:color="auto"/>
        <w:left w:val="none" w:sz="0" w:space="0" w:color="auto"/>
        <w:bottom w:val="none" w:sz="0" w:space="0" w:color="auto"/>
        <w:right w:val="none" w:sz="0" w:space="0" w:color="auto"/>
      </w:divBdr>
    </w:div>
    <w:div w:id="1249148377">
      <w:bodyDiv w:val="1"/>
      <w:marLeft w:val="0"/>
      <w:marRight w:val="0"/>
      <w:marTop w:val="0"/>
      <w:marBottom w:val="0"/>
      <w:divBdr>
        <w:top w:val="none" w:sz="0" w:space="0" w:color="auto"/>
        <w:left w:val="none" w:sz="0" w:space="0" w:color="auto"/>
        <w:bottom w:val="none" w:sz="0" w:space="0" w:color="auto"/>
        <w:right w:val="none" w:sz="0" w:space="0" w:color="auto"/>
      </w:divBdr>
    </w:div>
    <w:div w:id="1542592209">
      <w:bodyDiv w:val="1"/>
      <w:marLeft w:val="0"/>
      <w:marRight w:val="0"/>
      <w:marTop w:val="0"/>
      <w:marBottom w:val="0"/>
      <w:divBdr>
        <w:top w:val="none" w:sz="0" w:space="0" w:color="auto"/>
        <w:left w:val="none" w:sz="0" w:space="0" w:color="auto"/>
        <w:bottom w:val="none" w:sz="0" w:space="0" w:color="auto"/>
        <w:right w:val="none" w:sz="0" w:space="0" w:color="auto"/>
      </w:divBdr>
    </w:div>
    <w:div w:id="1926567940">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83944">
      <w:bodyDiv w:val="1"/>
      <w:marLeft w:val="0"/>
      <w:marRight w:val="0"/>
      <w:marTop w:val="0"/>
      <w:marBottom w:val="0"/>
      <w:divBdr>
        <w:top w:val="none" w:sz="0" w:space="0" w:color="auto"/>
        <w:left w:val="none" w:sz="0" w:space="0" w:color="auto"/>
        <w:bottom w:val="none" w:sz="0" w:space="0" w:color="auto"/>
        <w:right w:val="none" w:sz="0" w:space="0" w:color="auto"/>
      </w:divBdr>
    </w:div>
    <w:div w:id="21327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konstanz.de/ag-moral/" TargetMode="External"/><Relationship Id="rId13" Type="http://schemas.openxmlformats.org/officeDocument/2006/relationships/hyperlink" Target="https://archive.org/details/moraljudgmentoft005613mb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i-konstanz.de/ag-moral/buch-lind/target3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u.sk/download/eticky-kodex-ucitela/?wpdmdl=143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sk/download/eticky-kodex-ucitela/?wpdmdl=143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aeteachers.org/index.php/about-us/aae-code-of-ethics" TargetMode="External"/><Relationship Id="rId23" Type="http://schemas.openxmlformats.org/officeDocument/2006/relationships/fontTable" Target="fontTable.xml"/><Relationship Id="rId10" Type="http://schemas.openxmlformats.org/officeDocument/2006/relationships/hyperlink" Target="https://www.aaeteachers.org/index.php/about-us/aae-code-of-ethic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konstanz.de/ag-moral/lind.htm" TargetMode="External"/><Relationship Id="rId14" Type="http://schemas.openxmlformats.org/officeDocument/2006/relationships/hyperlink" Target="https://www.studium-psychologie.cz/vyvojova-psychologie/8-piaget-moralka.html" TargetMode="External"/><Relationship Id="rId22"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09C2-9EF4-4BA9-901A-2D6F9D0C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13</Pages>
  <Words>3817</Words>
  <Characters>22526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Hubálek Tomáš</cp:lastModifiedBy>
  <cp:revision>21</cp:revision>
  <cp:lastPrinted>2019-08-09T08:49:00Z</cp:lastPrinted>
  <dcterms:created xsi:type="dcterms:W3CDTF">2019-08-08T11:22:00Z</dcterms:created>
  <dcterms:modified xsi:type="dcterms:W3CDTF">2019-09-02T12:17:00Z</dcterms:modified>
</cp:coreProperties>
</file>