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7CD2" w14:textId="5C1F853A" w:rsidR="006B1851" w:rsidRPr="00291A55" w:rsidRDefault="006B1851" w:rsidP="00AD12EE">
      <w:pPr>
        <w:jc w:val="center"/>
        <w:rPr>
          <w:b/>
          <w:bCs/>
          <w:sz w:val="24"/>
          <w:szCs w:val="24"/>
        </w:rPr>
      </w:pPr>
      <w:r w:rsidRPr="00291A55">
        <w:rPr>
          <w:b/>
          <w:bCs/>
          <w:sz w:val="24"/>
          <w:szCs w:val="24"/>
        </w:rPr>
        <w:t xml:space="preserve">Odevzdávání a evidence závěrečných kvalifikačních (bakalářských a diplomových) prací na </w:t>
      </w:r>
      <w:proofErr w:type="spellStart"/>
      <w:r w:rsidRPr="00291A55">
        <w:rPr>
          <w:b/>
          <w:bCs/>
          <w:sz w:val="24"/>
          <w:szCs w:val="24"/>
        </w:rPr>
        <w:t>PdF</w:t>
      </w:r>
      <w:proofErr w:type="spellEnd"/>
      <w:r w:rsidRPr="00291A55">
        <w:rPr>
          <w:b/>
          <w:bCs/>
          <w:sz w:val="24"/>
          <w:szCs w:val="24"/>
        </w:rPr>
        <w:t xml:space="preserve"> UP v</w:t>
      </w:r>
      <w:r w:rsidR="007B60BE" w:rsidRPr="00291A55">
        <w:rPr>
          <w:b/>
          <w:bCs/>
          <w:sz w:val="24"/>
          <w:szCs w:val="24"/>
        </w:rPr>
        <w:t> a</w:t>
      </w:r>
      <w:r w:rsidRPr="00291A55">
        <w:rPr>
          <w:b/>
          <w:bCs/>
          <w:sz w:val="24"/>
          <w:szCs w:val="24"/>
        </w:rPr>
        <w:t xml:space="preserve">kademickém roce </w:t>
      </w:r>
      <w:r w:rsidR="00F974B1" w:rsidRPr="00291A55">
        <w:rPr>
          <w:b/>
          <w:bCs/>
          <w:sz w:val="24"/>
          <w:szCs w:val="24"/>
        </w:rPr>
        <w:t>2023/2024</w:t>
      </w:r>
    </w:p>
    <w:p w14:paraId="216401E7" w14:textId="77777777" w:rsidR="00877492" w:rsidRDefault="00877492" w:rsidP="0099485B"/>
    <w:p w14:paraId="4DF08091" w14:textId="7D1A9D53" w:rsidR="00912E80" w:rsidRPr="00877492" w:rsidRDefault="00320913" w:rsidP="0099485B">
      <w:r>
        <w:t xml:space="preserve">Zadání tématu, odevzdávání a evidence údajů o bakalářské, diplomové, disertační práci a rigorózní práci a způsob jejich zveřejnění se řídí vnitřní normou UP č. </w:t>
      </w:r>
      <w:r w:rsidR="00AF478F" w:rsidRPr="00320913">
        <w:rPr>
          <w:b/>
          <w:bCs/>
        </w:rPr>
        <w:t>R-B-17/08-ÚZ01</w:t>
      </w:r>
      <w:r w:rsidR="00C806D5">
        <w:t xml:space="preserve"> </w:t>
      </w:r>
      <w:hyperlink r:id="rId5" w:history="1">
        <w:r w:rsidR="00912E80" w:rsidRPr="0021022B">
          <w:rPr>
            <w:rStyle w:val="Hypertextovodkaz"/>
            <w:rFonts w:ascii="Tahoma" w:hAnsi="Tahoma" w:cs="Tahoma"/>
            <w:sz w:val="20"/>
            <w:szCs w:val="20"/>
          </w:rPr>
          <w:t>R-B-17-08-UZ01.indd (upol.cz)</w:t>
        </w:r>
      </w:hyperlink>
    </w:p>
    <w:p w14:paraId="7107265C" w14:textId="2C3632F2" w:rsidR="00CA05A3" w:rsidRPr="00CA05A3" w:rsidRDefault="00CA05A3" w:rsidP="00B50ACE">
      <w:pPr>
        <w:jc w:val="both"/>
      </w:pPr>
      <w:r>
        <w:t>Studující absolventského ročníku</w:t>
      </w:r>
    </w:p>
    <w:p w14:paraId="21F3E06C" w14:textId="4A439189" w:rsidR="00B50ACE" w:rsidRDefault="00B50ACE" w:rsidP="00CA05A3">
      <w:pPr>
        <w:pStyle w:val="Odstavecseseznamem"/>
        <w:numPr>
          <w:ilvl w:val="0"/>
          <w:numId w:val="4"/>
        </w:numPr>
        <w:jc w:val="both"/>
      </w:pPr>
      <w:r>
        <w:t>podává přihlášku</w:t>
      </w:r>
      <w:r w:rsidR="007063FA">
        <w:t xml:space="preserve"> </w:t>
      </w:r>
      <w:r w:rsidRPr="007063FA">
        <w:rPr>
          <w:b/>
          <w:bCs/>
        </w:rPr>
        <w:t>ke státní závěrečné zkoušce a obhajobě kvalifikační práce pouze elektronicky</w:t>
      </w:r>
      <w:r w:rsidR="005612AA" w:rsidRPr="007063FA">
        <w:rPr>
          <w:b/>
          <w:bCs/>
        </w:rPr>
        <w:t>.</w:t>
      </w:r>
    </w:p>
    <w:p w14:paraId="23F54C74" w14:textId="08F9C0E9" w:rsidR="00B50ACE" w:rsidRDefault="007063FA" w:rsidP="00CA05A3">
      <w:pPr>
        <w:pStyle w:val="Odstavecseseznamem"/>
        <w:numPr>
          <w:ilvl w:val="0"/>
          <w:numId w:val="4"/>
        </w:numPr>
        <w:jc w:val="both"/>
      </w:pPr>
      <w:r>
        <w:t>ř</w:t>
      </w:r>
      <w:r w:rsidR="00B50ACE">
        <w:t xml:space="preserve">ádně vyplní všechny potřebné údaje do formuláře </w:t>
      </w:r>
      <w:r w:rsidR="00B50ACE" w:rsidRPr="00C76B4C">
        <w:rPr>
          <w:b/>
          <w:bCs/>
        </w:rPr>
        <w:t>Přihláška ke státní závěrečné zkoušce</w:t>
      </w:r>
      <w:r w:rsidR="00B50ACE">
        <w:t>, vyplněný formulář přihlášky vytiskne a doplní datum a svůj podpis</w:t>
      </w:r>
      <w:r w:rsidR="004F22EB">
        <w:t>.</w:t>
      </w:r>
    </w:p>
    <w:p w14:paraId="1482C0FB" w14:textId="6136BEEF" w:rsidR="00B50ACE" w:rsidRDefault="00CA05A3" w:rsidP="00CA05A3">
      <w:pPr>
        <w:pStyle w:val="Odstavecseseznamem"/>
        <w:numPr>
          <w:ilvl w:val="0"/>
          <w:numId w:val="4"/>
        </w:numPr>
        <w:jc w:val="both"/>
      </w:pPr>
      <w:r>
        <w:t>z</w:t>
      </w:r>
      <w:r w:rsidR="00B50ACE">
        <w:t xml:space="preserve"> IS STAG vytiskne </w:t>
      </w:r>
      <w:r w:rsidR="00B50ACE" w:rsidRPr="00C76B4C">
        <w:rPr>
          <w:b/>
          <w:bCs/>
        </w:rPr>
        <w:t>Zápisový list – část A</w:t>
      </w:r>
      <w:r w:rsidR="00B50ACE">
        <w:t xml:space="preserve"> (přehled o splnění studijních povinností), vytištěný formulář doplní datem a svým podpisem</w:t>
      </w:r>
      <w:r w:rsidR="004F22EB">
        <w:t>.</w:t>
      </w:r>
    </w:p>
    <w:p w14:paraId="7732118E" w14:textId="4ADD243F" w:rsidR="00B50ACE" w:rsidRDefault="00CA05A3" w:rsidP="00F974B1">
      <w:pPr>
        <w:pStyle w:val="Odstavecseseznamem"/>
        <w:numPr>
          <w:ilvl w:val="0"/>
          <w:numId w:val="4"/>
        </w:numPr>
      </w:pPr>
      <w:r>
        <w:t>s</w:t>
      </w:r>
      <w:r w:rsidR="00B50ACE">
        <w:t>oubor se závěrečnou kvalifikační prací</w:t>
      </w:r>
      <w:r w:rsidR="007063FA">
        <w:t xml:space="preserve"> pak </w:t>
      </w:r>
      <w:r w:rsidR="00B50ACE">
        <w:t>nahraje do IS STAG a vyplní formulář – „</w:t>
      </w:r>
      <w:r w:rsidR="00B50ACE" w:rsidRPr="00FF2C7E">
        <w:rPr>
          <w:b/>
          <w:bCs/>
        </w:rPr>
        <w:t>Doplnit Údaje o BP/DP</w:t>
      </w:r>
      <w:r w:rsidR="00B50ACE">
        <w:t>“ – doplní anotace a další požadované údaje. Vyplněný formulář uloží, vytiskne a doplní datum a svůj podpis.</w:t>
      </w:r>
      <w:r w:rsidR="00F974B1">
        <w:br/>
      </w:r>
    </w:p>
    <w:p w14:paraId="5E63028E" w14:textId="380BBAA5" w:rsidR="00FF2C7E" w:rsidRDefault="00CA05A3" w:rsidP="00CA05A3">
      <w:pPr>
        <w:pStyle w:val="Odstavecseseznamem"/>
        <w:numPr>
          <w:ilvl w:val="0"/>
          <w:numId w:val="4"/>
        </w:numPr>
        <w:jc w:val="both"/>
      </w:pPr>
      <w:r>
        <w:rPr>
          <w:b/>
          <w:bCs/>
        </w:rPr>
        <w:t>v</w:t>
      </w:r>
      <w:r w:rsidR="00B50ACE" w:rsidRPr="00FF2C7E">
        <w:rPr>
          <w:b/>
          <w:bCs/>
        </w:rPr>
        <w:t>šechny uvedené formuláře naskenuje v podobě PDF přílohy a zašle všechny tři dokumenty SOUČASNĚ jako jeden dokument</w:t>
      </w:r>
      <w:r w:rsidR="00B50ACE">
        <w:t xml:space="preserve"> (nelze přijímat jednotlivě) ze své univerzitní e-mailové adresy na e-mailovou adresu příslušné studijní referentky (jméno studijní referentky najde po přihlášení do portálu). Materiály zaslané z jiné než univerzitní e-mailové adresy nebudou přijímány. </w:t>
      </w:r>
    </w:p>
    <w:p w14:paraId="56D87383" w14:textId="6C2F3D41" w:rsidR="00B50ACE" w:rsidRDefault="00F974B1" w:rsidP="00CA05A3">
      <w:pPr>
        <w:pStyle w:val="Odstavecseseznamem"/>
        <w:numPr>
          <w:ilvl w:val="0"/>
          <w:numId w:val="4"/>
        </w:numPr>
        <w:jc w:val="both"/>
      </w:pPr>
      <w:r>
        <w:t xml:space="preserve">student, </w:t>
      </w:r>
      <w:r w:rsidR="00CA05A3">
        <w:t xml:space="preserve">který </w:t>
      </w:r>
      <w:r w:rsidR="00B50ACE">
        <w:t>kon</w:t>
      </w:r>
      <w:r w:rsidR="00407627">
        <w:t>á</w:t>
      </w:r>
      <w:r w:rsidR="00B50ACE">
        <w:t xml:space="preserve"> státní závěrečnou zkoušku či obhajobu kvalifikační práce v opravném termínu, odevzd</w:t>
      </w:r>
      <w:r w:rsidR="00407627">
        <w:t>á</w:t>
      </w:r>
      <w:r w:rsidR="00B50ACE">
        <w:t xml:space="preserve"> pouze přihlášku k SZZ, případně formulář Doplnit Údaje o BP/DP</w:t>
      </w:r>
      <w:r w:rsidR="004F22EB">
        <w:t>.</w:t>
      </w:r>
    </w:p>
    <w:p w14:paraId="4AF202A4" w14:textId="733EDECF" w:rsidR="00C0739D" w:rsidRDefault="00F974B1" w:rsidP="00C0739D">
      <w:pPr>
        <w:pStyle w:val="Odstavecseseznamem"/>
        <w:numPr>
          <w:ilvl w:val="0"/>
          <w:numId w:val="4"/>
        </w:numPr>
        <w:jc w:val="both"/>
      </w:pPr>
      <w:r>
        <w:rPr>
          <w:b/>
          <w:bCs/>
        </w:rPr>
        <w:t xml:space="preserve">Student </w:t>
      </w:r>
      <w:r w:rsidR="00407627">
        <w:rPr>
          <w:b/>
          <w:bCs/>
        </w:rPr>
        <w:t>je v</w:t>
      </w:r>
      <w:r w:rsidR="00407627" w:rsidRPr="005612AA">
        <w:rPr>
          <w:b/>
          <w:bCs/>
        </w:rPr>
        <w:t xml:space="preserve"> den podání přihlášky k obhajobě kvalifikační práce povinen informovat prostřednictvím e-mailu vedoucího své kvalifikační práce o předpokládaném termínu konání obhajoby</w:t>
      </w:r>
      <w:r w:rsidR="00407627">
        <w:t xml:space="preserve"> (řádný zimní, řádný jarní, řádný podzimní termín).</w:t>
      </w:r>
    </w:p>
    <w:p w14:paraId="55153EAD" w14:textId="77777777" w:rsidR="00397A60" w:rsidRDefault="00397A60" w:rsidP="00397A6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cstheme="minorHAnsi"/>
          <w:strike/>
        </w:rPr>
      </w:pPr>
      <w:r w:rsidRPr="00397A60">
        <w:rPr>
          <w:rFonts w:cstheme="minorHAnsi"/>
        </w:rPr>
        <w:t>student je povinen vložit závěrečnou práci v elektronické verzi prostřednictvím portálu Studijní agenda UP (</w:t>
      </w:r>
      <w:hyperlink r:id="rId6" w:history="1">
        <w:r w:rsidRPr="00397A60">
          <w:rPr>
            <w:rStyle w:val="Hypertextovodkaz"/>
            <w:rFonts w:cstheme="minorHAnsi"/>
            <w:color w:val="auto"/>
          </w:rPr>
          <w:t>http://stag.upol.cz</w:t>
        </w:r>
      </w:hyperlink>
      <w:r w:rsidRPr="00397A60">
        <w:rPr>
          <w:rFonts w:cstheme="minorHAnsi"/>
        </w:rPr>
        <w:t xml:space="preserve">) do IS/STAG, a to postupem uvedeným v Příloze č. 3 - postup pro studenty při vkládání závěrečné (kvalifikační) práce do </w:t>
      </w:r>
      <w:proofErr w:type="spellStart"/>
      <w:r w:rsidRPr="00397A60">
        <w:rPr>
          <w:rFonts w:cstheme="minorHAnsi"/>
        </w:rPr>
        <w:t>STAGu</w:t>
      </w:r>
      <w:proofErr w:type="spellEnd"/>
      <w:r w:rsidRPr="00397A60">
        <w:rPr>
          <w:rFonts w:cstheme="minorHAnsi"/>
        </w:rPr>
        <w:t xml:space="preserve"> dle vnitřní normy UP č. R-B-1</w:t>
      </w:r>
      <w:r>
        <w:rPr>
          <w:rFonts w:cstheme="minorHAnsi"/>
        </w:rPr>
        <w:t>7</w:t>
      </w:r>
      <w:r w:rsidRPr="00397A60">
        <w:rPr>
          <w:rFonts w:cstheme="minorHAnsi"/>
        </w:rPr>
        <w:t xml:space="preserve">/08-ÚZ01 Zadání tématu, odevzdávání a evidence údajů o bakalářské, diplomové, disertační práci a rigorózní práci a způsob jejich zveřejnění (1. úplné znění) </w:t>
      </w:r>
      <w:r w:rsidRPr="00397A60">
        <w:rPr>
          <w:rFonts w:cstheme="minorHAnsi"/>
          <w:strike/>
        </w:rPr>
        <w:t xml:space="preserve"> </w:t>
      </w:r>
    </w:p>
    <w:p w14:paraId="56365288" w14:textId="5505A845" w:rsidR="00397A60" w:rsidRPr="00397A60" w:rsidRDefault="00291A55" w:rsidP="00397A60">
      <w:pPr>
        <w:pStyle w:val="Odstavecseseznamem"/>
        <w:spacing w:after="0" w:line="276" w:lineRule="auto"/>
        <w:jc w:val="both"/>
        <w:rPr>
          <w:rFonts w:cstheme="minorHAnsi"/>
          <w:strike/>
        </w:rPr>
      </w:pPr>
      <w:hyperlink r:id="rId7" w:history="1">
        <w:r w:rsidR="00397A60" w:rsidRPr="00397A60">
          <w:rPr>
            <w:rStyle w:val="Hypertextovodkaz"/>
            <w:rFonts w:cstheme="minorHAnsi"/>
            <w:color w:val="auto"/>
          </w:rPr>
          <w:t>R-B-17-08-UZ01.indd (upol.cz)</w:t>
        </w:r>
      </w:hyperlink>
      <w:r w:rsidR="00397A60" w:rsidRPr="00397A60">
        <w:rPr>
          <w:rFonts w:ascii="Georgia" w:hAnsi="Georgia"/>
          <w:color w:val="FF0000"/>
          <w:sz w:val="18"/>
          <w:szCs w:val="18"/>
        </w:rPr>
        <w:t>.</w:t>
      </w:r>
    </w:p>
    <w:p w14:paraId="48D45D67" w14:textId="24C23EDA" w:rsidR="00B50ACE" w:rsidRDefault="0056625F" w:rsidP="00C0739D">
      <w:pPr>
        <w:jc w:val="both"/>
      </w:pPr>
      <w:r>
        <w:t>S</w:t>
      </w:r>
      <w:r w:rsidR="00B50ACE">
        <w:t xml:space="preserve">tudijní referentka e-mailem studentovi potvrdí obdržení formuláře a uzavře ve </w:t>
      </w:r>
      <w:proofErr w:type="spellStart"/>
      <w:r w:rsidR="00B50ACE">
        <w:t>STAGu</w:t>
      </w:r>
      <w:proofErr w:type="spellEnd"/>
      <w:r w:rsidR="00B50ACE">
        <w:t xml:space="preserve"> nahraný soubor závěrečné kvalifikační práce. Tím je kvalifikační práce studenta považována za odevzdanou</w:t>
      </w:r>
      <w:r w:rsidR="004F22EB">
        <w:t>.</w:t>
      </w:r>
    </w:p>
    <w:p w14:paraId="0D8EAC13" w14:textId="77777777" w:rsidR="00CD0FD4" w:rsidRPr="00C0739D" w:rsidRDefault="0056625F" w:rsidP="00C0739D">
      <w:pPr>
        <w:jc w:val="both"/>
      </w:pPr>
      <w:r w:rsidRPr="00C0739D">
        <w:rPr>
          <w:b/>
          <w:bCs/>
        </w:rPr>
        <w:t>V</w:t>
      </w:r>
      <w:r w:rsidR="00B50ACE" w:rsidRPr="00C0739D">
        <w:rPr>
          <w:b/>
          <w:bCs/>
        </w:rPr>
        <w:t>šechny odevzdané kvalifikační práce jsou povinně kontrolovány v systému theses.cz na přítomnost plagiátů.</w:t>
      </w:r>
      <w:r w:rsidR="00B50ACE" w:rsidRPr="00C0739D">
        <w:t xml:space="preserve"> Vedoucí práce zhodnotí výsledky kontroly na přítomnost plagiátu a označí výsledek této kontroly v IS/STAG. </w:t>
      </w:r>
      <w:r w:rsidR="00B50ACE" w:rsidRPr="00C0739D">
        <w:rPr>
          <w:b/>
          <w:bCs/>
        </w:rPr>
        <w:t>Záznam o kontrole vloží pověřený pracovník fakulty do protokolu o průběhu obhajoby závěrečné práce.</w:t>
      </w:r>
    </w:p>
    <w:p w14:paraId="2347A958" w14:textId="356C1EDC" w:rsidR="00B50ACE" w:rsidRPr="00C0739D" w:rsidRDefault="00CD0FD4" w:rsidP="00C0739D">
      <w:pPr>
        <w:jc w:val="both"/>
      </w:pPr>
      <w:r w:rsidRPr="00C0739D">
        <w:t>V</w:t>
      </w:r>
      <w:r w:rsidR="00B50ACE" w:rsidRPr="00C0739D">
        <w:t xml:space="preserve"> souladu se SZŘ UP zpracují vedoucí a oponent posudky kvalifikační práce, a to na základě její elektronické verze zveřejněné v IS STAG.</w:t>
      </w:r>
    </w:p>
    <w:p w14:paraId="54F961E8" w14:textId="14AA5346" w:rsidR="00ED2AB3" w:rsidRDefault="00877492" w:rsidP="00ED2AB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Přihláška ke státní závěrečné zkoušce a obhajobě kvalifikační práce (k dispozici </w:t>
      </w:r>
      <w:r w:rsidR="00ED2AB3">
        <w:rPr>
          <w:b/>
          <w:bCs/>
        </w:rPr>
        <w:t>na odkazu</w:t>
      </w:r>
      <w:r>
        <w:rPr>
          <w:b/>
          <w:bCs/>
        </w:rPr>
        <w:t xml:space="preserve"> </w:t>
      </w:r>
      <w:hyperlink r:id="rId8" w:anchor="c80925" w:history="1">
        <w:r w:rsidR="002A17FD">
          <w:rPr>
            <w:rStyle w:val="Hypertextovodkaz"/>
            <w:rFonts w:ascii="Tahoma" w:eastAsiaTheme="majorEastAsia" w:hAnsi="Tahoma" w:cs="Tahoma"/>
            <w:b/>
            <w:bCs/>
            <w:sz w:val="19"/>
            <w:szCs w:val="19"/>
          </w:rPr>
          <w:t>https://www.pdf.upol.cz/studenti/bc-a</w:t>
        </w:r>
        <w:r w:rsidR="002A17FD">
          <w:rPr>
            <w:rStyle w:val="Hypertextovodkaz"/>
            <w:rFonts w:ascii="Tahoma" w:eastAsiaTheme="majorEastAsia" w:hAnsi="Tahoma" w:cs="Tahoma"/>
            <w:b/>
            <w:bCs/>
            <w:sz w:val="19"/>
            <w:szCs w:val="19"/>
          </w:rPr>
          <w:t>-</w:t>
        </w:r>
        <w:r w:rsidR="002A17FD">
          <w:rPr>
            <w:rStyle w:val="Hypertextovodkaz"/>
            <w:rFonts w:ascii="Tahoma" w:eastAsiaTheme="majorEastAsia" w:hAnsi="Tahoma" w:cs="Tahoma"/>
            <w:b/>
            <w:bCs/>
            <w:sz w:val="19"/>
            <w:szCs w:val="19"/>
          </w:rPr>
          <w:t>mgr/dokumenty-a-formulare/</w:t>
        </w:r>
      </w:hyperlink>
      <w:r w:rsidR="00ED2AB3">
        <w:rPr>
          <w:b/>
          <w:bCs/>
        </w:rPr>
        <w:t>)</w:t>
      </w:r>
      <w:r w:rsidR="00397A60">
        <w:rPr>
          <w:b/>
          <w:bCs/>
        </w:rPr>
        <w:t>.</w:t>
      </w:r>
    </w:p>
    <w:p w14:paraId="6BA7851B" w14:textId="77777777" w:rsidR="00ED2AB3" w:rsidRDefault="00ED2AB3" w:rsidP="00ED2AB3">
      <w:pPr>
        <w:spacing w:after="0" w:line="240" w:lineRule="auto"/>
        <w:jc w:val="both"/>
      </w:pPr>
    </w:p>
    <w:p w14:paraId="2402FEC0" w14:textId="29C7118F" w:rsidR="00B50ACE" w:rsidRPr="0099485B" w:rsidRDefault="006525F3" w:rsidP="00ED2AB3">
      <w:pPr>
        <w:spacing w:after="0" w:line="240" w:lineRule="auto"/>
        <w:jc w:val="both"/>
        <w:rPr>
          <w:b/>
          <w:bCs/>
        </w:rPr>
      </w:pPr>
      <w:r w:rsidRPr="006525F3">
        <w:t xml:space="preserve">Studenti přihlašující se na předměty SZZ garantované Ústavem </w:t>
      </w:r>
      <w:proofErr w:type="spellStart"/>
      <w:r w:rsidRPr="006525F3">
        <w:t>speciálněpedagogických</w:t>
      </w:r>
      <w:proofErr w:type="spellEnd"/>
      <w:r w:rsidRPr="006525F3">
        <w:t xml:space="preserve"> studií vyplňují elektronickou přihlášku na webu ÚSS</w:t>
      </w:r>
      <w:r w:rsidR="002A17FD">
        <w:t xml:space="preserve"> (</w:t>
      </w:r>
      <w:hyperlink r:id="rId9" w:history="1">
        <w:r w:rsidR="002A17FD" w:rsidRPr="00931A93">
          <w:rPr>
            <w:rStyle w:val="Hypertextovodkaz"/>
          </w:rPr>
          <w:t>https://uss.upol.cz/</w:t>
        </w:r>
        <w:r w:rsidR="002A17FD" w:rsidRPr="00931A93">
          <w:rPr>
            <w:rStyle w:val="Hypertextovodkaz"/>
          </w:rPr>
          <w:t>c</w:t>
        </w:r>
        <w:r w:rsidR="002A17FD" w:rsidRPr="00931A93">
          <w:rPr>
            <w:rStyle w:val="Hypertextovodkaz"/>
          </w:rPr>
          <w:t>s/prihlaska-k-szz/</w:t>
        </w:r>
      </w:hyperlink>
      <w:r w:rsidR="002A17FD">
        <w:t>)</w:t>
      </w:r>
      <w:r w:rsidRPr="006525F3">
        <w:t xml:space="preserve"> následně ji zasílají na Studijní oddělení</w:t>
      </w:r>
      <w:r>
        <w:t xml:space="preserve"> postupem popsaným výše</w:t>
      </w:r>
      <w:r w:rsidRPr="006525F3">
        <w:t>.</w:t>
      </w:r>
    </w:p>
    <w:sectPr w:rsidR="00B50ACE" w:rsidRPr="0099485B" w:rsidSect="00ED2AB3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5E82"/>
    <w:multiLevelType w:val="hybridMultilevel"/>
    <w:tmpl w:val="65169ABE"/>
    <w:lvl w:ilvl="0" w:tplc="E836F45E">
      <w:start w:val="7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324CC6"/>
    <w:multiLevelType w:val="hybridMultilevel"/>
    <w:tmpl w:val="04A8E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916AB"/>
    <w:multiLevelType w:val="hybridMultilevel"/>
    <w:tmpl w:val="84A2C8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96203"/>
    <w:multiLevelType w:val="hybridMultilevel"/>
    <w:tmpl w:val="C666D4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D1D5E"/>
    <w:multiLevelType w:val="hybridMultilevel"/>
    <w:tmpl w:val="1F520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952AA"/>
    <w:multiLevelType w:val="hybridMultilevel"/>
    <w:tmpl w:val="AA68D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51"/>
    <w:rsid w:val="0002080C"/>
    <w:rsid w:val="00025FA1"/>
    <w:rsid w:val="000E026C"/>
    <w:rsid w:val="000E4F52"/>
    <w:rsid w:val="00133575"/>
    <w:rsid w:val="00133DEF"/>
    <w:rsid w:val="001A17AC"/>
    <w:rsid w:val="001A6F5A"/>
    <w:rsid w:val="00284125"/>
    <w:rsid w:val="00291A55"/>
    <w:rsid w:val="002A17FD"/>
    <w:rsid w:val="002C7FE3"/>
    <w:rsid w:val="00320913"/>
    <w:rsid w:val="00385DAF"/>
    <w:rsid w:val="00397A60"/>
    <w:rsid w:val="003A278C"/>
    <w:rsid w:val="00407627"/>
    <w:rsid w:val="00420C1A"/>
    <w:rsid w:val="00457C9C"/>
    <w:rsid w:val="004D2FFA"/>
    <w:rsid w:val="004F22EB"/>
    <w:rsid w:val="005612AA"/>
    <w:rsid w:val="0056625F"/>
    <w:rsid w:val="005A7DFA"/>
    <w:rsid w:val="005E73E2"/>
    <w:rsid w:val="005E7F32"/>
    <w:rsid w:val="005F1F84"/>
    <w:rsid w:val="00601F3B"/>
    <w:rsid w:val="006278BA"/>
    <w:rsid w:val="00641CB3"/>
    <w:rsid w:val="006525F3"/>
    <w:rsid w:val="006B1851"/>
    <w:rsid w:val="007006C6"/>
    <w:rsid w:val="007063FA"/>
    <w:rsid w:val="00795880"/>
    <w:rsid w:val="0079721F"/>
    <w:rsid w:val="007B60BE"/>
    <w:rsid w:val="007D4DD1"/>
    <w:rsid w:val="0087626A"/>
    <w:rsid w:val="00877492"/>
    <w:rsid w:val="00891FA9"/>
    <w:rsid w:val="00912E80"/>
    <w:rsid w:val="00941753"/>
    <w:rsid w:val="0099485B"/>
    <w:rsid w:val="009A049F"/>
    <w:rsid w:val="009A1797"/>
    <w:rsid w:val="00A12CBF"/>
    <w:rsid w:val="00AC0BE0"/>
    <w:rsid w:val="00AD12EE"/>
    <w:rsid w:val="00AF478F"/>
    <w:rsid w:val="00B04FDC"/>
    <w:rsid w:val="00B17E3E"/>
    <w:rsid w:val="00B50ACE"/>
    <w:rsid w:val="00B94AB9"/>
    <w:rsid w:val="00BB05D3"/>
    <w:rsid w:val="00BB3796"/>
    <w:rsid w:val="00C0739D"/>
    <w:rsid w:val="00C1169A"/>
    <w:rsid w:val="00C16DA4"/>
    <w:rsid w:val="00C74E75"/>
    <w:rsid w:val="00C76B4C"/>
    <w:rsid w:val="00C806D5"/>
    <w:rsid w:val="00CA05A3"/>
    <w:rsid w:val="00CB7223"/>
    <w:rsid w:val="00CD0FD4"/>
    <w:rsid w:val="00CE0647"/>
    <w:rsid w:val="00D22DE2"/>
    <w:rsid w:val="00D74720"/>
    <w:rsid w:val="00DB13D8"/>
    <w:rsid w:val="00DD3D80"/>
    <w:rsid w:val="00E06F3E"/>
    <w:rsid w:val="00E16F2F"/>
    <w:rsid w:val="00E26483"/>
    <w:rsid w:val="00E93EF9"/>
    <w:rsid w:val="00EA5C26"/>
    <w:rsid w:val="00EC52E3"/>
    <w:rsid w:val="00ED2AB3"/>
    <w:rsid w:val="00F13463"/>
    <w:rsid w:val="00F5449D"/>
    <w:rsid w:val="00F974B1"/>
    <w:rsid w:val="00FF0C70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9A99"/>
  <w15:chartTrackingRefBased/>
  <w15:docId w15:val="{904BE9E0-BFEF-400A-A7B2-0187C637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C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1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2E80"/>
    <w:rPr>
      <w:color w:val="0563C1" w:themeColor="hyperlink"/>
      <w:u w:val="single"/>
    </w:rPr>
  </w:style>
  <w:style w:type="paragraph" w:customStyle="1" w:styleId="align-justify">
    <w:name w:val="align-justify"/>
    <w:basedOn w:val="Normln"/>
    <w:rsid w:val="008774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974B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1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f.upol.cz/studenti/bc-a-mgr/dokumenty-a-formula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f.upol.cz/fileadmin/userdata/LF/Ustavy_kliniky/UVZ/R-B-17-08-UZ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g.upol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f.upol.cz/fileadmin/userdata/LF/Ustavy_kliniky/UVZ/R-B-17-08-UZ0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s.upol.cz/cs/prihlaska-k-sz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Dofkova Radka</dc:creator>
  <cp:keywords/>
  <dc:description/>
  <cp:lastModifiedBy>Lysakova Libuse</cp:lastModifiedBy>
  <cp:revision>3</cp:revision>
  <dcterms:created xsi:type="dcterms:W3CDTF">2024-04-09T09:05:00Z</dcterms:created>
  <dcterms:modified xsi:type="dcterms:W3CDTF">2024-04-09T09:06:00Z</dcterms:modified>
</cp:coreProperties>
</file>