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Default="0008321F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</w:p>
    <w:p w14:paraId="510B5DA2" w14:textId="46DDECE9" w:rsidR="0008321F" w:rsidRDefault="00003E37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08321F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>POŽADAVKY KE STÁTNÍ DOKTORSKÉ ZKOUŠCE</w:t>
      </w:r>
    </w:p>
    <w:p w14:paraId="4E1BA24F" w14:textId="786B8CF4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3F58821C" w:rsidR="002B4420" w:rsidRPr="00410B92" w:rsidRDefault="00937137" w:rsidP="00DB2760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Pedagogika </w:t>
          </w:r>
        </w:p>
      </w:sdtContent>
    </w:sdt>
    <w:p w14:paraId="367CEDB0" w14:textId="77777777" w:rsidR="005E4DBA" w:rsidRPr="00D03096" w:rsidRDefault="005E4DBA" w:rsidP="00DB2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096">
        <w:rPr>
          <w:rFonts w:asciiTheme="minorHAnsi" w:hAnsiTheme="minorHAnsi" w:cstheme="minorHAnsi"/>
          <w:sz w:val="22"/>
          <w:szCs w:val="22"/>
        </w:rPr>
        <w:t xml:space="preserve">(název studijního </w:t>
      </w:r>
      <w:r w:rsidR="00410B92" w:rsidRPr="00D03096">
        <w:rPr>
          <w:rFonts w:asciiTheme="minorHAnsi" w:hAnsiTheme="minorHAnsi" w:cstheme="minorHAnsi"/>
          <w:sz w:val="22"/>
          <w:szCs w:val="22"/>
        </w:rPr>
        <w:t>programu</w:t>
      </w:r>
      <w:r w:rsidRPr="00D03096">
        <w:rPr>
          <w:rFonts w:asciiTheme="minorHAnsi" w:hAnsiTheme="minorHAnsi" w:cstheme="minorHAnsi"/>
          <w:sz w:val="22"/>
          <w:szCs w:val="22"/>
        </w:rPr>
        <w:t>)</w:t>
      </w:r>
    </w:p>
    <w:p w14:paraId="67051F28" w14:textId="35C2DDCD" w:rsidR="00904B00" w:rsidRDefault="00904B00" w:rsidP="00AE67B1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C3E4C2" w14:textId="77777777" w:rsidR="00003E37" w:rsidRPr="00003E37" w:rsidRDefault="00003E37" w:rsidP="00AE67B1">
      <w:pPr>
        <w:pStyle w:val="Nzev"/>
        <w:jc w:val="lef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Požadavky k podání přihlášky ke státní doktorské zkoušce </w:t>
            </w:r>
          </w:p>
        </w:tc>
      </w:tr>
      <w:tr w:rsidR="00AE67B1" w:rsidRPr="00410B92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25C" w14:textId="77777777" w:rsidR="00937137" w:rsidRPr="00E3037F" w:rsidRDefault="00AE67B1" w:rsidP="0093713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splnění všech studijních povinností vyplývajících z ISP, </w:t>
            </w:r>
          </w:p>
          <w:p w14:paraId="21F6C69F" w14:textId="5148C752" w:rsidR="00AE67B1" w:rsidRPr="00E3037F" w:rsidRDefault="00AE67B1" w:rsidP="0093713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teze </w:t>
            </w:r>
            <w:r w:rsidR="00937137" w:rsidRPr="00E3037F">
              <w:rPr>
                <w:rFonts w:asciiTheme="minorHAnsi" w:hAnsiTheme="minorHAnsi" w:cstheme="minorHAnsi"/>
                <w:i/>
              </w:rPr>
              <w:t>(min. rozsah 30 str. - max. rozsah 4</w:t>
            </w:r>
            <w:bookmarkStart w:id="0" w:name="_GoBack"/>
            <w:bookmarkEnd w:id="0"/>
            <w:r w:rsidR="00937137" w:rsidRPr="00E3037F">
              <w:rPr>
                <w:rFonts w:asciiTheme="minorHAnsi" w:hAnsiTheme="minorHAnsi" w:cstheme="minorHAnsi"/>
                <w:i/>
              </w:rPr>
              <w:t>5 str.</w:t>
            </w:r>
            <w:r w:rsidRPr="00E3037F">
              <w:rPr>
                <w:rFonts w:asciiTheme="minorHAnsi" w:hAnsiTheme="minorHAnsi" w:cstheme="minorHAnsi"/>
                <w:i/>
              </w:rPr>
              <w:t xml:space="preserve">), </w:t>
            </w:r>
            <w:r w:rsidR="00937137" w:rsidRPr="00E3037F">
              <w:rPr>
                <w:rFonts w:asciiTheme="minorHAnsi" w:hAnsiTheme="minorHAnsi" w:cstheme="minorHAnsi"/>
                <w:i/>
              </w:rPr>
              <w:t>nečíslovanou součástí tezí je i publikační činnost doktoranda, stručné CV a další aktivity doktoranda (např. zapojení do projektů, lektorování kurzu, aktivity mimo UP apod.)</w:t>
            </w:r>
          </w:p>
          <w:p w14:paraId="18A855F6" w14:textId="1DBD88EE" w:rsidR="00AE67B1" w:rsidRPr="00B72F5F" w:rsidRDefault="00E3037F" w:rsidP="00B72F5F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seznam prostudované relevantní literatury (která bude alespoň z 1/3 čerpat ze zahraničních zdrojů)</w:t>
            </w:r>
          </w:p>
        </w:tc>
      </w:tr>
    </w:tbl>
    <w:p w14:paraId="43926E94" w14:textId="77777777" w:rsidR="00AE67B1" w:rsidRDefault="00AE67B1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5390B81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Zkušební o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>kruhy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AE67B1" w:rsidRPr="00410B92" w14:paraId="725A08E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E0A" w14:textId="6F193A28" w:rsidR="00003E37" w:rsidRPr="00E3037F" w:rsidRDefault="00E3037F" w:rsidP="00E3037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Znalosti budou ověřovány na základě tematických okruhů státní doktorské zkoušky (studentovi budou v rámci ústní zkoušky zadány minimálně 2 tematické okruhy).</w:t>
            </w:r>
          </w:p>
          <w:p w14:paraId="5ED722CC" w14:textId="77777777" w:rsidR="00EE1D92" w:rsidRPr="00E3037F" w:rsidRDefault="00EE1D92" w:rsidP="00146280">
            <w:pPr>
              <w:rPr>
                <w:rFonts w:asciiTheme="minorHAnsi" w:hAnsiTheme="minorHAnsi" w:cstheme="minorHAnsi"/>
                <w:i/>
              </w:rPr>
            </w:pPr>
          </w:p>
          <w:p w14:paraId="75460C97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Pojetí vědy a výzkumu, obraty ve filosofii vědy ve vztahu k pedagogice. Etické zásady vědecké </w:t>
            </w:r>
            <w:r w:rsidRPr="00E3037F">
              <w:rPr>
                <w:rFonts w:asciiTheme="minorHAnsi" w:hAnsiTheme="minorHAnsi" w:cstheme="minorHAnsi"/>
                <w:i/>
              </w:rPr>
              <w:br/>
              <w:t>a výzkumné a publikační práce.</w:t>
            </w:r>
          </w:p>
          <w:p w14:paraId="1B5DF245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Teoretický výzkum: vztah výzkumných otázek a ke zvolenému designu a celkové  propojení teoretických východisek k návrhu projektu výzkumu při zachování etických zásad. </w:t>
            </w:r>
          </w:p>
          <w:p w14:paraId="7E240CD1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Historie a současný stav kvantitativních výzkumů v pedagogice, teoretická východiska. Výhody </w:t>
            </w:r>
            <w:r w:rsidRPr="00E3037F">
              <w:rPr>
                <w:rFonts w:asciiTheme="minorHAnsi" w:hAnsiTheme="minorHAnsi" w:cstheme="minorHAnsi"/>
                <w:i/>
              </w:rPr>
              <w:br/>
              <w:t>a nevýhody kvantitativní metodologie a volba kvantitativní metodologie s ohledem na koncipované zaměření disertační práce (tezí disertační práce)</w:t>
            </w:r>
          </w:p>
          <w:p w14:paraId="480CA044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Smíšený výzkumný design) (jeho výhody a nevýhody) s ohledem na zaměření disertační práce (teze disertační práce).</w:t>
            </w:r>
          </w:p>
          <w:p w14:paraId="276D31BD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Historie a současný stav kvalitativních výzkumů v pedagogice, teoretická východiska a volba kvalitativní metodologie, výhody a nevýhody kvalitativní metodologie s ohledem na koncipované zaměření disertační práce (tezí disertační práce), Smíšený výzkumný design, jeho výhody a nevýhody.</w:t>
            </w:r>
          </w:p>
          <w:p w14:paraId="2319DBC1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Proměna názorů na cíle a obsah výchovy v kontextu společenského vývoje. </w:t>
            </w:r>
          </w:p>
          <w:p w14:paraId="32104884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Výchovné prostředky v kontextu společenského vývoje s ohledem na středoevropskou a anglosaskou tradici a jejich možnosti a uplatnění v současnosti. Tradicionalismus versus inovace. </w:t>
            </w:r>
          </w:p>
          <w:p w14:paraId="35BABBC8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Diskurzivní analýza vlivu různých filozofických směrů 19. a 20. století na vývoj pedagogiky jako vědecké disciplíny</w:t>
            </w:r>
          </w:p>
          <w:p w14:paraId="57C2BA9A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Teorie hodnot v dějinách filozofie a její odraz v pedagogické teorii a praxi.  Etika sociálních důsledků jako teoretické východisko učitelské etiky.</w:t>
            </w:r>
          </w:p>
          <w:p w14:paraId="647D82B4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Identifikace společenských vlivů na edukační proces z různých úhlů pohledu: vztahy mezi individuálním a sociálním ve výchově, kulturní krize, problém hodnotové výchovy, smysl a účel výchovy.</w:t>
            </w:r>
          </w:p>
          <w:p w14:paraId="3E0C2EA6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lastRenderedPageBreak/>
              <w:t>Podstata výchovy a jejího řízení v různých společnostech na základě utváření jejich kultury.</w:t>
            </w:r>
          </w:p>
          <w:p w14:paraId="7466686C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Aktuální problémy psychologického výzkumu edukační reality u nás a v zahraničí.</w:t>
            </w:r>
          </w:p>
          <w:p w14:paraId="17C0FA70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Teorie učení a jejich odraz ve směrech pedagogického myšlení.</w:t>
            </w:r>
          </w:p>
          <w:p w14:paraId="61545042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E3037F">
              <w:rPr>
                <w:rFonts w:asciiTheme="minorHAnsi" w:hAnsiTheme="minorHAnsi" w:cstheme="minorHAnsi"/>
                <w:i/>
              </w:rPr>
              <w:t>Interindividuální</w:t>
            </w:r>
            <w:proofErr w:type="spellEnd"/>
            <w:r w:rsidRPr="00E3037F">
              <w:rPr>
                <w:rFonts w:asciiTheme="minorHAnsi" w:hAnsiTheme="minorHAnsi" w:cstheme="minorHAnsi"/>
                <w:i/>
              </w:rPr>
              <w:t xml:space="preserve"> rozdíly procesu učení. Hlavní přístupy ke kognitivnímu vývoji. </w:t>
            </w:r>
          </w:p>
          <w:p w14:paraId="7A97EF4E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Teoretické ukotvení stylů žákova učení z pohledu teorie poznání a teorie učení.</w:t>
            </w:r>
          </w:p>
          <w:p w14:paraId="31C482CA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Motivační a emocionální faktory edukace: </w:t>
            </w:r>
          </w:p>
          <w:p w14:paraId="5ADA582C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Psychosociální aspekty edukace. </w:t>
            </w:r>
          </w:p>
          <w:p w14:paraId="05757331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Psychologické aspekty přístupu k žákům se specifickými vzdělávacími potřebami u nás a v zahraničí. </w:t>
            </w:r>
          </w:p>
          <w:p w14:paraId="05D0E52A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Proměny paradigmatu </w:t>
            </w:r>
            <w:proofErr w:type="spellStart"/>
            <w:r w:rsidRPr="00E3037F">
              <w:rPr>
                <w:rFonts w:asciiTheme="minorHAnsi" w:hAnsiTheme="minorHAnsi" w:cstheme="minorHAnsi"/>
                <w:i/>
              </w:rPr>
              <w:t>kurikulárního</w:t>
            </w:r>
            <w:proofErr w:type="spellEnd"/>
            <w:r w:rsidRPr="00E3037F">
              <w:rPr>
                <w:rFonts w:asciiTheme="minorHAnsi" w:hAnsiTheme="minorHAnsi" w:cstheme="minorHAnsi"/>
                <w:i/>
              </w:rPr>
              <w:t xml:space="preserve"> diskurzu, determinanty a teoretický kontext kurikula.</w:t>
            </w:r>
          </w:p>
          <w:p w14:paraId="39F41EE0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Didaktické zprostředkování učiva (transformace, zjednodušení, </w:t>
            </w:r>
            <w:proofErr w:type="spellStart"/>
            <w:r w:rsidRPr="00E3037F">
              <w:rPr>
                <w:rFonts w:asciiTheme="minorHAnsi" w:hAnsiTheme="minorHAnsi" w:cstheme="minorHAnsi"/>
                <w:i/>
              </w:rPr>
              <w:t>elementarizace</w:t>
            </w:r>
            <w:proofErr w:type="spellEnd"/>
            <w:r w:rsidRPr="00E3037F">
              <w:rPr>
                <w:rFonts w:asciiTheme="minorHAnsi" w:hAnsiTheme="minorHAnsi" w:cstheme="minorHAnsi"/>
                <w:i/>
              </w:rPr>
              <w:t xml:space="preserve">, redukce, rekonstrukce učiva), didaktická (a </w:t>
            </w:r>
            <w:proofErr w:type="spellStart"/>
            <w:r w:rsidRPr="00E3037F">
              <w:rPr>
                <w:rFonts w:asciiTheme="minorHAnsi" w:hAnsiTheme="minorHAnsi" w:cstheme="minorHAnsi"/>
                <w:i/>
              </w:rPr>
              <w:t>mikrodidaktická</w:t>
            </w:r>
            <w:proofErr w:type="spellEnd"/>
            <w:r w:rsidRPr="00E3037F">
              <w:rPr>
                <w:rFonts w:asciiTheme="minorHAnsi" w:hAnsiTheme="minorHAnsi" w:cstheme="minorHAnsi"/>
                <w:i/>
              </w:rPr>
              <w:t>) analýza učiva (nároky kladené na učebnice a jiná edukační média).</w:t>
            </w:r>
          </w:p>
          <w:p w14:paraId="65514E11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Soudobé proměny vzdělávání a učitelská profese.</w:t>
            </w:r>
          </w:p>
          <w:p w14:paraId="7B2CC215" w14:textId="77777777" w:rsidR="00937137" w:rsidRPr="00E3037F" w:rsidRDefault="00937137" w:rsidP="0093713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 xml:space="preserve">Koncepce kvality výuky </w:t>
            </w:r>
          </w:p>
          <w:p w14:paraId="1A2E03F2" w14:textId="553E6488" w:rsidR="00AE67B1" w:rsidRPr="00B72F5F" w:rsidRDefault="00937137" w:rsidP="0014628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3037F">
              <w:rPr>
                <w:rFonts w:asciiTheme="minorHAnsi" w:hAnsiTheme="minorHAnsi" w:cstheme="minorHAnsi"/>
                <w:i/>
              </w:rPr>
              <w:t>Dimenze profesionality učitele.</w:t>
            </w:r>
          </w:p>
        </w:tc>
      </w:tr>
    </w:tbl>
    <w:p w14:paraId="262070C1" w14:textId="2BBD0622" w:rsidR="00C72AA9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410B92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AE67B1" w:rsidRDefault="00003E37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Průběh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003E37" w:rsidRPr="00410B92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A26" w14:textId="77777777" w:rsidR="00003E37" w:rsidRDefault="00003E37" w:rsidP="00146280">
            <w:pPr>
              <w:rPr>
                <w:rFonts w:asciiTheme="minorHAnsi" w:hAnsiTheme="minorHAnsi" w:cstheme="minorHAnsi"/>
                <w:i/>
              </w:rPr>
            </w:pPr>
          </w:p>
          <w:p w14:paraId="2EA48300" w14:textId="0853EB6E" w:rsidR="00003E37" w:rsidRPr="00D5154F" w:rsidRDefault="00E3037F" w:rsidP="0014628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5154F">
              <w:rPr>
                <w:rFonts w:asciiTheme="minorHAnsi" w:hAnsiTheme="minorHAnsi" w:cstheme="minorHAnsi"/>
                <w:i/>
              </w:rPr>
              <w:t>Obhajoba tezí + otázky týkající se zaměření disertační práce i ve zvoleném cizím jazyce.</w:t>
            </w:r>
          </w:p>
          <w:p w14:paraId="25605744" w14:textId="341297CC" w:rsidR="00003E37" w:rsidRPr="00D5154F" w:rsidRDefault="00E3037F" w:rsidP="00D5154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5154F">
              <w:rPr>
                <w:rFonts w:asciiTheme="minorHAnsi" w:hAnsiTheme="minorHAnsi" w:cstheme="minorHAnsi"/>
                <w:i/>
              </w:rPr>
              <w:t xml:space="preserve">Státní doktorská zkouška (okruhy </w:t>
            </w:r>
            <w:proofErr w:type="gramStart"/>
            <w:r w:rsidRPr="00D5154F">
              <w:rPr>
                <w:rFonts w:asciiTheme="minorHAnsi" w:hAnsiTheme="minorHAnsi" w:cstheme="minorHAnsi"/>
                <w:i/>
              </w:rPr>
              <w:t>viz</w:t>
            </w:r>
            <w:proofErr w:type="gramEnd"/>
            <w:r w:rsidRPr="00D5154F">
              <w:rPr>
                <w:rFonts w:asciiTheme="minorHAnsi" w:hAnsiTheme="minorHAnsi" w:cstheme="minorHAnsi"/>
                <w:i/>
              </w:rPr>
              <w:t xml:space="preserve"> .</w:t>
            </w:r>
            <w:proofErr w:type="gramStart"/>
            <w:r w:rsidRPr="00D5154F">
              <w:rPr>
                <w:rFonts w:asciiTheme="minorHAnsi" w:hAnsiTheme="minorHAnsi" w:cstheme="minorHAnsi"/>
                <w:i/>
              </w:rPr>
              <w:t>oddíl</w:t>
            </w:r>
            <w:proofErr w:type="gramEnd"/>
            <w:r w:rsidRPr="00D5154F">
              <w:rPr>
                <w:rFonts w:asciiTheme="minorHAnsi" w:hAnsiTheme="minorHAnsi" w:cstheme="minorHAnsi"/>
                <w:i/>
              </w:rPr>
              <w:t>: tematické okruhy státní doktorské zkoušky)</w:t>
            </w:r>
          </w:p>
        </w:tc>
      </w:tr>
    </w:tbl>
    <w:p w14:paraId="524FF010" w14:textId="5FB97DBD" w:rsidR="00AC12BA" w:rsidRDefault="00AC12BA" w:rsidP="00003E37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3C6E59F" w14:textId="64FA27B0" w:rsidR="00D03096" w:rsidRPr="00D03096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1D83" w14:textId="77777777" w:rsidR="0092080D" w:rsidRDefault="0092080D" w:rsidP="00C72AA9">
      <w:r>
        <w:separator/>
      </w:r>
    </w:p>
  </w:endnote>
  <w:endnote w:type="continuationSeparator" w:id="0">
    <w:p w14:paraId="7DDA6238" w14:textId="77777777" w:rsidR="0092080D" w:rsidRDefault="0092080D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E93A" w14:textId="77777777" w:rsidR="0092080D" w:rsidRDefault="0092080D" w:rsidP="00C72AA9">
      <w:r>
        <w:separator/>
      </w:r>
    </w:p>
  </w:footnote>
  <w:footnote w:type="continuationSeparator" w:id="0">
    <w:p w14:paraId="3356073E" w14:textId="77777777" w:rsidR="0092080D" w:rsidRDefault="0092080D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5501B"/>
    <w:multiLevelType w:val="hybridMultilevel"/>
    <w:tmpl w:val="D29AF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61A"/>
    <w:multiLevelType w:val="hybridMultilevel"/>
    <w:tmpl w:val="C062F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03E37"/>
    <w:rsid w:val="00064D84"/>
    <w:rsid w:val="0008321F"/>
    <w:rsid w:val="000A4778"/>
    <w:rsid w:val="001237A5"/>
    <w:rsid w:val="00142D89"/>
    <w:rsid w:val="00185359"/>
    <w:rsid w:val="002110C2"/>
    <w:rsid w:val="0023214D"/>
    <w:rsid w:val="00285EFF"/>
    <w:rsid w:val="002B4420"/>
    <w:rsid w:val="002E7AD4"/>
    <w:rsid w:val="003917E4"/>
    <w:rsid w:val="00410B92"/>
    <w:rsid w:val="00414D13"/>
    <w:rsid w:val="00421E71"/>
    <w:rsid w:val="00450A0A"/>
    <w:rsid w:val="0046796C"/>
    <w:rsid w:val="00467EFC"/>
    <w:rsid w:val="004A5F00"/>
    <w:rsid w:val="00501F60"/>
    <w:rsid w:val="00521F43"/>
    <w:rsid w:val="00522631"/>
    <w:rsid w:val="005D0659"/>
    <w:rsid w:val="005E4DBA"/>
    <w:rsid w:val="006405CC"/>
    <w:rsid w:val="006456AD"/>
    <w:rsid w:val="006E3A9D"/>
    <w:rsid w:val="00725F53"/>
    <w:rsid w:val="007429BC"/>
    <w:rsid w:val="0075051A"/>
    <w:rsid w:val="008A36AC"/>
    <w:rsid w:val="008B1669"/>
    <w:rsid w:val="008E6BEC"/>
    <w:rsid w:val="00904B00"/>
    <w:rsid w:val="0092080D"/>
    <w:rsid w:val="00937137"/>
    <w:rsid w:val="009732FB"/>
    <w:rsid w:val="00A730F7"/>
    <w:rsid w:val="00A8716E"/>
    <w:rsid w:val="00AC12BA"/>
    <w:rsid w:val="00AE67B1"/>
    <w:rsid w:val="00B01E94"/>
    <w:rsid w:val="00B23DEB"/>
    <w:rsid w:val="00B60503"/>
    <w:rsid w:val="00B72F5F"/>
    <w:rsid w:val="00C72AA9"/>
    <w:rsid w:val="00CE6AB9"/>
    <w:rsid w:val="00D03096"/>
    <w:rsid w:val="00D5154F"/>
    <w:rsid w:val="00D9356D"/>
    <w:rsid w:val="00DB2760"/>
    <w:rsid w:val="00DF5C40"/>
    <w:rsid w:val="00E3037F"/>
    <w:rsid w:val="00E45FAA"/>
    <w:rsid w:val="00E579CF"/>
    <w:rsid w:val="00ED143B"/>
    <w:rsid w:val="00EE1D92"/>
    <w:rsid w:val="00F00333"/>
    <w:rsid w:val="00FB0C2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1153B4"/>
    <w:rsid w:val="00182824"/>
    <w:rsid w:val="001844E4"/>
    <w:rsid w:val="002E4575"/>
    <w:rsid w:val="00365731"/>
    <w:rsid w:val="003E4CCE"/>
    <w:rsid w:val="00560635"/>
    <w:rsid w:val="005A40E8"/>
    <w:rsid w:val="00A24C63"/>
    <w:rsid w:val="00BE3488"/>
    <w:rsid w:val="00C32B59"/>
    <w:rsid w:val="00C51E8B"/>
    <w:rsid w:val="00CA6011"/>
    <w:rsid w:val="00CE16DB"/>
    <w:rsid w:val="00D72D49"/>
    <w:rsid w:val="00F307DE"/>
    <w:rsid w:val="00F628E2"/>
    <w:rsid w:val="00F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532E-EFD1-4DB0-8ED9-9CB25D4D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5</cp:revision>
  <dcterms:created xsi:type="dcterms:W3CDTF">2021-11-15T07:51:00Z</dcterms:created>
  <dcterms:modified xsi:type="dcterms:W3CDTF">2022-03-16T12:08:00Z</dcterms:modified>
</cp:coreProperties>
</file>