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BE" w:rsidRDefault="000C17AD" w:rsidP="000C17AD">
      <w:pPr>
        <w:jc w:val="center"/>
        <w:rPr>
          <w:b/>
          <w:sz w:val="36"/>
          <w:szCs w:val="36"/>
        </w:rPr>
      </w:pPr>
      <w:r w:rsidRPr="006D1DB5">
        <w:rPr>
          <w:b/>
          <w:sz w:val="36"/>
          <w:szCs w:val="36"/>
        </w:rPr>
        <w:t>Oborová rada doktorského studijního programu Speciální</w:t>
      </w:r>
      <w:r>
        <w:rPr>
          <w:b/>
          <w:sz w:val="36"/>
          <w:szCs w:val="36"/>
        </w:rPr>
        <w:t> </w:t>
      </w:r>
      <w:r w:rsidRPr="006D1DB5">
        <w:rPr>
          <w:b/>
          <w:sz w:val="36"/>
          <w:szCs w:val="36"/>
        </w:rPr>
        <w:t>pedagogika</w:t>
      </w:r>
    </w:p>
    <w:p w:rsidR="000C17AD" w:rsidRDefault="000C17AD" w:rsidP="000E58BE">
      <w:pPr>
        <w:rPr>
          <w:b/>
          <w:sz w:val="36"/>
          <w:szCs w:val="36"/>
        </w:rPr>
      </w:pPr>
    </w:p>
    <w:p w:rsidR="000C17AD" w:rsidRDefault="000C17AD" w:rsidP="000E58BE">
      <w:pPr>
        <w:rPr>
          <w:b/>
          <w:sz w:val="28"/>
          <w:szCs w:val="28"/>
        </w:rPr>
      </w:pPr>
    </w:p>
    <w:p w:rsidR="000C17AD" w:rsidRDefault="000C17AD" w:rsidP="000E58BE">
      <w:pPr>
        <w:rPr>
          <w:b/>
          <w:sz w:val="28"/>
          <w:szCs w:val="28"/>
        </w:rPr>
      </w:pPr>
      <w:bookmarkStart w:id="0" w:name="_GoBack"/>
      <w:bookmarkEnd w:id="0"/>
    </w:p>
    <w:p w:rsidR="000C17AD" w:rsidRDefault="000C17AD" w:rsidP="000E58BE">
      <w:pPr>
        <w:rPr>
          <w:b/>
          <w:sz w:val="28"/>
          <w:szCs w:val="28"/>
        </w:rPr>
      </w:pPr>
    </w:p>
    <w:p w:rsidR="000C17AD" w:rsidRDefault="000C17AD" w:rsidP="000C17AD">
      <w:pPr>
        <w:jc w:val="both"/>
        <w:rPr>
          <w:b/>
          <w:i/>
        </w:rPr>
      </w:pPr>
      <w:r w:rsidRPr="006D1DB5">
        <w:rPr>
          <w:b/>
          <w:i/>
        </w:rPr>
        <w:t>Předsedkyně oborové rady:</w:t>
      </w:r>
    </w:p>
    <w:p w:rsidR="000C17AD" w:rsidRDefault="000C17AD" w:rsidP="000C17AD">
      <w:pPr>
        <w:jc w:val="both"/>
      </w:pPr>
    </w:p>
    <w:p w:rsidR="000C17AD" w:rsidRPr="000C17AD" w:rsidRDefault="000C17AD" w:rsidP="000C17AD">
      <w:pPr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prof. PaedDr. Libuše Ludíková, CSc.</w:t>
      </w:r>
    </w:p>
    <w:p w:rsidR="000C17AD" w:rsidRDefault="000C17AD" w:rsidP="000C17AD">
      <w:pPr>
        <w:jc w:val="both"/>
      </w:pPr>
    </w:p>
    <w:p w:rsidR="000C17AD" w:rsidRDefault="000C17AD" w:rsidP="000C17AD">
      <w:pPr>
        <w:jc w:val="both"/>
      </w:pPr>
    </w:p>
    <w:p w:rsidR="000C17AD" w:rsidRPr="006D1DB5" w:rsidRDefault="000C17AD" w:rsidP="000C17AD">
      <w:pPr>
        <w:jc w:val="both"/>
        <w:rPr>
          <w:b/>
          <w:i/>
        </w:rPr>
      </w:pPr>
      <w:r w:rsidRPr="006D1DB5">
        <w:rPr>
          <w:b/>
          <w:i/>
        </w:rPr>
        <w:t>Interní členové:</w:t>
      </w:r>
    </w:p>
    <w:p w:rsidR="000C17AD" w:rsidRDefault="000C17AD" w:rsidP="000C17AD">
      <w:pPr>
        <w:jc w:val="both"/>
      </w:pPr>
    </w:p>
    <w:p w:rsidR="000E58BE" w:rsidRPr="000C17AD" w:rsidRDefault="000E58BE" w:rsidP="000C17AD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 xml:space="preserve">prof. PhDr. PaedDr. Miloň Potměšil, Ph.D. </w:t>
      </w:r>
    </w:p>
    <w:p w:rsidR="000E58BE" w:rsidRPr="000C17AD" w:rsidRDefault="000E58BE" w:rsidP="000C17AD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prof. PaedDr. Milan Valenta, Ph.D.</w:t>
      </w:r>
    </w:p>
    <w:p w:rsidR="000E58BE" w:rsidRPr="000C17AD" w:rsidRDefault="000E58BE" w:rsidP="000C17AD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doc. Mgr. Kateřina Vitásková, Ph.D.</w:t>
      </w:r>
    </w:p>
    <w:p w:rsidR="000E58BE" w:rsidRPr="000C17AD" w:rsidRDefault="000E58BE" w:rsidP="000C17AD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doc. PhDr. Eva Souralová, Ph.D.</w:t>
      </w:r>
    </w:p>
    <w:p w:rsidR="000E58BE" w:rsidRPr="000C17AD" w:rsidRDefault="000E58BE" w:rsidP="000C17AD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prof. Mgr. PaedDr. Jan Michalík, Ph.D.</w:t>
      </w:r>
    </w:p>
    <w:p w:rsidR="000E58BE" w:rsidRDefault="000E58BE" w:rsidP="000C17AD">
      <w:pPr>
        <w:jc w:val="both"/>
      </w:pPr>
    </w:p>
    <w:p w:rsidR="000C17AD" w:rsidRDefault="000C17AD" w:rsidP="000C17AD">
      <w:pPr>
        <w:jc w:val="both"/>
      </w:pPr>
    </w:p>
    <w:p w:rsidR="000C17AD" w:rsidRPr="006D1DB5" w:rsidRDefault="000C17AD" w:rsidP="000C17AD">
      <w:pPr>
        <w:jc w:val="both"/>
        <w:rPr>
          <w:b/>
          <w:i/>
        </w:rPr>
      </w:pPr>
      <w:r w:rsidRPr="006D1DB5">
        <w:rPr>
          <w:b/>
          <w:i/>
        </w:rPr>
        <w:t xml:space="preserve">Externí členové: </w:t>
      </w:r>
    </w:p>
    <w:p w:rsidR="000C17AD" w:rsidRDefault="000C17AD" w:rsidP="000C17AD">
      <w:pPr>
        <w:jc w:val="both"/>
      </w:pPr>
    </w:p>
    <w:p w:rsidR="000C17AD" w:rsidRDefault="000E58BE" w:rsidP="000C17AD">
      <w:pPr>
        <w:spacing w:line="360" w:lineRule="auto"/>
        <w:jc w:val="both"/>
        <w:rPr>
          <w:i/>
          <w:sz w:val="22"/>
        </w:rPr>
      </w:pPr>
      <w:r w:rsidRPr="000C17AD">
        <w:rPr>
          <w:b/>
          <w:sz w:val="22"/>
        </w:rPr>
        <w:t>prof. PhDr. Marie Vítková, CSc.</w:t>
      </w:r>
      <w:r w:rsidR="000C17AD">
        <w:rPr>
          <w:sz w:val="22"/>
        </w:rPr>
        <w:t xml:space="preserve">, </w:t>
      </w:r>
      <w:r w:rsidR="000C17AD">
        <w:rPr>
          <w:i/>
          <w:sz w:val="22"/>
        </w:rPr>
        <w:t>Pedagogická fakulta, Masarykova univerzita, Brno</w:t>
      </w:r>
    </w:p>
    <w:p w:rsidR="000C17AD" w:rsidRPr="000C17AD" w:rsidRDefault="000C17AD" w:rsidP="000C17AD">
      <w:pPr>
        <w:spacing w:line="360" w:lineRule="auto"/>
        <w:jc w:val="both"/>
        <w:rPr>
          <w:iCs/>
          <w:sz w:val="22"/>
        </w:rPr>
      </w:pPr>
      <w:r w:rsidRPr="000C17AD">
        <w:rPr>
          <w:b/>
          <w:iCs/>
          <w:sz w:val="22"/>
        </w:rPr>
        <w:t xml:space="preserve">prof. PaedDr. </w:t>
      </w:r>
      <w:proofErr w:type="spellStart"/>
      <w:r w:rsidRPr="000C17AD">
        <w:rPr>
          <w:b/>
          <w:iCs/>
          <w:sz w:val="22"/>
        </w:rPr>
        <w:t>Alica</w:t>
      </w:r>
      <w:proofErr w:type="spellEnd"/>
      <w:r w:rsidRPr="000C17AD">
        <w:rPr>
          <w:b/>
          <w:iCs/>
          <w:sz w:val="22"/>
        </w:rPr>
        <w:t xml:space="preserve"> </w:t>
      </w:r>
      <w:proofErr w:type="spellStart"/>
      <w:r w:rsidRPr="000C17AD">
        <w:rPr>
          <w:b/>
          <w:iCs/>
          <w:sz w:val="22"/>
        </w:rPr>
        <w:t>Vančová</w:t>
      </w:r>
      <w:proofErr w:type="spellEnd"/>
      <w:r w:rsidRPr="000C17AD">
        <w:rPr>
          <w:b/>
          <w:iCs/>
          <w:sz w:val="22"/>
        </w:rPr>
        <w:t>, CSc.</w:t>
      </w:r>
      <w:r w:rsidRPr="000C17AD">
        <w:rPr>
          <w:iCs/>
          <w:sz w:val="22"/>
        </w:rPr>
        <w:t xml:space="preserve">, </w:t>
      </w:r>
      <w:r w:rsidRPr="000C17AD">
        <w:rPr>
          <w:i/>
          <w:iCs/>
          <w:sz w:val="22"/>
        </w:rPr>
        <w:t>Pedagogická fakulta, Univerzita Komenského v Bratislavě, Bratislava</w:t>
      </w:r>
    </w:p>
    <w:p w:rsidR="000C17AD" w:rsidRPr="000C17AD" w:rsidRDefault="000C17AD" w:rsidP="000C17AD">
      <w:pPr>
        <w:spacing w:line="360" w:lineRule="auto"/>
        <w:ind w:right="992"/>
        <w:jc w:val="both"/>
        <w:rPr>
          <w:i/>
          <w:iCs/>
          <w:sz w:val="22"/>
        </w:rPr>
      </w:pPr>
      <w:r w:rsidRPr="000C17AD">
        <w:rPr>
          <w:b/>
          <w:iCs/>
          <w:sz w:val="22"/>
        </w:rPr>
        <w:t>doc. PaedDr. Jiřina Klenková, Ph.D.</w:t>
      </w:r>
      <w:r w:rsidRPr="000C17AD">
        <w:rPr>
          <w:iCs/>
          <w:sz w:val="22"/>
        </w:rPr>
        <w:t xml:space="preserve">, </w:t>
      </w:r>
      <w:r w:rsidRPr="000C17AD">
        <w:rPr>
          <w:i/>
          <w:iCs/>
          <w:sz w:val="22"/>
        </w:rPr>
        <w:t>Pedagogická fakulta, Univerzita Karlova, Praha</w:t>
      </w:r>
    </w:p>
    <w:p w:rsidR="000C17AD" w:rsidRPr="000C17AD" w:rsidRDefault="000C17AD" w:rsidP="000C17AD">
      <w:pPr>
        <w:spacing w:line="360" w:lineRule="auto"/>
        <w:ind w:right="992"/>
        <w:jc w:val="both"/>
        <w:rPr>
          <w:i/>
          <w:iCs/>
          <w:sz w:val="22"/>
        </w:rPr>
      </w:pPr>
      <w:r w:rsidRPr="000C17AD">
        <w:rPr>
          <w:b/>
          <w:i/>
          <w:iCs/>
          <w:sz w:val="22"/>
        </w:rPr>
        <w:t>doc. PhDr. Lea Květoňová, Ph.D.</w:t>
      </w:r>
      <w:r w:rsidRPr="000C17AD">
        <w:rPr>
          <w:i/>
          <w:iCs/>
          <w:sz w:val="22"/>
        </w:rPr>
        <w:t>, Pedagogická fakulta, Univerzita Karlova, Praha</w:t>
      </w:r>
    </w:p>
    <w:p w:rsidR="000C17AD" w:rsidRPr="000C17AD" w:rsidRDefault="000C17AD" w:rsidP="000C17AD">
      <w:pPr>
        <w:spacing w:line="360" w:lineRule="auto"/>
        <w:jc w:val="both"/>
        <w:rPr>
          <w:i/>
          <w:iCs/>
          <w:sz w:val="22"/>
        </w:rPr>
      </w:pPr>
      <w:r w:rsidRPr="000C17AD">
        <w:rPr>
          <w:b/>
          <w:iCs/>
          <w:sz w:val="22"/>
        </w:rPr>
        <w:t>prof. PaedDr. Darina Tarcsiová, PhD.</w:t>
      </w:r>
      <w:r w:rsidRPr="000C17AD">
        <w:rPr>
          <w:iCs/>
          <w:sz w:val="22"/>
        </w:rPr>
        <w:t xml:space="preserve">, </w:t>
      </w:r>
      <w:r w:rsidRPr="000C17AD">
        <w:rPr>
          <w:i/>
          <w:iCs/>
          <w:sz w:val="22"/>
        </w:rPr>
        <w:t>Pedagogická fakulta, Univerzita Komenského v Bratislavě, Bratislava</w:t>
      </w:r>
    </w:p>
    <w:p w:rsidR="00601FC8" w:rsidRPr="00284400" w:rsidRDefault="000E58BE" w:rsidP="000C17AD">
      <w:pPr>
        <w:spacing w:line="360" w:lineRule="auto"/>
        <w:jc w:val="both"/>
        <w:rPr>
          <w:i/>
          <w:sz w:val="22"/>
          <w:szCs w:val="22"/>
        </w:rPr>
      </w:pPr>
      <w:r w:rsidRPr="000C17AD">
        <w:rPr>
          <w:b/>
          <w:sz w:val="22"/>
        </w:rPr>
        <w:t>doc. PaedDr. Karel Neubauer, Ph.D</w:t>
      </w:r>
      <w:r w:rsidR="000C17AD" w:rsidRPr="000C17AD">
        <w:rPr>
          <w:b/>
          <w:i/>
          <w:sz w:val="22"/>
          <w:szCs w:val="22"/>
        </w:rPr>
        <w:t>.</w:t>
      </w:r>
      <w:r w:rsidR="00284400" w:rsidRPr="00284400">
        <w:t>,</w:t>
      </w:r>
      <w:r w:rsidR="00284400">
        <w:rPr>
          <w:i/>
        </w:rPr>
        <w:t xml:space="preserve"> </w:t>
      </w:r>
      <w:r w:rsidR="00284400" w:rsidRPr="00284400">
        <w:rPr>
          <w:i/>
          <w:sz w:val="22"/>
          <w:szCs w:val="22"/>
        </w:rPr>
        <w:t>Pedagogická fakulta, Univerzita Hradec Králové, Hradec Králové</w:t>
      </w:r>
    </w:p>
    <w:p w:rsidR="000E58BE" w:rsidRPr="00601FC8" w:rsidRDefault="000E58BE" w:rsidP="000C17AD">
      <w:pPr>
        <w:spacing w:line="360" w:lineRule="auto"/>
        <w:jc w:val="both"/>
        <w:rPr>
          <w:i/>
          <w:sz w:val="22"/>
        </w:rPr>
      </w:pPr>
      <w:r w:rsidRPr="000C17AD">
        <w:rPr>
          <w:b/>
          <w:sz w:val="22"/>
        </w:rPr>
        <w:t>prof. Mgr. Zoja Mikotová</w:t>
      </w:r>
      <w:r w:rsidR="000C17AD">
        <w:rPr>
          <w:sz w:val="22"/>
        </w:rPr>
        <w:t>,</w:t>
      </w:r>
      <w:r w:rsidRPr="000C17AD">
        <w:rPr>
          <w:sz w:val="22"/>
        </w:rPr>
        <w:t xml:space="preserve"> </w:t>
      </w:r>
      <w:r w:rsidRPr="00601FC8">
        <w:rPr>
          <w:i/>
          <w:sz w:val="22"/>
        </w:rPr>
        <w:t>D</w:t>
      </w:r>
      <w:r w:rsidR="000C17AD" w:rsidRPr="00601FC8">
        <w:rPr>
          <w:i/>
          <w:sz w:val="22"/>
        </w:rPr>
        <w:t>ivadelní fakulta, Ja</w:t>
      </w:r>
      <w:r w:rsidR="00601FC8" w:rsidRPr="00601FC8">
        <w:rPr>
          <w:i/>
          <w:sz w:val="22"/>
        </w:rPr>
        <w:t>n</w:t>
      </w:r>
      <w:r w:rsidR="000C17AD" w:rsidRPr="00601FC8">
        <w:rPr>
          <w:i/>
          <w:sz w:val="22"/>
        </w:rPr>
        <w:t>áčkova akademie m</w:t>
      </w:r>
      <w:r w:rsidR="00601FC8" w:rsidRPr="00601FC8">
        <w:rPr>
          <w:i/>
          <w:sz w:val="22"/>
        </w:rPr>
        <w:t xml:space="preserve">úzických umění </w:t>
      </w:r>
      <w:r w:rsidRPr="00601FC8">
        <w:rPr>
          <w:i/>
          <w:sz w:val="22"/>
        </w:rPr>
        <w:t>v</w:t>
      </w:r>
      <w:r w:rsidR="00601FC8" w:rsidRPr="00601FC8">
        <w:rPr>
          <w:i/>
          <w:sz w:val="22"/>
        </w:rPr>
        <w:t> </w:t>
      </w:r>
      <w:r w:rsidRPr="00601FC8">
        <w:rPr>
          <w:i/>
          <w:sz w:val="22"/>
        </w:rPr>
        <w:t>Brně</w:t>
      </w:r>
      <w:r w:rsidR="00601FC8" w:rsidRPr="00601FC8">
        <w:rPr>
          <w:i/>
          <w:sz w:val="22"/>
        </w:rPr>
        <w:t>, Brno</w:t>
      </w:r>
    </w:p>
    <w:p w:rsidR="00313D84" w:rsidRPr="00601FC8" w:rsidRDefault="00313D84" w:rsidP="000C17AD">
      <w:pPr>
        <w:spacing w:line="360" w:lineRule="auto"/>
        <w:jc w:val="both"/>
        <w:rPr>
          <w:i/>
          <w:sz w:val="22"/>
        </w:rPr>
      </w:pPr>
    </w:p>
    <w:sectPr w:rsidR="00313D84" w:rsidRPr="0060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7"/>
    <w:rsid w:val="000C17AD"/>
    <w:rsid w:val="000E58BE"/>
    <w:rsid w:val="00284400"/>
    <w:rsid w:val="00313D84"/>
    <w:rsid w:val="00601FC8"/>
    <w:rsid w:val="008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2019-04-05T10:40:00Z</dcterms:created>
  <dcterms:modified xsi:type="dcterms:W3CDTF">2019-04-05T10:43:00Z</dcterms:modified>
</cp:coreProperties>
</file>