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84" w:rsidRPr="002C65D4" w:rsidRDefault="001329B2" w:rsidP="001329B2">
      <w:pPr>
        <w:jc w:val="center"/>
        <w:rPr>
          <w:rFonts w:ascii="Georgia" w:hAnsi="Georgia"/>
          <w:b/>
          <w:sz w:val="24"/>
        </w:rPr>
      </w:pPr>
      <w:r w:rsidRPr="002C65D4">
        <w:rPr>
          <w:rFonts w:ascii="Georgia" w:hAnsi="Georgia"/>
          <w:b/>
          <w:sz w:val="24"/>
        </w:rPr>
        <w:t>Objednávka krátkodobého pronájmu prostor a služeb na PdF UP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329B2" w:rsidRPr="002C65D4" w:rsidTr="007C6DEC"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29B2" w:rsidRPr="00425E4D" w:rsidRDefault="001329B2">
            <w:pPr>
              <w:rPr>
                <w:rFonts w:ascii="Georgia" w:hAnsi="Georgia"/>
                <w:b/>
              </w:rPr>
            </w:pPr>
            <w:r w:rsidRPr="00425E4D">
              <w:rPr>
                <w:rFonts w:ascii="Georgia" w:hAnsi="Georgia"/>
                <w:b/>
              </w:rPr>
              <w:t>Název akce:</w:t>
            </w:r>
          </w:p>
        </w:tc>
      </w:tr>
      <w:tr w:rsidR="00861AC3" w:rsidRPr="002C65D4" w:rsidTr="007C6DEC"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AC3" w:rsidRPr="00425E4D" w:rsidRDefault="00861AC3">
            <w:pPr>
              <w:rPr>
                <w:rFonts w:ascii="Georgia" w:hAnsi="Georgia"/>
                <w:b/>
              </w:rPr>
            </w:pPr>
            <w:r w:rsidRPr="00425E4D">
              <w:rPr>
                <w:rFonts w:ascii="Georgia" w:hAnsi="Georgia"/>
                <w:b/>
              </w:rPr>
              <w:t>Anotace</w:t>
            </w:r>
            <w:r w:rsidR="00C252C9" w:rsidRPr="00425E4D">
              <w:rPr>
                <w:rFonts w:ascii="Georgia" w:hAnsi="Georgia"/>
                <w:i/>
                <w:vertAlign w:val="superscript"/>
              </w:rPr>
              <w:t>*</w:t>
            </w:r>
            <w:r w:rsidRPr="00425E4D">
              <w:rPr>
                <w:rFonts w:ascii="Georgia" w:hAnsi="Georgia"/>
                <w:b/>
              </w:rPr>
              <w:t>:</w:t>
            </w:r>
          </w:p>
          <w:p w:rsidR="00861AC3" w:rsidRPr="00425E4D" w:rsidRDefault="00861AC3">
            <w:pPr>
              <w:rPr>
                <w:rFonts w:ascii="Georgia" w:hAnsi="Georgia"/>
                <w:b/>
              </w:rPr>
            </w:pPr>
          </w:p>
          <w:p w:rsidR="00861AC3" w:rsidRPr="00425E4D" w:rsidRDefault="00861AC3">
            <w:pPr>
              <w:rPr>
                <w:rFonts w:ascii="Georgia" w:hAnsi="Georgia"/>
                <w:b/>
              </w:rPr>
            </w:pPr>
          </w:p>
        </w:tc>
      </w:tr>
      <w:tr w:rsidR="001329B2" w:rsidRPr="002C65D4" w:rsidTr="007C6DEC"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9B2" w:rsidRPr="00425E4D" w:rsidRDefault="001329B2">
            <w:pPr>
              <w:rPr>
                <w:rFonts w:ascii="Georgia" w:hAnsi="Georgia"/>
                <w:b/>
              </w:rPr>
            </w:pPr>
            <w:r w:rsidRPr="00425E4D">
              <w:rPr>
                <w:rFonts w:ascii="Georgia" w:hAnsi="Georgia"/>
                <w:b/>
              </w:rPr>
              <w:t>Kontaktní osoba:</w:t>
            </w:r>
          </w:p>
        </w:tc>
      </w:tr>
      <w:tr w:rsidR="001329B2" w:rsidRPr="002C65D4" w:rsidTr="007C6DEC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9B2" w:rsidRPr="00425E4D" w:rsidRDefault="001329B2" w:rsidP="00D92943">
            <w:pPr>
              <w:rPr>
                <w:rFonts w:ascii="Georgia" w:hAnsi="Georgia"/>
                <w:b/>
              </w:rPr>
            </w:pPr>
            <w:r w:rsidRPr="00425E4D">
              <w:rPr>
                <w:rFonts w:ascii="Georgia" w:hAnsi="Georgia"/>
                <w:b/>
              </w:rPr>
              <w:t>Termín: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9B2" w:rsidRPr="00425E4D" w:rsidRDefault="001329B2" w:rsidP="00C8796E">
            <w:pPr>
              <w:rPr>
                <w:rFonts w:ascii="Georgia" w:hAnsi="Georgia"/>
                <w:b/>
              </w:rPr>
            </w:pPr>
            <w:r w:rsidRPr="00425E4D">
              <w:rPr>
                <w:rFonts w:ascii="Georgia" w:hAnsi="Georgia"/>
                <w:b/>
              </w:rPr>
              <w:t>Čas</w:t>
            </w:r>
            <w:r w:rsidR="00C8796E" w:rsidRPr="00425E4D">
              <w:rPr>
                <w:rFonts w:ascii="Georgia" w:hAnsi="Georgia"/>
                <w:b/>
              </w:rPr>
              <w:t>:</w:t>
            </w:r>
          </w:p>
        </w:tc>
      </w:tr>
      <w:tr w:rsidR="00861AC3" w:rsidRPr="002C65D4" w:rsidTr="007C6DEC"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AC3" w:rsidRPr="00425E4D" w:rsidRDefault="00861AC3" w:rsidP="00C8796E">
            <w:pPr>
              <w:rPr>
                <w:rFonts w:ascii="Georgia" w:hAnsi="Georgia"/>
                <w:b/>
              </w:rPr>
            </w:pPr>
            <w:r w:rsidRPr="00425E4D">
              <w:rPr>
                <w:rFonts w:ascii="Georgia" w:hAnsi="Georgia"/>
                <w:b/>
              </w:rPr>
              <w:t>Poznámka</w:t>
            </w:r>
            <w:r w:rsidR="00C252C9" w:rsidRPr="00425E4D">
              <w:rPr>
                <w:rFonts w:ascii="Georgia" w:hAnsi="Georgia"/>
                <w:i/>
                <w:vertAlign w:val="superscript"/>
              </w:rPr>
              <w:t>**</w:t>
            </w:r>
            <w:r w:rsidRPr="00425E4D">
              <w:rPr>
                <w:rFonts w:ascii="Georgia" w:hAnsi="Georgia"/>
                <w:b/>
              </w:rPr>
              <w:t>:</w:t>
            </w:r>
          </w:p>
          <w:p w:rsidR="00861AC3" w:rsidRPr="00425E4D" w:rsidRDefault="00861AC3" w:rsidP="00C8796E">
            <w:pPr>
              <w:rPr>
                <w:rFonts w:ascii="Georgia" w:hAnsi="Georgia"/>
                <w:b/>
              </w:rPr>
            </w:pPr>
          </w:p>
          <w:p w:rsidR="00861AC3" w:rsidRPr="00425E4D" w:rsidRDefault="00861AC3" w:rsidP="00C8796E">
            <w:pPr>
              <w:rPr>
                <w:rFonts w:ascii="Georgia" w:hAnsi="Georgia"/>
                <w:b/>
              </w:rPr>
            </w:pPr>
          </w:p>
        </w:tc>
      </w:tr>
    </w:tbl>
    <w:p w:rsidR="00EC4E55" w:rsidRPr="00257FA7" w:rsidRDefault="00EC4E55" w:rsidP="002C65D4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257FA7">
        <w:rPr>
          <w:rFonts w:ascii="Georgia" w:hAnsi="Georgia"/>
          <w:i/>
          <w:sz w:val="18"/>
          <w:szCs w:val="18"/>
          <w:vertAlign w:val="superscript"/>
        </w:rPr>
        <w:t>*</w:t>
      </w:r>
      <w:r w:rsidR="00257FA7">
        <w:rPr>
          <w:rFonts w:ascii="Georgia" w:hAnsi="Georgia"/>
          <w:i/>
          <w:sz w:val="18"/>
          <w:szCs w:val="18"/>
        </w:rPr>
        <w:t xml:space="preserve"> D</w:t>
      </w:r>
      <w:r w:rsidRPr="00257FA7">
        <w:rPr>
          <w:rFonts w:ascii="Georgia" w:hAnsi="Georgia"/>
          <w:i/>
          <w:sz w:val="18"/>
          <w:szCs w:val="18"/>
        </w:rPr>
        <w:t>o pole Anotace vyplňte stručný popis akce</w:t>
      </w:r>
    </w:p>
    <w:p w:rsidR="001329B2" w:rsidRPr="00257FA7" w:rsidRDefault="00EC4E55" w:rsidP="002C65D4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257FA7">
        <w:rPr>
          <w:rFonts w:ascii="Georgia" w:hAnsi="Georgia"/>
          <w:i/>
          <w:sz w:val="18"/>
          <w:szCs w:val="18"/>
          <w:vertAlign w:val="superscript"/>
        </w:rPr>
        <w:t>**</w:t>
      </w:r>
      <w:r w:rsidR="00257FA7">
        <w:rPr>
          <w:rFonts w:ascii="Georgia" w:hAnsi="Georgia"/>
          <w:i/>
          <w:sz w:val="18"/>
          <w:szCs w:val="18"/>
        </w:rPr>
        <w:t>D</w:t>
      </w:r>
      <w:r w:rsidRPr="00257FA7">
        <w:rPr>
          <w:rFonts w:ascii="Georgia" w:hAnsi="Georgia"/>
          <w:i/>
          <w:sz w:val="18"/>
          <w:szCs w:val="18"/>
        </w:rPr>
        <w:t>o pole Poznámka je možné vyplnit doplňující informace, případně individuální požadavky</w:t>
      </w:r>
    </w:p>
    <w:p w:rsidR="002C65D4" w:rsidRPr="002C65D4" w:rsidRDefault="002C65D4" w:rsidP="002C65D4">
      <w:pPr>
        <w:spacing w:after="0" w:line="240" w:lineRule="auto"/>
        <w:rPr>
          <w:rFonts w:ascii="Georgia" w:hAnsi="Georgia"/>
          <w:i/>
          <w:sz w:val="20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379"/>
        <w:gridCol w:w="1176"/>
      </w:tblGrid>
      <w:tr w:rsidR="00425E4D" w:rsidRPr="002C65D4" w:rsidTr="00697C0E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Budova PdF Žižkovo nám. 5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Prostor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</w:tcPr>
          <w:p w:rsidR="00425E4D" w:rsidRPr="002C65D4" w:rsidRDefault="00697C0E" w:rsidP="00795311">
            <w:pPr>
              <w:spacing w:after="0" w:line="200" w:lineRule="exact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Označte</w:t>
            </w:r>
          </w:p>
        </w:tc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Velká Aula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Aula PdF UP + přilehlé mí</w:t>
            </w:r>
            <w:r w:rsidRPr="00D61B0B">
              <w:rPr>
                <w:rFonts w:ascii="Georgia" w:hAnsi="Georgia"/>
              </w:rPr>
              <w:t>stnosti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156082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795311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Tlumočnická souprava 100 ks (pronájem zařízení pouze pro VA)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163907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Zázemí pro catering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42446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Šatna</w:t>
            </w:r>
            <w:r w:rsidR="00BA7A11">
              <w:rPr>
                <w:rFonts w:ascii="Georgia" w:hAnsi="Georgia"/>
              </w:rPr>
              <w:t xml:space="preserve"> </w:t>
            </w:r>
            <w:r w:rsidR="00BA7A11" w:rsidRPr="0048513D">
              <w:rPr>
                <w:rFonts w:ascii="Georgia" w:hAnsi="Georgia"/>
              </w:rPr>
              <w:t>(bez obsluhy)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102232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ZI-N2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177991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ZI-N3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180484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Malá Aula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 xml:space="preserve">Aula PdF UP + předsálí, kuchyňka 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11817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Zázemí pro catering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15956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Šatna</w:t>
            </w:r>
            <w:r w:rsidR="00BA7A11">
              <w:rPr>
                <w:rFonts w:ascii="Georgia" w:hAnsi="Georgia"/>
              </w:rPr>
              <w:t xml:space="preserve"> </w:t>
            </w:r>
            <w:r w:rsidR="00BA7A11" w:rsidRPr="0048513D">
              <w:rPr>
                <w:rFonts w:ascii="Georgia" w:hAnsi="Georgia"/>
              </w:rPr>
              <w:t>(bez obsluhy)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13160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FC792A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FC792A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u auly (možno využít i jako zázemí pro catering)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100812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E95ADC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E95ADC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Učebny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s kapacitou do 30 míst (23 učeben)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36051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E95ADC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E95ADC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s kapacitou od 30 do 70 míst (15 učeben)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128917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E95ADC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E95ADC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s kapacitou nad 70 míst (5 učeben)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5180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E95ADC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E95ADC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11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5E4D" w:rsidRDefault="00425E4D" w:rsidP="00795311">
            <w:pPr>
              <w:spacing w:after="0" w:line="200" w:lineRule="exact"/>
              <w:jc w:val="center"/>
              <w:rPr>
                <w:rFonts w:ascii="Georgia" w:eastAsia="Times New Roman" w:hAnsi="Georgia" w:cs="Calibri"/>
                <w:lang w:eastAsia="cs-CZ"/>
              </w:rPr>
            </w:pPr>
          </w:p>
        </w:tc>
      </w:tr>
      <w:tr w:rsidR="00425E4D" w:rsidRPr="002C65D4" w:rsidTr="00795311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Budova PdF           ul. Purkrabská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Prostor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</w:tcPr>
          <w:p w:rsidR="00425E4D" w:rsidRPr="002C65D4" w:rsidRDefault="0048485E" w:rsidP="00795311">
            <w:pPr>
              <w:spacing w:after="0" w:line="200" w:lineRule="exact"/>
              <w:jc w:val="center"/>
              <w:rPr>
                <w:rFonts w:ascii="Georgia" w:eastAsia="Times New Roman" w:hAnsi="Georgia" w:cs="Calibri"/>
                <w:b/>
                <w:bCs/>
                <w:lang w:eastAsia="cs-CZ"/>
              </w:rPr>
            </w:pPr>
            <w:r w:rsidRPr="0048485E">
              <w:rPr>
                <w:rFonts w:ascii="Georgia" w:eastAsia="Times New Roman" w:hAnsi="Georgia" w:cs="Calibri"/>
                <w:b/>
                <w:bCs/>
                <w:lang w:eastAsia="cs-CZ"/>
              </w:rPr>
              <w:t>Označte</w:t>
            </w:r>
          </w:p>
        </w:tc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Učebny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s kapacitou do 30 míst (9 učeben)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89242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2C65D4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2C65D4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s kapacitou od 30 do 70 míst (3 učebny)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50818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2C65D4" w:rsidRDefault="00795311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>
                  <w:rPr>
                    <w:rFonts w:ascii="MS Gothic" w:eastAsia="MS Gothic" w:hAnsi="MS Gothic" w:cs="Calibri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Učebna s kapacitou nad 70 míst (1 učebna)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31330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2C65D4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2C65D4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2C65D4" w:rsidRDefault="00425E4D" w:rsidP="00795311">
            <w:pPr>
              <w:spacing w:after="0" w:line="200" w:lineRule="exact"/>
              <w:jc w:val="center"/>
              <w:rPr>
                <w:rFonts w:ascii="Georgia" w:eastAsia="Times New Roman" w:hAnsi="Georgia" w:cs="Calibri"/>
                <w:lang w:eastAsia="cs-CZ"/>
              </w:rPr>
            </w:pPr>
          </w:p>
        </w:tc>
      </w:tr>
      <w:tr w:rsidR="00425E4D" w:rsidRPr="002C65D4" w:rsidTr="00795311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Ostatní služby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  <w:b/>
                <w:bCs/>
              </w:rPr>
            </w:pPr>
            <w:r w:rsidRPr="00D61B0B">
              <w:rPr>
                <w:rFonts w:ascii="Georgia" w:hAnsi="Georgia"/>
                <w:b/>
                <w:bCs/>
              </w:rPr>
              <w:t>Služba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</w:tcPr>
          <w:p w:rsidR="00425E4D" w:rsidRPr="002C65D4" w:rsidRDefault="0048485E" w:rsidP="00795311">
            <w:pPr>
              <w:spacing w:after="0" w:line="200" w:lineRule="exact"/>
              <w:jc w:val="center"/>
              <w:rPr>
                <w:rFonts w:ascii="Georgia" w:eastAsia="Times New Roman" w:hAnsi="Georgia" w:cs="Calibri"/>
                <w:b/>
                <w:bCs/>
                <w:lang w:eastAsia="cs-CZ"/>
              </w:rPr>
            </w:pPr>
            <w:r w:rsidRPr="0048485E">
              <w:rPr>
                <w:rFonts w:ascii="Georgia" w:eastAsia="Times New Roman" w:hAnsi="Georgia" w:cs="Calibri"/>
                <w:b/>
                <w:bCs/>
                <w:lang w:eastAsia="cs-CZ"/>
              </w:rPr>
              <w:t>Označte</w:t>
            </w:r>
            <w:bookmarkStart w:id="0" w:name="_GoBack"/>
            <w:bookmarkEnd w:id="0"/>
          </w:p>
        </w:tc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 xml:space="preserve">Přítomnost technika (nutno vždy objednat k pronájmu auly) 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202720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2C65D4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2C65D4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 xml:space="preserve">Obsluha šatny (volitelné) 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1817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2C65D4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2C65D4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  <w:tr w:rsidR="00425E4D" w:rsidRPr="002C65D4" w:rsidTr="0079531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E4D" w:rsidRPr="00D61B0B" w:rsidRDefault="00425E4D" w:rsidP="00795311">
            <w:pPr>
              <w:spacing w:after="0" w:line="200" w:lineRule="exact"/>
              <w:rPr>
                <w:rFonts w:ascii="Georgia" w:hAnsi="Georgia"/>
              </w:rPr>
            </w:pPr>
            <w:r w:rsidRPr="00D61B0B">
              <w:rPr>
                <w:rFonts w:ascii="Georgia" w:hAnsi="Georgia"/>
              </w:rPr>
              <w:t>Víkendový provoz</w:t>
            </w:r>
            <w:r w:rsidR="00BA7A11">
              <w:rPr>
                <w:rFonts w:ascii="Georgia" w:hAnsi="Georgia"/>
              </w:rPr>
              <w:t xml:space="preserve"> (</w:t>
            </w:r>
            <w:r w:rsidR="00BA7A11" w:rsidRPr="00D61B0B">
              <w:rPr>
                <w:rFonts w:ascii="Georgia" w:hAnsi="Georgia"/>
              </w:rPr>
              <w:t xml:space="preserve">20% </w:t>
            </w:r>
            <w:r w:rsidR="00BA7A11">
              <w:rPr>
                <w:rFonts w:ascii="Georgia" w:hAnsi="Georgia"/>
              </w:rPr>
              <w:t>navýšení</w:t>
            </w:r>
            <w:r w:rsidR="00BA7A11" w:rsidRPr="00D61B0B">
              <w:rPr>
                <w:rFonts w:ascii="Georgia" w:hAnsi="Georgia"/>
              </w:rPr>
              <w:t xml:space="preserve"> ceny</w:t>
            </w:r>
            <w:r w:rsidR="00CF2A4C">
              <w:rPr>
                <w:rFonts w:ascii="Georgia" w:hAnsi="Georgia"/>
              </w:rPr>
              <w:t>, pouze celodenní akce</w:t>
            </w:r>
            <w:r w:rsidR="00BA7A11">
              <w:rPr>
                <w:rFonts w:ascii="Georgia" w:hAnsi="Georgia"/>
              </w:rPr>
              <w:t>)</w:t>
            </w:r>
          </w:p>
        </w:tc>
        <w:sdt>
          <w:sdtPr>
            <w:rPr>
              <w:rFonts w:ascii="Georgia" w:eastAsia="Times New Roman" w:hAnsi="Georgia" w:cs="Calibri"/>
              <w:lang w:eastAsia="cs-CZ"/>
            </w:rPr>
            <w:id w:val="-171348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425E4D" w:rsidRPr="002C65D4" w:rsidRDefault="00425E4D" w:rsidP="00795311">
                <w:pPr>
                  <w:spacing w:after="0" w:line="200" w:lineRule="exact"/>
                  <w:jc w:val="center"/>
                  <w:rPr>
                    <w:rFonts w:ascii="Georgia" w:eastAsia="Times New Roman" w:hAnsi="Georgia" w:cs="Calibri"/>
                    <w:lang w:eastAsia="cs-CZ"/>
                  </w:rPr>
                </w:pPr>
                <w:r w:rsidRPr="002C65D4">
                  <w:rPr>
                    <w:rFonts w:ascii="MS Mincho" w:eastAsia="MS Mincho" w:hAnsi="MS Mincho" w:cs="MS Mincho" w:hint="eastAsia"/>
                    <w:lang w:eastAsia="cs-CZ"/>
                  </w:rPr>
                  <w:t>☐</w:t>
                </w:r>
              </w:p>
            </w:tc>
          </w:sdtContent>
        </w:sdt>
      </w:tr>
    </w:tbl>
    <w:p w:rsidR="001329B2" w:rsidRPr="002C65D4" w:rsidRDefault="001329B2">
      <w:pPr>
        <w:rPr>
          <w:rFonts w:ascii="Georgia" w:hAnsi="Georgia"/>
        </w:rPr>
      </w:pPr>
    </w:p>
    <w:p w:rsidR="001329B2" w:rsidRPr="002C65D4" w:rsidRDefault="001329B2">
      <w:pPr>
        <w:rPr>
          <w:rFonts w:ascii="Georgia" w:hAnsi="Georgia"/>
        </w:rPr>
      </w:pPr>
    </w:p>
    <w:p w:rsidR="001329B2" w:rsidRPr="002C65D4" w:rsidRDefault="001329B2">
      <w:pPr>
        <w:rPr>
          <w:rFonts w:ascii="Georgia" w:hAnsi="Georgia"/>
        </w:rPr>
      </w:pPr>
    </w:p>
    <w:p w:rsidR="001329B2" w:rsidRPr="002C65D4" w:rsidRDefault="001329B2">
      <w:pPr>
        <w:rPr>
          <w:rFonts w:ascii="Georgia" w:hAnsi="Georgia"/>
        </w:rPr>
      </w:pPr>
    </w:p>
    <w:p w:rsidR="00633C70" w:rsidRDefault="00633C70" w:rsidP="00633C70">
      <w:pPr>
        <w:rPr>
          <w:rFonts w:ascii="Georgia" w:hAnsi="Georgia"/>
          <w:b/>
          <w:sz w:val="24"/>
        </w:rPr>
      </w:pPr>
      <w:r w:rsidRPr="002C65D4">
        <w:rPr>
          <w:rFonts w:ascii="Georgia" w:hAnsi="Georgia"/>
          <w:b/>
          <w:sz w:val="24"/>
        </w:rPr>
        <w:t>Požadavky na techniku</w:t>
      </w: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14"/>
        <w:gridCol w:w="1954"/>
        <w:gridCol w:w="1701"/>
      </w:tblGrid>
      <w:tr w:rsidR="00633C70" w:rsidRPr="00633C70" w:rsidTr="00EF26B9"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C70" w:rsidRPr="00633C70" w:rsidRDefault="00633C70" w:rsidP="00E95AD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E77C5">
              <w:rPr>
                <w:rFonts w:ascii="Georgia" w:hAnsi="Georgia"/>
                <w:b/>
                <w:sz w:val="28"/>
              </w:rPr>
              <w:t>Velká Aula</w:t>
            </w:r>
          </w:p>
        </w:tc>
      </w:tr>
      <w:tr w:rsidR="00E95ADC" w:rsidRPr="00633C70" w:rsidTr="00EF26B9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C70" w:rsidRPr="00FC792A" w:rsidRDefault="00633C70" w:rsidP="00E95ADC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Promítací plocha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33C70" w:rsidRDefault="00633C70" w:rsidP="00633C70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Levá</w:t>
            </w:r>
          </w:p>
          <w:p w:rsidR="00633C70" w:rsidRPr="00633C70" w:rsidRDefault="0048485E" w:rsidP="00633C70">
            <w:pPr>
              <w:jc w:val="center"/>
              <w:rPr>
                <w:rFonts w:ascii="Georgia" w:hAnsi="Georgia"/>
                <w:sz w:val="24"/>
              </w:rPr>
            </w:pPr>
            <w:sdt>
              <w:sdtPr>
                <w:rPr>
                  <w:rFonts w:ascii="Georgia" w:hAnsi="Georgia"/>
                  <w:sz w:val="24"/>
                </w:rPr>
                <w:id w:val="-100914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7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</w:tcPr>
          <w:p w:rsidR="00633C70" w:rsidRDefault="00633C70" w:rsidP="00633C70">
            <w:pPr>
              <w:jc w:val="center"/>
              <w:rPr>
                <w:rFonts w:ascii="Georgia" w:hAnsi="Georgia"/>
                <w:sz w:val="24"/>
              </w:rPr>
            </w:pPr>
            <w:r w:rsidRPr="00633C70">
              <w:rPr>
                <w:rFonts w:ascii="Georgia" w:hAnsi="Georgia"/>
                <w:sz w:val="24"/>
              </w:rPr>
              <w:t>Střed</w:t>
            </w:r>
          </w:p>
          <w:p w:rsidR="00633C70" w:rsidRPr="00633C70" w:rsidRDefault="0048485E" w:rsidP="00633C70">
            <w:pPr>
              <w:jc w:val="center"/>
              <w:rPr>
                <w:rFonts w:ascii="Georgia" w:hAnsi="Georgia"/>
                <w:sz w:val="24"/>
              </w:rPr>
            </w:pPr>
            <w:sdt>
              <w:sdtPr>
                <w:rPr>
                  <w:rFonts w:ascii="Georgia" w:hAnsi="Georgia"/>
                  <w:sz w:val="24"/>
                </w:rPr>
                <w:id w:val="-860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7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633C70" w:rsidRDefault="00633C70" w:rsidP="00633C70">
            <w:pPr>
              <w:jc w:val="center"/>
              <w:rPr>
                <w:rFonts w:ascii="Georgia" w:hAnsi="Georgia"/>
                <w:sz w:val="24"/>
              </w:rPr>
            </w:pPr>
            <w:r w:rsidRPr="00633C70">
              <w:rPr>
                <w:rFonts w:ascii="Georgia" w:hAnsi="Georgia"/>
                <w:sz w:val="24"/>
              </w:rPr>
              <w:t>Pravá</w:t>
            </w:r>
          </w:p>
          <w:sdt>
            <w:sdtPr>
              <w:rPr>
                <w:rFonts w:ascii="Georgia" w:hAnsi="Georgia"/>
                <w:sz w:val="24"/>
              </w:rPr>
              <w:id w:val="115110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3C70" w:rsidRPr="00633C70" w:rsidRDefault="00633C70" w:rsidP="00633C70">
                <w:pPr>
                  <w:jc w:val="center"/>
                  <w:rPr>
                    <w:rFonts w:ascii="Georgia" w:hAnsi="Georg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E95ADC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C70" w:rsidRPr="00FC792A" w:rsidRDefault="00633C70" w:rsidP="00E95ADC">
            <w:pPr>
              <w:rPr>
                <w:rFonts w:ascii="Georgia" w:hAnsi="Georgia"/>
                <w:b/>
                <w:bCs/>
                <w:sz w:val="24"/>
                <w:vertAlign w:val="superscript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Mikrofony</w:t>
            </w:r>
            <w:r w:rsidR="00FC792A" w:rsidRPr="00FC792A">
              <w:rPr>
                <w:rFonts w:ascii="Georgia" w:hAnsi="Georgia"/>
                <w:b/>
                <w:bCs/>
                <w:sz w:val="24"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633C70" w:rsidRDefault="00633C70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Náhlavní bezdrátový</w:t>
            </w:r>
          </w:p>
          <w:p w:rsidR="00633C70" w:rsidRPr="00633C70" w:rsidRDefault="00633C70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20202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</w:t>
            </w:r>
            <w:r w:rsidR="00FC792A">
              <w:rPr>
                <w:rFonts w:ascii="Georgia" w:hAnsi="Georgia"/>
                <w:bCs/>
                <w:sz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</w:rPr>
              <w:t>2</w:t>
            </w:r>
            <w:sdt>
              <w:sdtPr>
                <w:rPr>
                  <w:rFonts w:ascii="Georgia" w:hAnsi="Georgia"/>
                  <w:bCs/>
                  <w:sz w:val="24"/>
                </w:rPr>
                <w:id w:val="129788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</w:t>
            </w:r>
            <w:r w:rsidR="00FC792A">
              <w:rPr>
                <w:rFonts w:ascii="Georgia" w:hAnsi="Georgia"/>
                <w:bCs/>
                <w:sz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</w:rPr>
              <w:t>3</w:t>
            </w:r>
            <w:sdt>
              <w:sdtPr>
                <w:rPr>
                  <w:rFonts w:ascii="Georgia" w:hAnsi="Georgia"/>
                  <w:bCs/>
                  <w:sz w:val="24"/>
                </w:rPr>
                <w:id w:val="-10217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</w:t>
            </w:r>
            <w:r w:rsidR="00FC792A">
              <w:rPr>
                <w:rFonts w:ascii="Georgia" w:hAnsi="Georgia"/>
                <w:bCs/>
                <w:sz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</w:rPr>
              <w:t>4</w:t>
            </w:r>
            <w:sdt>
              <w:sdtPr>
                <w:rPr>
                  <w:rFonts w:ascii="Georgia" w:hAnsi="Georgia"/>
                  <w:bCs/>
                  <w:sz w:val="24"/>
                </w:rPr>
                <w:id w:val="147001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3C70" w:rsidRDefault="00633C70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R</w:t>
            </w:r>
            <w:r w:rsidRPr="00633C70">
              <w:rPr>
                <w:rFonts w:ascii="Georgia" w:hAnsi="Georgia"/>
                <w:bCs/>
                <w:sz w:val="24"/>
              </w:rPr>
              <w:t>uční bezdrátový</w:t>
            </w:r>
          </w:p>
          <w:p w:rsidR="00633C70" w:rsidRPr="00633C70" w:rsidRDefault="00FC792A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15951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2</w:t>
            </w:r>
            <w:sdt>
              <w:sdtPr>
                <w:rPr>
                  <w:rFonts w:ascii="Georgia" w:hAnsi="Georgia"/>
                  <w:bCs/>
                  <w:sz w:val="24"/>
                </w:rPr>
                <w:id w:val="17534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3</w:t>
            </w:r>
            <w:sdt>
              <w:sdtPr>
                <w:rPr>
                  <w:rFonts w:ascii="Georgia" w:hAnsi="Georgia"/>
                  <w:bCs/>
                  <w:sz w:val="24"/>
                </w:rPr>
                <w:id w:val="5700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4</w:t>
            </w:r>
            <w:sdt>
              <w:sdtPr>
                <w:rPr>
                  <w:rFonts w:ascii="Georgia" w:hAnsi="Georgia"/>
                  <w:bCs/>
                  <w:sz w:val="24"/>
                </w:rPr>
                <w:id w:val="-21466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33C70" w:rsidRDefault="00FC792A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Stacionární</w:t>
            </w:r>
          </w:p>
          <w:p w:rsidR="00FC792A" w:rsidRPr="00633C70" w:rsidRDefault="00FC792A" w:rsidP="00FC792A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121805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2</w:t>
            </w:r>
            <w:sdt>
              <w:sdtPr>
                <w:rPr>
                  <w:rFonts w:ascii="Georgia" w:hAnsi="Georgia"/>
                  <w:bCs/>
                  <w:sz w:val="24"/>
                </w:rPr>
                <w:id w:val="-1549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3</w:t>
            </w:r>
            <w:sdt>
              <w:sdtPr>
                <w:rPr>
                  <w:rFonts w:ascii="Georgia" w:hAnsi="Georgia"/>
                  <w:bCs/>
                  <w:sz w:val="24"/>
                </w:rPr>
                <w:id w:val="15565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</w:t>
            </w:r>
          </w:p>
        </w:tc>
      </w:tr>
      <w:tr w:rsidR="00FC792A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792A" w:rsidRPr="00FC792A" w:rsidRDefault="00FC792A" w:rsidP="00E95ADC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Počítač/notebook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</w:tcBorders>
          </w:tcPr>
          <w:p w:rsidR="00FC792A" w:rsidRPr="00FC792A" w:rsidRDefault="00FC792A" w:rsidP="00235D14">
            <w:pPr>
              <w:rPr>
                <w:rFonts w:ascii="Georgia" w:hAnsi="Georgia"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Fakultní</w:t>
            </w:r>
            <w:r>
              <w:rPr>
                <w:rFonts w:ascii="Georgia" w:hAnsi="Georgia"/>
                <w:sz w:val="24"/>
              </w:rPr>
              <w:t xml:space="preserve">     </w:t>
            </w:r>
            <w:sdt>
              <w:sdtPr>
                <w:rPr>
                  <w:rFonts w:ascii="Georgia" w:hAnsi="Georgia"/>
                  <w:sz w:val="24"/>
                </w:rPr>
                <w:id w:val="-14534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55" w:type="dxa"/>
            <w:gridSpan w:val="2"/>
            <w:tcBorders>
              <w:right w:val="single" w:sz="8" w:space="0" w:color="auto"/>
            </w:tcBorders>
          </w:tcPr>
          <w:p w:rsidR="00FC792A" w:rsidRPr="00FC792A" w:rsidRDefault="00FC792A" w:rsidP="00235D14">
            <w:pPr>
              <w:rPr>
                <w:rFonts w:ascii="Georgia" w:hAnsi="Georgia"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Vlastní</w:t>
            </w:r>
            <w:r>
              <w:rPr>
                <w:rFonts w:ascii="Georgia" w:hAnsi="Georgia"/>
                <w:sz w:val="24"/>
                <w:vertAlign w:val="superscript"/>
              </w:rPr>
              <w:t>**</w:t>
            </w:r>
            <w:r>
              <w:rPr>
                <w:rFonts w:ascii="Georgia" w:hAnsi="Georgia"/>
                <w:sz w:val="24"/>
              </w:rPr>
              <w:t xml:space="preserve">    </w:t>
            </w:r>
            <w:sdt>
              <w:sdtPr>
                <w:rPr>
                  <w:rFonts w:ascii="Georgia" w:hAnsi="Georgia"/>
                  <w:sz w:val="24"/>
                </w:rPr>
                <w:id w:val="7932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C792A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792A" w:rsidRPr="00FC792A" w:rsidRDefault="00FC792A" w:rsidP="00E95ADC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Divadelní osvětlení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C792A" w:rsidRPr="00633C70" w:rsidRDefault="0048485E" w:rsidP="00FC792A">
            <w:pPr>
              <w:jc w:val="center"/>
              <w:rPr>
                <w:rFonts w:ascii="Georgia" w:hAnsi="Georgia"/>
                <w:b/>
                <w:sz w:val="24"/>
              </w:rPr>
            </w:pPr>
            <w:sdt>
              <w:sdtPr>
                <w:rPr>
                  <w:rFonts w:ascii="Georgia" w:hAnsi="Georgia"/>
                  <w:sz w:val="24"/>
                </w:rPr>
                <w:id w:val="-15867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57FA7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7FA7" w:rsidRPr="00257FA7" w:rsidRDefault="00257FA7" w:rsidP="00E95ADC">
            <w:pPr>
              <w:rPr>
                <w:rFonts w:ascii="Georgia" w:hAnsi="Georgia"/>
                <w:b/>
                <w:bCs/>
                <w:sz w:val="24"/>
                <w:vertAlign w:val="superscript"/>
              </w:rPr>
            </w:pPr>
            <w:r>
              <w:rPr>
                <w:rFonts w:ascii="Georgia" w:hAnsi="Georgia"/>
                <w:b/>
                <w:bCs/>
                <w:sz w:val="24"/>
              </w:rPr>
              <w:t>Přítomnost technika</w:t>
            </w:r>
            <w:r>
              <w:rPr>
                <w:rFonts w:ascii="Georgia" w:hAnsi="Georgia"/>
                <w:b/>
                <w:bCs/>
                <w:sz w:val="24"/>
                <w:vertAlign w:val="superscript"/>
              </w:rPr>
              <w:t>***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257FA7" w:rsidRDefault="0048485E" w:rsidP="00FC792A">
            <w:pPr>
              <w:jc w:val="center"/>
              <w:rPr>
                <w:rFonts w:ascii="Georgia" w:hAnsi="Georgia"/>
                <w:sz w:val="24"/>
              </w:rPr>
            </w:pPr>
            <w:sdt>
              <w:sdtPr>
                <w:rPr>
                  <w:rFonts w:ascii="Georgia" w:hAnsi="Georgia"/>
                  <w:sz w:val="24"/>
                </w:rPr>
                <w:id w:val="-56163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FA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C792A" w:rsidRPr="00633C70" w:rsidTr="00EF26B9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92A" w:rsidRPr="00FC792A" w:rsidRDefault="00FC792A" w:rsidP="00E95ADC">
            <w:pPr>
              <w:rPr>
                <w:rFonts w:ascii="Georgia" w:hAnsi="Georgia"/>
                <w:b/>
                <w:sz w:val="24"/>
              </w:rPr>
            </w:pPr>
            <w:r w:rsidRPr="00FC792A">
              <w:rPr>
                <w:rFonts w:ascii="Georgia" w:hAnsi="Georgia"/>
                <w:b/>
                <w:sz w:val="24"/>
              </w:rPr>
              <w:t>Speciální požadavky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92A" w:rsidRDefault="00FC792A" w:rsidP="00235D14">
            <w:pPr>
              <w:rPr>
                <w:rFonts w:ascii="Georgia" w:hAnsi="Georgia"/>
                <w:b/>
                <w:sz w:val="24"/>
              </w:rPr>
            </w:pPr>
          </w:p>
          <w:p w:rsidR="002E77C5" w:rsidRPr="00633C70" w:rsidRDefault="002E77C5" w:rsidP="00235D14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633C70" w:rsidRPr="00257FA7" w:rsidRDefault="00FC792A" w:rsidP="00FC792A">
      <w:pPr>
        <w:spacing w:after="0"/>
        <w:rPr>
          <w:rFonts w:ascii="Georgia" w:hAnsi="Georgia"/>
          <w:i/>
          <w:sz w:val="18"/>
        </w:rPr>
      </w:pPr>
      <w:r w:rsidRPr="00257FA7">
        <w:rPr>
          <w:rFonts w:ascii="Georgia" w:hAnsi="Georgia"/>
          <w:b/>
          <w:i/>
          <w:sz w:val="18"/>
        </w:rPr>
        <w:t>*</w:t>
      </w:r>
      <w:r w:rsidR="00257FA7" w:rsidRPr="00257FA7">
        <w:rPr>
          <w:rFonts w:ascii="Georgia" w:hAnsi="Georgia"/>
          <w:b/>
          <w:i/>
          <w:sz w:val="18"/>
        </w:rPr>
        <w:t xml:space="preserve"> </w:t>
      </w:r>
      <w:r w:rsidR="00A85B81">
        <w:rPr>
          <w:rFonts w:ascii="Georgia" w:hAnsi="Georgia"/>
          <w:i/>
          <w:sz w:val="18"/>
        </w:rPr>
        <w:t>Vzhledem k počtu 6</w:t>
      </w:r>
      <w:r w:rsidR="0082538C">
        <w:rPr>
          <w:rFonts w:ascii="Georgia" w:hAnsi="Georgia"/>
          <w:i/>
          <w:sz w:val="18"/>
        </w:rPr>
        <w:t xml:space="preserve"> kaná</w:t>
      </w:r>
      <w:r w:rsidR="00A85B81">
        <w:rPr>
          <w:rFonts w:ascii="Georgia" w:hAnsi="Georgia"/>
          <w:i/>
          <w:sz w:val="18"/>
        </w:rPr>
        <w:t>l</w:t>
      </w:r>
      <w:r w:rsidR="0082538C">
        <w:rPr>
          <w:rFonts w:ascii="Georgia" w:hAnsi="Georgia"/>
          <w:i/>
          <w:sz w:val="18"/>
        </w:rPr>
        <w:t>ů</w:t>
      </w:r>
      <w:r w:rsidRPr="00257FA7">
        <w:rPr>
          <w:rFonts w:ascii="Georgia" w:hAnsi="Georgia"/>
          <w:i/>
          <w:sz w:val="18"/>
        </w:rPr>
        <w:t xml:space="preserve"> je nutné u bezdrátových mikrofonů vol</w:t>
      </w:r>
      <w:r w:rsidR="00A85B81">
        <w:rPr>
          <w:rFonts w:ascii="Georgia" w:hAnsi="Georgia"/>
          <w:i/>
          <w:sz w:val="18"/>
        </w:rPr>
        <w:t>it kombinaci celkového počtu 6</w:t>
      </w:r>
      <w:r w:rsidRPr="00257FA7">
        <w:rPr>
          <w:rFonts w:ascii="Georgia" w:hAnsi="Georgia"/>
          <w:i/>
          <w:sz w:val="18"/>
        </w:rPr>
        <w:t>.</w:t>
      </w:r>
    </w:p>
    <w:p w:rsidR="00FC792A" w:rsidRPr="00257FA7" w:rsidRDefault="00FC792A" w:rsidP="00FC792A">
      <w:pPr>
        <w:spacing w:after="0"/>
        <w:rPr>
          <w:rFonts w:ascii="Georgia" w:hAnsi="Georgia"/>
          <w:i/>
          <w:sz w:val="18"/>
        </w:rPr>
      </w:pPr>
      <w:r w:rsidRPr="00257FA7">
        <w:rPr>
          <w:rFonts w:ascii="Georgia" w:hAnsi="Georgia"/>
          <w:i/>
          <w:sz w:val="18"/>
        </w:rPr>
        <w:t>**V případě požadavku vlastního doneseného notebooku je nutná včasná konzultace s technikem.</w:t>
      </w:r>
    </w:p>
    <w:p w:rsidR="00257FA7" w:rsidRPr="00257FA7" w:rsidRDefault="00257FA7" w:rsidP="00FC792A">
      <w:pPr>
        <w:spacing w:after="0"/>
        <w:rPr>
          <w:rFonts w:ascii="Georgia" w:hAnsi="Georgia"/>
          <w:i/>
          <w:sz w:val="18"/>
        </w:rPr>
      </w:pPr>
      <w:r w:rsidRPr="00257FA7">
        <w:rPr>
          <w:rFonts w:ascii="Georgia" w:hAnsi="Georgia"/>
          <w:i/>
          <w:sz w:val="18"/>
        </w:rPr>
        <w:t>***Přítomnost technika po celou dobu konání akce</w:t>
      </w:r>
    </w:p>
    <w:p w:rsidR="00633C70" w:rsidRPr="002C65D4" w:rsidRDefault="00633C70" w:rsidP="00633C70">
      <w:pPr>
        <w:rPr>
          <w:rFonts w:ascii="Georgia" w:hAnsi="Georgia"/>
          <w:b/>
          <w:sz w:val="24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45"/>
        <w:gridCol w:w="1923"/>
        <w:gridCol w:w="1701"/>
      </w:tblGrid>
      <w:tr w:rsidR="00633C70" w:rsidRPr="002C65D4" w:rsidTr="00EF26B9"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C70" w:rsidRPr="002C65D4" w:rsidRDefault="00633C70" w:rsidP="00E95AD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E77C5">
              <w:rPr>
                <w:rFonts w:ascii="Georgia" w:hAnsi="Georgia"/>
                <w:b/>
                <w:sz w:val="28"/>
              </w:rPr>
              <w:t>Malá Aula</w:t>
            </w:r>
          </w:p>
        </w:tc>
      </w:tr>
      <w:tr w:rsidR="008D42D4" w:rsidRPr="00633C70" w:rsidTr="00EF26B9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E77C5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Promítací plocha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633C70" w:rsidRDefault="008D42D4" w:rsidP="008D42D4">
            <w:pPr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9517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E95ADC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5ADC" w:rsidRPr="00FC792A" w:rsidRDefault="00E95ADC" w:rsidP="002E77C5">
            <w:pPr>
              <w:rPr>
                <w:rFonts w:ascii="Georgia" w:hAnsi="Georgia"/>
                <w:b/>
                <w:bCs/>
                <w:sz w:val="24"/>
                <w:vertAlign w:val="superscript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Mikrofony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E95ADC" w:rsidRDefault="00E95ADC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Náhlavní bezdrátový</w:t>
            </w:r>
          </w:p>
          <w:p w:rsidR="00E95ADC" w:rsidRPr="00633C70" w:rsidRDefault="00E95ADC" w:rsidP="00E95ADC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20209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2</w:t>
            </w:r>
            <w:sdt>
              <w:sdtPr>
                <w:rPr>
                  <w:rFonts w:ascii="Georgia" w:hAnsi="Georgia"/>
                  <w:bCs/>
                  <w:sz w:val="24"/>
                </w:rPr>
                <w:id w:val="-6297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E95ADC" w:rsidRDefault="00E95ADC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R</w:t>
            </w:r>
            <w:r w:rsidRPr="00633C70">
              <w:rPr>
                <w:rFonts w:ascii="Georgia" w:hAnsi="Georgia"/>
                <w:bCs/>
                <w:sz w:val="24"/>
              </w:rPr>
              <w:t>uční bezdrátový</w:t>
            </w:r>
          </w:p>
          <w:p w:rsidR="00E95ADC" w:rsidRPr="00633C70" w:rsidRDefault="00E95ADC" w:rsidP="00E95ADC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6328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 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95ADC" w:rsidRDefault="00E95ADC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Stacionární</w:t>
            </w:r>
          </w:p>
          <w:p w:rsidR="00E95ADC" w:rsidRPr="00633C70" w:rsidRDefault="00E95ADC" w:rsidP="00E95ADC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134713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  </w:t>
            </w:r>
          </w:p>
        </w:tc>
      </w:tr>
      <w:tr w:rsidR="00E95ADC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5ADC" w:rsidRPr="00FC792A" w:rsidRDefault="00E95ADC" w:rsidP="002E77C5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Počítač/notebook</w:t>
            </w:r>
          </w:p>
        </w:tc>
        <w:tc>
          <w:tcPr>
            <w:tcW w:w="2897" w:type="dxa"/>
            <w:gridSpan w:val="2"/>
            <w:tcBorders>
              <w:left w:val="single" w:sz="8" w:space="0" w:color="auto"/>
            </w:tcBorders>
          </w:tcPr>
          <w:p w:rsidR="00E95ADC" w:rsidRPr="00633C70" w:rsidRDefault="00E95ADC" w:rsidP="00235D14">
            <w:pPr>
              <w:rPr>
                <w:rFonts w:ascii="Georgia" w:hAnsi="Georgia"/>
                <w:b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Fakultní</w:t>
            </w:r>
            <w:r>
              <w:rPr>
                <w:rFonts w:ascii="Georgia" w:hAnsi="Georgia"/>
                <w:sz w:val="24"/>
              </w:rPr>
              <w:t xml:space="preserve">     </w:t>
            </w:r>
            <w:sdt>
              <w:sdtPr>
                <w:rPr>
                  <w:rFonts w:ascii="Georgia" w:hAnsi="Georgia"/>
                  <w:sz w:val="24"/>
                </w:rPr>
                <w:id w:val="68162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</w:tcPr>
          <w:p w:rsidR="00E95ADC" w:rsidRPr="00633C70" w:rsidRDefault="00E95ADC" w:rsidP="00235D14">
            <w:pPr>
              <w:rPr>
                <w:rFonts w:ascii="Georgia" w:hAnsi="Georgia"/>
                <w:b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Vlastní</w:t>
            </w:r>
            <w:r w:rsidR="00C75467">
              <w:rPr>
                <w:rFonts w:ascii="Georgia" w:hAnsi="Georgia"/>
                <w:sz w:val="24"/>
                <w:vertAlign w:val="superscript"/>
              </w:rPr>
              <w:t>*</w:t>
            </w:r>
            <w:r>
              <w:rPr>
                <w:rFonts w:ascii="Georgia" w:hAnsi="Georgia"/>
                <w:sz w:val="24"/>
              </w:rPr>
              <w:t xml:space="preserve">    </w:t>
            </w:r>
            <w:sdt>
              <w:sdtPr>
                <w:rPr>
                  <w:rFonts w:ascii="Georgia" w:hAnsi="Georgia"/>
                  <w:sz w:val="24"/>
                </w:rPr>
                <w:id w:val="-3605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E77C5" w:rsidRPr="00633C70" w:rsidTr="00EF26B9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7C5" w:rsidRPr="00633C70" w:rsidRDefault="002E77C5" w:rsidP="002E77C5">
            <w:pPr>
              <w:rPr>
                <w:rFonts w:ascii="Georgia" w:hAnsi="Georgia"/>
                <w:b/>
                <w:sz w:val="24"/>
              </w:rPr>
            </w:pPr>
            <w:r w:rsidRPr="00633C70">
              <w:rPr>
                <w:rFonts w:ascii="Georgia" w:hAnsi="Georgia"/>
                <w:b/>
                <w:sz w:val="24"/>
              </w:rPr>
              <w:t>Speciální požadavky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7C5" w:rsidRDefault="002E77C5" w:rsidP="00235D14">
            <w:pPr>
              <w:rPr>
                <w:rFonts w:ascii="Georgia" w:hAnsi="Georgia"/>
                <w:b/>
                <w:sz w:val="24"/>
              </w:rPr>
            </w:pPr>
          </w:p>
          <w:p w:rsidR="002E77C5" w:rsidRPr="00633C70" w:rsidRDefault="002E77C5" w:rsidP="00235D14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2E77C5" w:rsidRPr="00257FA7" w:rsidRDefault="00C75467" w:rsidP="002E77C5">
      <w:pPr>
        <w:spacing w:after="0"/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>*</w:t>
      </w:r>
      <w:r w:rsidR="002E77C5" w:rsidRPr="00257FA7">
        <w:rPr>
          <w:rFonts w:ascii="Georgia" w:hAnsi="Georgia"/>
          <w:i/>
          <w:sz w:val="18"/>
        </w:rPr>
        <w:t>V případě požadavku vlastního doneseného notebooku je nutná včasná konzultace s technikem.</w:t>
      </w:r>
    </w:p>
    <w:p w:rsidR="00633C70" w:rsidRPr="00633C70" w:rsidRDefault="00633C70" w:rsidP="00633C70">
      <w:pPr>
        <w:rPr>
          <w:rFonts w:ascii="Georgia" w:hAnsi="Georgia"/>
          <w:b/>
          <w:sz w:val="24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14"/>
        <w:gridCol w:w="1954"/>
        <w:gridCol w:w="1701"/>
      </w:tblGrid>
      <w:tr w:rsidR="00633C70" w:rsidRPr="00633C70" w:rsidTr="00EF26B9"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C70" w:rsidRPr="008D42D4" w:rsidRDefault="00633C70" w:rsidP="002E77C5">
            <w:pPr>
              <w:jc w:val="center"/>
              <w:rPr>
                <w:rFonts w:ascii="Georgia" w:hAnsi="Georgia"/>
                <w:b/>
                <w:sz w:val="24"/>
                <w:vertAlign w:val="superscript"/>
              </w:rPr>
            </w:pPr>
            <w:r w:rsidRPr="002E77C5">
              <w:rPr>
                <w:rFonts w:ascii="Georgia" w:hAnsi="Georgia"/>
                <w:b/>
                <w:sz w:val="28"/>
              </w:rPr>
              <w:t>Učebny</w:t>
            </w:r>
            <w:r w:rsidR="008D42D4">
              <w:rPr>
                <w:rFonts w:ascii="Georgia" w:hAnsi="Georgia"/>
                <w:b/>
                <w:sz w:val="28"/>
                <w:vertAlign w:val="superscript"/>
              </w:rPr>
              <w:t>*</w:t>
            </w:r>
          </w:p>
        </w:tc>
      </w:tr>
      <w:tr w:rsidR="008D42D4" w:rsidRPr="00633C70" w:rsidTr="00EF26B9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</w:rPr>
            </w:pPr>
            <w:r>
              <w:rPr>
                <w:rFonts w:ascii="Georgia" w:hAnsi="Georgia"/>
                <w:b/>
                <w:bCs/>
                <w:sz w:val="24"/>
              </w:rPr>
              <w:t>N2</w:t>
            </w:r>
          </w:p>
        </w:tc>
        <w:sdt>
          <w:sdtPr>
            <w:rPr>
              <w:rFonts w:ascii="Georgia" w:hAnsi="Georgia"/>
              <w:sz w:val="24"/>
            </w:rPr>
            <w:id w:val="20670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1" w:type="dxa"/>
                <w:gridSpan w:val="4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:rsidR="008D42D4" w:rsidRDefault="008D42D4" w:rsidP="00235D14">
                <w:pPr>
                  <w:jc w:val="center"/>
                  <w:rPr>
                    <w:rFonts w:ascii="Georgia" w:hAnsi="Georg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D42D4" w:rsidRPr="00633C70" w:rsidTr="00EF26B9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Promítací plocha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D42D4" w:rsidRPr="00633C70" w:rsidRDefault="008D42D4" w:rsidP="00235D14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</w:t>
            </w:r>
            <w:sdt>
              <w:sdtPr>
                <w:rPr>
                  <w:rFonts w:ascii="Georgia" w:hAnsi="Georgia"/>
                  <w:sz w:val="24"/>
                </w:rPr>
                <w:id w:val="5340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42D4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  <w:vertAlign w:val="superscript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Mikrofony</w:t>
            </w:r>
            <w:r w:rsidRPr="00FC792A">
              <w:rPr>
                <w:rFonts w:ascii="Georgia" w:hAnsi="Georgia"/>
                <w:b/>
                <w:bCs/>
                <w:sz w:val="24"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8D42D4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Náhlavní bezdrátový</w:t>
            </w:r>
          </w:p>
          <w:p w:rsidR="008D42D4" w:rsidRPr="00633C70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5937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8D42D4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R</w:t>
            </w:r>
            <w:r w:rsidRPr="00633C70">
              <w:rPr>
                <w:rFonts w:ascii="Georgia" w:hAnsi="Georgia"/>
                <w:bCs/>
                <w:sz w:val="24"/>
              </w:rPr>
              <w:t>uční bezdrátový</w:t>
            </w:r>
          </w:p>
          <w:p w:rsidR="008D42D4" w:rsidRPr="00633C70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19229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8D42D4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Stacionární</w:t>
            </w:r>
          </w:p>
          <w:p w:rsidR="008D42D4" w:rsidRPr="00633C70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15864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  </w:t>
            </w:r>
          </w:p>
        </w:tc>
      </w:tr>
      <w:tr w:rsidR="008D42D4" w:rsidRPr="00FC792A" w:rsidTr="00EF26B9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Počítač/notebook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42D4" w:rsidRPr="00FC792A" w:rsidRDefault="008D42D4" w:rsidP="00235D14">
            <w:pPr>
              <w:rPr>
                <w:rFonts w:ascii="Georgia" w:hAnsi="Georgia"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Fakultní</w:t>
            </w:r>
            <w:r>
              <w:rPr>
                <w:rFonts w:ascii="Georgia" w:hAnsi="Georgia"/>
                <w:sz w:val="24"/>
              </w:rPr>
              <w:t xml:space="preserve">     </w:t>
            </w:r>
            <w:sdt>
              <w:sdtPr>
                <w:rPr>
                  <w:rFonts w:ascii="Georgia" w:hAnsi="Georgia"/>
                  <w:sz w:val="24"/>
                </w:rPr>
                <w:id w:val="8910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D42D4" w:rsidRPr="00FC792A" w:rsidRDefault="008D42D4" w:rsidP="00235D14">
            <w:pPr>
              <w:rPr>
                <w:rFonts w:ascii="Georgia" w:hAnsi="Georgia"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Vlastní</w:t>
            </w:r>
            <w:r>
              <w:rPr>
                <w:rFonts w:ascii="Georgia" w:hAnsi="Georgia"/>
                <w:sz w:val="24"/>
                <w:vertAlign w:val="superscript"/>
              </w:rPr>
              <w:t>**</w:t>
            </w:r>
            <w:r>
              <w:rPr>
                <w:rFonts w:ascii="Georgia" w:hAnsi="Georgia"/>
                <w:sz w:val="24"/>
              </w:rPr>
              <w:t xml:space="preserve">    </w:t>
            </w:r>
            <w:sdt>
              <w:sdtPr>
                <w:rPr>
                  <w:rFonts w:ascii="Georgia" w:hAnsi="Georgia"/>
                  <w:sz w:val="24"/>
                </w:rPr>
                <w:id w:val="9257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42D4" w:rsidRPr="00633C70" w:rsidTr="00EF26B9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</w:rPr>
            </w:pPr>
            <w:r>
              <w:rPr>
                <w:rFonts w:ascii="Georgia" w:hAnsi="Georgia"/>
                <w:b/>
                <w:bCs/>
                <w:sz w:val="24"/>
              </w:rPr>
              <w:t>N3</w:t>
            </w:r>
          </w:p>
        </w:tc>
        <w:sdt>
          <w:sdtPr>
            <w:rPr>
              <w:rFonts w:ascii="Georgia" w:hAnsi="Georgia"/>
              <w:sz w:val="24"/>
            </w:rPr>
            <w:id w:val="93918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right w:val="single" w:sz="8" w:space="0" w:color="auto"/>
                </w:tcBorders>
              </w:tcPr>
              <w:p w:rsidR="008D42D4" w:rsidRDefault="008D42D4" w:rsidP="00235D14">
                <w:pPr>
                  <w:jc w:val="center"/>
                  <w:rPr>
                    <w:rFonts w:ascii="Georgia" w:hAnsi="Georg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D42D4" w:rsidRPr="00633C70" w:rsidTr="00EF26B9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Promítací plocha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D42D4" w:rsidRPr="00633C70" w:rsidRDefault="008D42D4" w:rsidP="00235D14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</w:t>
            </w:r>
            <w:sdt>
              <w:sdtPr>
                <w:rPr>
                  <w:rFonts w:ascii="Georgia" w:hAnsi="Georgia"/>
                  <w:sz w:val="24"/>
                </w:rPr>
                <w:id w:val="-5810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42D4" w:rsidRPr="00633C70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  <w:vertAlign w:val="superscript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Mikrofony</w:t>
            </w:r>
            <w:r w:rsidRPr="00FC792A">
              <w:rPr>
                <w:rFonts w:ascii="Georgia" w:hAnsi="Georgia"/>
                <w:b/>
                <w:bCs/>
                <w:sz w:val="24"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8D42D4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Náhlavní bezdrátový</w:t>
            </w:r>
          </w:p>
          <w:p w:rsidR="008D42D4" w:rsidRPr="00633C70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13451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8D42D4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R</w:t>
            </w:r>
            <w:r w:rsidRPr="00633C70">
              <w:rPr>
                <w:rFonts w:ascii="Georgia" w:hAnsi="Georgia"/>
                <w:bCs/>
                <w:sz w:val="24"/>
              </w:rPr>
              <w:t>uční bezdrátový</w:t>
            </w:r>
          </w:p>
          <w:p w:rsidR="008D42D4" w:rsidRPr="00633C70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2197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8D42D4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Stacionární</w:t>
            </w:r>
          </w:p>
          <w:p w:rsidR="008D42D4" w:rsidRPr="00633C70" w:rsidRDefault="008D42D4" w:rsidP="00235D14">
            <w:pPr>
              <w:jc w:val="center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1</w:t>
            </w:r>
            <w:sdt>
              <w:sdtPr>
                <w:rPr>
                  <w:rFonts w:ascii="Georgia" w:hAnsi="Georgia"/>
                  <w:bCs/>
                  <w:sz w:val="24"/>
                </w:rPr>
                <w:id w:val="-115236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Georgia" w:hAnsi="Georgia"/>
                <w:bCs/>
                <w:sz w:val="24"/>
              </w:rPr>
              <w:t xml:space="preserve">    </w:t>
            </w:r>
          </w:p>
        </w:tc>
      </w:tr>
      <w:tr w:rsidR="008D42D4" w:rsidRPr="00FC792A" w:rsidTr="00EF26B9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bCs/>
                <w:sz w:val="24"/>
              </w:rPr>
            </w:pPr>
            <w:r w:rsidRPr="00FC792A">
              <w:rPr>
                <w:rFonts w:ascii="Georgia" w:hAnsi="Georgia"/>
                <w:b/>
                <w:bCs/>
                <w:sz w:val="24"/>
              </w:rPr>
              <w:t>Počítač/notebook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</w:tcBorders>
          </w:tcPr>
          <w:p w:rsidR="008D42D4" w:rsidRPr="00FC792A" w:rsidRDefault="008D42D4" w:rsidP="00235D14">
            <w:pPr>
              <w:rPr>
                <w:rFonts w:ascii="Georgia" w:hAnsi="Georgia"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Fakultní</w:t>
            </w:r>
            <w:r>
              <w:rPr>
                <w:rFonts w:ascii="Georgia" w:hAnsi="Georgia"/>
                <w:sz w:val="24"/>
              </w:rPr>
              <w:t xml:space="preserve">     </w:t>
            </w:r>
            <w:sdt>
              <w:sdtPr>
                <w:rPr>
                  <w:rFonts w:ascii="Georgia" w:hAnsi="Georgia"/>
                  <w:sz w:val="24"/>
                </w:rPr>
                <w:id w:val="-7421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55" w:type="dxa"/>
            <w:gridSpan w:val="2"/>
            <w:tcBorders>
              <w:right w:val="single" w:sz="8" w:space="0" w:color="auto"/>
            </w:tcBorders>
          </w:tcPr>
          <w:p w:rsidR="008D42D4" w:rsidRPr="00FC792A" w:rsidRDefault="008D42D4" w:rsidP="00235D14">
            <w:pPr>
              <w:rPr>
                <w:rFonts w:ascii="Georgia" w:hAnsi="Georgia"/>
                <w:sz w:val="24"/>
              </w:rPr>
            </w:pPr>
            <w:r w:rsidRPr="00FC792A">
              <w:rPr>
                <w:rFonts w:ascii="Georgia" w:hAnsi="Georgia"/>
                <w:sz w:val="24"/>
              </w:rPr>
              <w:t>Vlastní</w:t>
            </w:r>
            <w:r>
              <w:rPr>
                <w:rFonts w:ascii="Georgia" w:hAnsi="Georgia"/>
                <w:sz w:val="24"/>
                <w:vertAlign w:val="superscript"/>
              </w:rPr>
              <w:t>**</w:t>
            </w:r>
            <w:r>
              <w:rPr>
                <w:rFonts w:ascii="Georgia" w:hAnsi="Georgia"/>
                <w:sz w:val="24"/>
              </w:rPr>
              <w:t xml:space="preserve">    </w:t>
            </w:r>
            <w:sdt>
              <w:sdtPr>
                <w:rPr>
                  <w:rFonts w:ascii="Georgia" w:hAnsi="Georgia"/>
                  <w:sz w:val="24"/>
                </w:rPr>
                <w:id w:val="-19755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42D4" w:rsidRPr="00633C70" w:rsidTr="00EF26B9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2D4" w:rsidRPr="00FC792A" w:rsidRDefault="008D42D4" w:rsidP="00235D14">
            <w:pPr>
              <w:rPr>
                <w:rFonts w:ascii="Georgia" w:hAnsi="Georgia"/>
                <w:b/>
                <w:sz w:val="24"/>
              </w:rPr>
            </w:pPr>
            <w:r w:rsidRPr="00FC792A">
              <w:rPr>
                <w:rFonts w:ascii="Georgia" w:hAnsi="Georgia"/>
                <w:b/>
                <w:sz w:val="24"/>
              </w:rPr>
              <w:t>Speciální požadavky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2D4" w:rsidRDefault="008D42D4" w:rsidP="00235D14">
            <w:pPr>
              <w:rPr>
                <w:rFonts w:ascii="Georgia" w:hAnsi="Georgia"/>
                <w:b/>
                <w:sz w:val="24"/>
              </w:rPr>
            </w:pPr>
          </w:p>
          <w:p w:rsidR="008D42D4" w:rsidRPr="00633C70" w:rsidRDefault="008D42D4" w:rsidP="00235D14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633C70" w:rsidRDefault="008D42D4" w:rsidP="00C66BB7">
      <w:pPr>
        <w:spacing w:after="0"/>
        <w:rPr>
          <w:rFonts w:ascii="Georgia" w:hAnsi="Georgia"/>
          <w:i/>
          <w:sz w:val="18"/>
        </w:rPr>
      </w:pPr>
      <w:r w:rsidRPr="00EF26B9">
        <w:rPr>
          <w:rFonts w:ascii="Georgia" w:hAnsi="Georgia"/>
          <w:i/>
          <w:sz w:val="18"/>
        </w:rPr>
        <w:t>*</w:t>
      </w:r>
      <w:r w:rsidRPr="008D42D4">
        <w:rPr>
          <w:rFonts w:ascii="Georgia" w:hAnsi="Georgia"/>
          <w:i/>
          <w:sz w:val="18"/>
        </w:rPr>
        <w:t>Mimo učebny N2, N3 jsou ostatní učebny vybaveny pouze plátnem a dataprojektorem.</w:t>
      </w:r>
    </w:p>
    <w:p w:rsidR="007F02BC" w:rsidRPr="002C65D4" w:rsidRDefault="00C66BB7" w:rsidP="0073473E">
      <w:pPr>
        <w:spacing w:after="0"/>
        <w:rPr>
          <w:rFonts w:ascii="Georgia" w:hAnsi="Georgia"/>
          <w:b/>
          <w:sz w:val="24"/>
        </w:rPr>
      </w:pPr>
      <w:r>
        <w:rPr>
          <w:rFonts w:ascii="Georgia" w:hAnsi="Georgia"/>
          <w:i/>
          <w:sz w:val="18"/>
        </w:rPr>
        <w:t>**</w:t>
      </w:r>
      <w:r w:rsidRPr="00257FA7">
        <w:rPr>
          <w:rFonts w:ascii="Georgia" w:hAnsi="Georgia"/>
          <w:i/>
          <w:sz w:val="18"/>
        </w:rPr>
        <w:t>V případě požadavku vlastního doneseného notebooku je nutná včasná konzultace s technikem.</w:t>
      </w:r>
    </w:p>
    <w:sectPr w:rsidR="007F02BC" w:rsidRPr="002C65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B2" w:rsidRDefault="001329B2" w:rsidP="001329B2">
      <w:pPr>
        <w:spacing w:after="0" w:line="240" w:lineRule="auto"/>
      </w:pPr>
      <w:r>
        <w:separator/>
      </w:r>
    </w:p>
  </w:endnote>
  <w:endnote w:type="continuationSeparator" w:id="0">
    <w:p w:rsidR="001329B2" w:rsidRDefault="001329B2" w:rsidP="0013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334234"/>
      <w:docPartObj>
        <w:docPartGallery w:val="Page Numbers (Bottom of Page)"/>
        <w:docPartUnique/>
      </w:docPartObj>
    </w:sdtPr>
    <w:sdtEndPr/>
    <w:sdtContent>
      <w:p w:rsidR="001329B2" w:rsidRDefault="001329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5E">
          <w:rPr>
            <w:noProof/>
          </w:rPr>
          <w:t>1</w:t>
        </w:r>
        <w:r>
          <w:fldChar w:fldCharType="end"/>
        </w:r>
      </w:p>
    </w:sdtContent>
  </w:sdt>
  <w:p w:rsidR="001329B2" w:rsidRDefault="001329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B2" w:rsidRDefault="001329B2" w:rsidP="001329B2">
      <w:pPr>
        <w:spacing w:after="0" w:line="240" w:lineRule="auto"/>
      </w:pPr>
      <w:r>
        <w:separator/>
      </w:r>
    </w:p>
  </w:footnote>
  <w:footnote w:type="continuationSeparator" w:id="0">
    <w:p w:rsidR="001329B2" w:rsidRDefault="001329B2" w:rsidP="0013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E" w:rsidRDefault="0073473E">
    <w:pPr>
      <w:pStyle w:val="Zhlav"/>
    </w:pPr>
    <w:r>
      <w:rPr>
        <w:noProof/>
        <w:lang w:eastAsia="cs-CZ"/>
      </w:rPr>
      <w:drawing>
        <wp:inline distT="0" distB="0" distL="0" distR="0">
          <wp:extent cx="1719618" cy="926443"/>
          <wp:effectExtent l="0" t="0" r="0" b="0"/>
          <wp:docPr id="1" name="Obrázek 1" descr="C:\Users\simkova\Desktop\Formuláře vzory\Loga\UP_logo_PdF_horizont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kova\Desktop\Formuláře vzory\Loga\UP_logo_PdF_horizont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756" cy="926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B2"/>
    <w:rsid w:val="001329B2"/>
    <w:rsid w:val="001A18E7"/>
    <w:rsid w:val="00257FA7"/>
    <w:rsid w:val="0026039A"/>
    <w:rsid w:val="002C000B"/>
    <w:rsid w:val="002C65D4"/>
    <w:rsid w:val="002E77C5"/>
    <w:rsid w:val="003B4C84"/>
    <w:rsid w:val="00425E4D"/>
    <w:rsid w:val="0048485E"/>
    <w:rsid w:val="005232D4"/>
    <w:rsid w:val="005D6B0A"/>
    <w:rsid w:val="00633C70"/>
    <w:rsid w:val="00697C0E"/>
    <w:rsid w:val="0073473E"/>
    <w:rsid w:val="00795311"/>
    <w:rsid w:val="007C6DEC"/>
    <w:rsid w:val="007F02BC"/>
    <w:rsid w:val="0082538C"/>
    <w:rsid w:val="00861AC3"/>
    <w:rsid w:val="008D42D4"/>
    <w:rsid w:val="00962AB9"/>
    <w:rsid w:val="00A85B81"/>
    <w:rsid w:val="00B8545F"/>
    <w:rsid w:val="00BA7A11"/>
    <w:rsid w:val="00C252C9"/>
    <w:rsid w:val="00C66BB7"/>
    <w:rsid w:val="00C75467"/>
    <w:rsid w:val="00C8796E"/>
    <w:rsid w:val="00CF2A4C"/>
    <w:rsid w:val="00DA7B0B"/>
    <w:rsid w:val="00E95ADC"/>
    <w:rsid w:val="00EC4E55"/>
    <w:rsid w:val="00EF26B9"/>
    <w:rsid w:val="00F119BB"/>
    <w:rsid w:val="00F21B84"/>
    <w:rsid w:val="00FB1239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DA919-4A79-4352-8DBA-90306663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9B2"/>
  </w:style>
  <w:style w:type="paragraph" w:styleId="Zpat">
    <w:name w:val="footer"/>
    <w:basedOn w:val="Normln"/>
    <w:link w:val="ZpatChar"/>
    <w:uiPriority w:val="99"/>
    <w:unhideWhenUsed/>
    <w:rsid w:val="001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9B2"/>
  </w:style>
  <w:style w:type="paragraph" w:styleId="Textbubliny">
    <w:name w:val="Balloon Text"/>
    <w:basedOn w:val="Normln"/>
    <w:link w:val="TextbublinyChar"/>
    <w:uiPriority w:val="99"/>
    <w:semiHidden/>
    <w:unhideWhenUsed/>
    <w:rsid w:val="00C8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9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Hana</dc:creator>
  <cp:lastModifiedBy>Serafín Čestmír</cp:lastModifiedBy>
  <cp:revision>28</cp:revision>
  <cp:lastPrinted>2019-06-24T12:43:00Z</cp:lastPrinted>
  <dcterms:created xsi:type="dcterms:W3CDTF">2019-06-16T20:34:00Z</dcterms:created>
  <dcterms:modified xsi:type="dcterms:W3CDTF">2019-08-01T05:25:00Z</dcterms:modified>
</cp:coreProperties>
</file>