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08" w:rsidRPr="00DE639A" w:rsidRDefault="00C14D08" w:rsidP="00DE639A">
      <w:pPr>
        <w:shd w:val="clear" w:color="auto" w:fill="FFFFFF"/>
        <w:spacing w:after="0" w:line="240" w:lineRule="auto"/>
        <w:outlineLvl w:val="0"/>
        <w:rPr>
          <w:rFonts w:ascii="Times New Roman" w:eastAsia="Times New Roman" w:hAnsi="Times New Roman" w:cs="Times New Roman"/>
          <w:b/>
          <w:caps/>
          <w:kern w:val="36"/>
          <w:sz w:val="24"/>
          <w:szCs w:val="24"/>
        </w:rPr>
      </w:pPr>
    </w:p>
    <w:p w:rsidR="007838FF" w:rsidRPr="00C14D08" w:rsidRDefault="007838FF" w:rsidP="00C14D08">
      <w:pPr>
        <w:pStyle w:val="Odstavecseseznamem"/>
        <w:shd w:val="clear" w:color="auto" w:fill="FFFFFF"/>
        <w:spacing w:after="0" w:line="240" w:lineRule="auto"/>
        <w:outlineLvl w:val="0"/>
        <w:rPr>
          <w:rFonts w:ascii="Times New Roman" w:eastAsia="Times New Roman" w:hAnsi="Times New Roman" w:cs="Times New Roman"/>
          <w:b/>
          <w:caps/>
          <w:kern w:val="36"/>
          <w:sz w:val="24"/>
          <w:szCs w:val="24"/>
        </w:rPr>
      </w:pPr>
      <w:r>
        <w:rPr>
          <w:rFonts w:ascii="Times New Roman" w:eastAsia="Times New Roman" w:hAnsi="Times New Roman" w:cs="Times New Roman"/>
          <w:b/>
          <w:caps/>
          <w:kern w:val="36"/>
          <w:sz w:val="24"/>
          <w:szCs w:val="24"/>
        </w:rPr>
        <w:t xml:space="preserve">profilový test z pedagogiky a psychologie předškolního věku pro </w:t>
      </w:r>
      <w:r w:rsidR="00FB2A09">
        <w:rPr>
          <w:rFonts w:ascii="Times New Roman" w:eastAsia="Times New Roman" w:hAnsi="Times New Roman" w:cs="Times New Roman"/>
          <w:b/>
          <w:caps/>
          <w:kern w:val="36"/>
          <w:sz w:val="24"/>
          <w:szCs w:val="24"/>
        </w:rPr>
        <w:t>PROGRAM</w:t>
      </w:r>
      <w:r>
        <w:rPr>
          <w:rFonts w:ascii="Times New Roman" w:eastAsia="Times New Roman" w:hAnsi="Times New Roman" w:cs="Times New Roman"/>
          <w:b/>
          <w:caps/>
          <w:kern w:val="36"/>
          <w:sz w:val="24"/>
          <w:szCs w:val="24"/>
        </w:rPr>
        <w:t xml:space="preserve"> učitelství pro mateřské školy</w:t>
      </w:r>
      <w:r w:rsidR="00DE639A">
        <w:rPr>
          <w:rFonts w:ascii="Times New Roman" w:eastAsia="Times New Roman" w:hAnsi="Times New Roman" w:cs="Times New Roman"/>
          <w:b/>
          <w:caps/>
          <w:kern w:val="36"/>
          <w:sz w:val="24"/>
          <w:szCs w:val="24"/>
        </w:rPr>
        <w:t xml:space="preserve"> </w:t>
      </w:r>
    </w:p>
    <w:p w:rsidR="007838FF" w:rsidRDefault="007838FF" w:rsidP="007838FF">
      <w:pPr>
        <w:spacing w:after="0"/>
      </w:pPr>
    </w:p>
    <w:p w:rsidR="007838FF" w:rsidRDefault="007838FF" w:rsidP="007838FF">
      <w:pPr>
        <w:pStyle w:val="Odstavecseseznamem"/>
        <w:numPr>
          <w:ilvl w:val="0"/>
          <w:numId w:val="4"/>
        </w:numPr>
        <w:spacing w:after="0"/>
        <w:rPr>
          <w:rFonts w:ascii="Times New Roman" w:hAnsi="Times New Roman" w:cs="Times New Roman"/>
          <w:sz w:val="24"/>
          <w:szCs w:val="24"/>
        </w:rPr>
      </w:pPr>
      <w:r>
        <w:rPr>
          <w:rFonts w:ascii="Times New Roman" w:hAnsi="Times New Roman" w:cs="Times New Roman"/>
          <w:sz w:val="24"/>
          <w:szCs w:val="24"/>
        </w:rPr>
        <w:t>První mateřská škola na našem území se jmenovala:</w:t>
      </w:r>
    </w:p>
    <w:p w:rsidR="007838FF" w:rsidRDefault="007838FF" w:rsidP="007838FF">
      <w:pPr>
        <w:pStyle w:val="Odstavecseseznamem"/>
        <w:numPr>
          <w:ilvl w:val="0"/>
          <w:numId w:val="5"/>
        </w:numPr>
        <w:spacing w:after="0" w:line="256" w:lineRule="auto"/>
        <w:ind w:left="1097"/>
        <w:rPr>
          <w:rFonts w:ascii="Times New Roman" w:hAnsi="Times New Roman" w:cs="Times New Roman"/>
          <w:b/>
          <w:sz w:val="24"/>
          <w:szCs w:val="24"/>
        </w:rPr>
      </w:pPr>
      <w:r>
        <w:rPr>
          <w:rFonts w:ascii="Times New Roman" w:hAnsi="Times New Roman" w:cs="Times New Roman"/>
          <w:b/>
          <w:sz w:val="24"/>
          <w:szCs w:val="24"/>
        </w:rPr>
        <w:t>U sv. Jakuba</w:t>
      </w:r>
    </w:p>
    <w:p w:rsidR="007838FF" w:rsidRDefault="007838FF" w:rsidP="007838FF">
      <w:pPr>
        <w:pStyle w:val="Odstavecseseznamem"/>
        <w:numPr>
          <w:ilvl w:val="0"/>
          <w:numId w:val="5"/>
        </w:numPr>
        <w:spacing w:after="0" w:line="256" w:lineRule="auto"/>
        <w:ind w:left="1097"/>
        <w:rPr>
          <w:rFonts w:ascii="Times New Roman" w:hAnsi="Times New Roman" w:cs="Times New Roman"/>
          <w:sz w:val="24"/>
          <w:szCs w:val="24"/>
        </w:rPr>
      </w:pPr>
      <w:r>
        <w:rPr>
          <w:rFonts w:ascii="Times New Roman" w:hAnsi="Times New Roman" w:cs="Times New Roman"/>
          <w:sz w:val="24"/>
          <w:szCs w:val="24"/>
        </w:rPr>
        <w:t>U sv. Jindřicha</w:t>
      </w:r>
    </w:p>
    <w:p w:rsidR="007838FF" w:rsidRDefault="007838FF" w:rsidP="007838FF">
      <w:pPr>
        <w:pStyle w:val="Odstavecseseznamem"/>
        <w:numPr>
          <w:ilvl w:val="0"/>
          <w:numId w:val="5"/>
        </w:numPr>
        <w:spacing w:after="0" w:line="256" w:lineRule="auto"/>
        <w:ind w:left="1097"/>
        <w:rPr>
          <w:rFonts w:ascii="Times New Roman" w:hAnsi="Times New Roman" w:cs="Times New Roman"/>
          <w:sz w:val="24"/>
          <w:szCs w:val="24"/>
        </w:rPr>
      </w:pPr>
      <w:r>
        <w:rPr>
          <w:rFonts w:ascii="Times New Roman" w:hAnsi="Times New Roman" w:cs="Times New Roman"/>
          <w:sz w:val="24"/>
          <w:szCs w:val="24"/>
        </w:rPr>
        <w:t>U sv. Terezy</w:t>
      </w:r>
    </w:p>
    <w:p w:rsidR="007838FF" w:rsidRDefault="007838FF" w:rsidP="007838FF">
      <w:pPr>
        <w:pStyle w:val="Odstavecseseznamem"/>
        <w:numPr>
          <w:ilvl w:val="0"/>
          <w:numId w:val="5"/>
        </w:numPr>
        <w:spacing w:after="0" w:line="256" w:lineRule="auto"/>
        <w:ind w:left="1097"/>
        <w:rPr>
          <w:rFonts w:ascii="Times New Roman" w:hAnsi="Times New Roman" w:cs="Times New Roman"/>
          <w:sz w:val="24"/>
          <w:szCs w:val="24"/>
        </w:rPr>
      </w:pPr>
      <w:r>
        <w:rPr>
          <w:rFonts w:ascii="Times New Roman" w:hAnsi="Times New Roman" w:cs="Times New Roman"/>
          <w:sz w:val="24"/>
          <w:szCs w:val="24"/>
        </w:rPr>
        <w:t>U sv. Anežky</w:t>
      </w:r>
    </w:p>
    <w:p w:rsidR="007838FF" w:rsidRDefault="007838FF" w:rsidP="007838FF">
      <w:pPr>
        <w:pStyle w:val="Odstavecseseznamem"/>
        <w:spacing w:after="0" w:line="256" w:lineRule="auto"/>
        <w:rPr>
          <w:rFonts w:ascii="Times New Roman" w:hAnsi="Times New Roman" w:cs="Times New Roman"/>
          <w:sz w:val="24"/>
          <w:szCs w:val="24"/>
        </w:rPr>
      </w:pPr>
    </w:p>
    <w:p w:rsidR="007838FF" w:rsidRDefault="007838FF" w:rsidP="007838FF">
      <w:pPr>
        <w:pStyle w:val="Odstavecseseznamem"/>
        <w:numPr>
          <w:ilvl w:val="0"/>
          <w:numId w:val="4"/>
        </w:numPr>
        <w:spacing w:after="0" w:line="256" w:lineRule="auto"/>
        <w:rPr>
          <w:rFonts w:ascii="Times New Roman" w:hAnsi="Times New Roman" w:cs="Times New Roman"/>
          <w:sz w:val="24"/>
          <w:szCs w:val="24"/>
        </w:rPr>
      </w:pPr>
      <w:r>
        <w:rPr>
          <w:rFonts w:ascii="Times New Roman" w:hAnsi="Times New Roman" w:cs="Times New Roman"/>
          <w:sz w:val="24"/>
          <w:szCs w:val="24"/>
        </w:rPr>
        <w:t>Psychologie jako samostatná věda vznikla v/e:</w:t>
      </w:r>
    </w:p>
    <w:p w:rsidR="007838FF" w:rsidRDefault="007838FF" w:rsidP="007838FF">
      <w:pPr>
        <w:pStyle w:val="Odstavecseseznamem"/>
        <w:numPr>
          <w:ilvl w:val="0"/>
          <w:numId w:val="6"/>
        </w:numPr>
        <w:spacing w:after="0"/>
        <w:ind w:left="1097"/>
        <w:jc w:val="both"/>
        <w:rPr>
          <w:rFonts w:ascii="Times New Roman" w:hAnsi="Times New Roman" w:cs="Times New Roman"/>
          <w:sz w:val="24"/>
          <w:szCs w:val="24"/>
        </w:rPr>
      </w:pPr>
      <w:r>
        <w:rPr>
          <w:rFonts w:ascii="Times New Roman" w:hAnsi="Times New Roman" w:cs="Times New Roman"/>
          <w:sz w:val="24"/>
          <w:szCs w:val="24"/>
        </w:rPr>
        <w:t>17. století</w:t>
      </w:r>
    </w:p>
    <w:p w:rsidR="007838FF" w:rsidRDefault="007838FF" w:rsidP="007838FF">
      <w:pPr>
        <w:pStyle w:val="Odstavecseseznamem"/>
        <w:numPr>
          <w:ilvl w:val="0"/>
          <w:numId w:val="6"/>
        </w:numPr>
        <w:spacing w:after="0"/>
        <w:ind w:left="1097"/>
        <w:jc w:val="both"/>
        <w:rPr>
          <w:rFonts w:ascii="Times New Roman" w:hAnsi="Times New Roman" w:cs="Times New Roman"/>
          <w:sz w:val="24"/>
          <w:szCs w:val="24"/>
        </w:rPr>
      </w:pPr>
      <w:r>
        <w:rPr>
          <w:rFonts w:ascii="Times New Roman" w:hAnsi="Times New Roman" w:cs="Times New Roman"/>
          <w:sz w:val="24"/>
          <w:szCs w:val="24"/>
        </w:rPr>
        <w:t>18. století</w:t>
      </w:r>
    </w:p>
    <w:p w:rsidR="007838FF" w:rsidRDefault="007838FF" w:rsidP="007838FF">
      <w:pPr>
        <w:pStyle w:val="Odstavecseseznamem"/>
        <w:numPr>
          <w:ilvl w:val="0"/>
          <w:numId w:val="6"/>
        </w:numPr>
        <w:spacing w:after="0"/>
        <w:ind w:left="1097"/>
        <w:jc w:val="both"/>
        <w:rPr>
          <w:rFonts w:ascii="Times New Roman" w:hAnsi="Times New Roman" w:cs="Times New Roman"/>
          <w:b/>
          <w:sz w:val="24"/>
          <w:szCs w:val="24"/>
        </w:rPr>
      </w:pPr>
      <w:r>
        <w:rPr>
          <w:rFonts w:ascii="Times New Roman" w:hAnsi="Times New Roman" w:cs="Times New Roman"/>
          <w:b/>
          <w:sz w:val="24"/>
          <w:szCs w:val="24"/>
        </w:rPr>
        <w:t>19. století</w:t>
      </w:r>
    </w:p>
    <w:p w:rsidR="007838FF" w:rsidRDefault="007838FF" w:rsidP="007838FF">
      <w:pPr>
        <w:pStyle w:val="Odstavecseseznamem"/>
        <w:numPr>
          <w:ilvl w:val="0"/>
          <w:numId w:val="6"/>
        </w:numPr>
        <w:spacing w:after="0"/>
        <w:ind w:left="1097"/>
        <w:jc w:val="both"/>
        <w:rPr>
          <w:rFonts w:ascii="Times New Roman" w:hAnsi="Times New Roman" w:cs="Times New Roman"/>
          <w:sz w:val="24"/>
          <w:szCs w:val="24"/>
        </w:rPr>
      </w:pPr>
      <w:r>
        <w:rPr>
          <w:rFonts w:ascii="Times New Roman" w:hAnsi="Times New Roman" w:cs="Times New Roman"/>
          <w:sz w:val="24"/>
          <w:szCs w:val="24"/>
        </w:rPr>
        <w:t>20. století</w:t>
      </w:r>
    </w:p>
    <w:p w:rsidR="007838FF" w:rsidRDefault="007838FF" w:rsidP="007838FF">
      <w:pPr>
        <w:pStyle w:val="Odstavecseseznamem"/>
        <w:spacing w:after="0"/>
        <w:ind w:left="1440"/>
        <w:rPr>
          <w:rFonts w:ascii="Times New Roman" w:hAnsi="Times New Roman" w:cs="Times New Roman"/>
          <w:sz w:val="24"/>
          <w:szCs w:val="24"/>
        </w:rPr>
      </w:pPr>
    </w:p>
    <w:p w:rsidR="007838FF" w:rsidRDefault="007838FF" w:rsidP="007838FF">
      <w:pPr>
        <w:pStyle w:val="Odstavecseseznamem"/>
        <w:numPr>
          <w:ilvl w:val="0"/>
          <w:numId w:val="4"/>
        </w:numPr>
        <w:spacing w:after="0"/>
        <w:rPr>
          <w:rFonts w:ascii="Times New Roman" w:hAnsi="Times New Roman" w:cs="Times New Roman"/>
          <w:sz w:val="24"/>
          <w:szCs w:val="24"/>
        </w:rPr>
      </w:pPr>
      <w:r>
        <w:rPr>
          <w:rFonts w:ascii="Times New Roman" w:hAnsi="Times New Roman" w:cs="Times New Roman"/>
          <w:sz w:val="24"/>
          <w:szCs w:val="24"/>
        </w:rPr>
        <w:t>J. H. Pestalozzi je autorem knihy:</w:t>
      </w:r>
    </w:p>
    <w:p w:rsidR="007838FF" w:rsidRDefault="007838FF" w:rsidP="007838FF">
      <w:pPr>
        <w:pStyle w:val="Odstavecseseznamem"/>
        <w:numPr>
          <w:ilvl w:val="0"/>
          <w:numId w:val="7"/>
        </w:numPr>
        <w:spacing w:after="0"/>
        <w:ind w:left="1097"/>
        <w:rPr>
          <w:rFonts w:ascii="Times New Roman" w:hAnsi="Times New Roman" w:cs="Times New Roman"/>
          <w:sz w:val="24"/>
          <w:szCs w:val="24"/>
        </w:rPr>
      </w:pPr>
      <w:r>
        <w:rPr>
          <w:rFonts w:ascii="Times New Roman" w:hAnsi="Times New Roman" w:cs="Times New Roman"/>
          <w:sz w:val="24"/>
          <w:szCs w:val="24"/>
        </w:rPr>
        <w:t>Emil čili o výchově</w:t>
      </w:r>
    </w:p>
    <w:p w:rsidR="007838FF" w:rsidRDefault="007838FF" w:rsidP="007838FF">
      <w:pPr>
        <w:pStyle w:val="Odstavecseseznamem"/>
        <w:numPr>
          <w:ilvl w:val="0"/>
          <w:numId w:val="7"/>
        </w:numPr>
        <w:spacing w:after="0"/>
        <w:ind w:left="1097"/>
        <w:rPr>
          <w:rFonts w:ascii="Times New Roman" w:hAnsi="Times New Roman" w:cs="Times New Roman"/>
          <w:sz w:val="24"/>
          <w:szCs w:val="24"/>
        </w:rPr>
      </w:pPr>
      <w:r>
        <w:rPr>
          <w:rFonts w:ascii="Times New Roman" w:hAnsi="Times New Roman" w:cs="Times New Roman"/>
          <w:sz w:val="24"/>
          <w:szCs w:val="24"/>
        </w:rPr>
        <w:t>Myšlenky o výchově</w:t>
      </w:r>
    </w:p>
    <w:p w:rsidR="007838FF" w:rsidRDefault="007838FF" w:rsidP="007838FF">
      <w:pPr>
        <w:pStyle w:val="Odstavecseseznamem"/>
        <w:numPr>
          <w:ilvl w:val="0"/>
          <w:numId w:val="7"/>
        </w:numPr>
        <w:spacing w:after="0"/>
        <w:ind w:left="1097"/>
        <w:rPr>
          <w:rFonts w:ascii="Times New Roman" w:hAnsi="Times New Roman" w:cs="Times New Roman"/>
          <w:b/>
          <w:sz w:val="24"/>
          <w:szCs w:val="24"/>
        </w:rPr>
      </w:pPr>
      <w:r>
        <w:rPr>
          <w:rFonts w:ascii="Times New Roman" w:hAnsi="Times New Roman" w:cs="Times New Roman"/>
          <w:b/>
          <w:sz w:val="24"/>
          <w:szCs w:val="24"/>
        </w:rPr>
        <w:t>Linhart a Gertruda</w:t>
      </w:r>
    </w:p>
    <w:p w:rsidR="007838FF" w:rsidRDefault="007838FF" w:rsidP="007838FF">
      <w:pPr>
        <w:pStyle w:val="Odstavecseseznamem"/>
        <w:numPr>
          <w:ilvl w:val="0"/>
          <w:numId w:val="7"/>
        </w:numPr>
        <w:spacing w:after="0"/>
        <w:ind w:left="1097"/>
        <w:rPr>
          <w:rFonts w:ascii="Times New Roman" w:hAnsi="Times New Roman" w:cs="Times New Roman"/>
          <w:sz w:val="24"/>
          <w:szCs w:val="24"/>
        </w:rPr>
      </w:pPr>
      <w:r>
        <w:rPr>
          <w:rFonts w:ascii="Times New Roman" w:hAnsi="Times New Roman" w:cs="Times New Roman"/>
          <w:sz w:val="24"/>
          <w:szCs w:val="24"/>
        </w:rPr>
        <w:t>Sluneční stát</w:t>
      </w:r>
    </w:p>
    <w:p w:rsidR="007838FF" w:rsidRDefault="007838FF" w:rsidP="007838FF">
      <w:pPr>
        <w:pStyle w:val="Odstavecseseznamem"/>
        <w:spacing w:after="0"/>
        <w:ind w:left="757"/>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ADHD je zkratka:</w:t>
      </w:r>
    </w:p>
    <w:p w:rsidR="007838FF" w:rsidRDefault="007838FF" w:rsidP="007838FF">
      <w:pPr>
        <w:pStyle w:val="Odstavecseseznamem"/>
        <w:numPr>
          <w:ilvl w:val="1"/>
          <w:numId w:val="8"/>
        </w:numPr>
        <w:spacing w:after="0"/>
        <w:ind w:left="1097"/>
        <w:jc w:val="both"/>
        <w:rPr>
          <w:rFonts w:ascii="Times New Roman" w:hAnsi="Times New Roman" w:cs="Times New Roman"/>
          <w:b/>
          <w:sz w:val="24"/>
          <w:szCs w:val="24"/>
        </w:rPr>
      </w:pPr>
      <w:r>
        <w:rPr>
          <w:rFonts w:ascii="Times New Roman" w:hAnsi="Times New Roman" w:cs="Times New Roman"/>
          <w:b/>
          <w:sz w:val="24"/>
          <w:szCs w:val="24"/>
        </w:rPr>
        <w:t xml:space="preserve">poruchy pozornosti s hyperaktivitou </w:t>
      </w:r>
    </w:p>
    <w:p w:rsidR="007838FF" w:rsidRDefault="007838FF" w:rsidP="007838FF">
      <w:pPr>
        <w:pStyle w:val="Odstavecseseznamem"/>
        <w:numPr>
          <w:ilvl w:val="1"/>
          <w:numId w:val="8"/>
        </w:numPr>
        <w:spacing w:after="0"/>
        <w:ind w:left="1097"/>
        <w:jc w:val="both"/>
        <w:rPr>
          <w:rFonts w:ascii="Times New Roman" w:hAnsi="Times New Roman" w:cs="Times New Roman"/>
          <w:sz w:val="24"/>
          <w:szCs w:val="24"/>
        </w:rPr>
      </w:pPr>
      <w:r>
        <w:rPr>
          <w:rFonts w:ascii="Times New Roman" w:hAnsi="Times New Roman" w:cs="Times New Roman"/>
          <w:sz w:val="24"/>
          <w:szCs w:val="24"/>
        </w:rPr>
        <w:t>poruch učení</w:t>
      </w:r>
    </w:p>
    <w:p w:rsidR="007838FF" w:rsidRDefault="007838FF" w:rsidP="007838FF">
      <w:pPr>
        <w:pStyle w:val="Odstavecseseznamem"/>
        <w:numPr>
          <w:ilvl w:val="1"/>
          <w:numId w:val="8"/>
        </w:numPr>
        <w:spacing w:after="0"/>
        <w:ind w:left="1097"/>
        <w:jc w:val="both"/>
        <w:rPr>
          <w:rFonts w:ascii="Times New Roman" w:hAnsi="Times New Roman" w:cs="Times New Roman"/>
          <w:sz w:val="24"/>
          <w:szCs w:val="24"/>
        </w:rPr>
      </w:pPr>
      <w:r>
        <w:rPr>
          <w:rFonts w:ascii="Times New Roman" w:hAnsi="Times New Roman" w:cs="Times New Roman"/>
          <w:sz w:val="24"/>
          <w:szCs w:val="24"/>
        </w:rPr>
        <w:t>biofeedbacku</w:t>
      </w:r>
    </w:p>
    <w:p w:rsidR="007838FF" w:rsidRDefault="007838FF" w:rsidP="007838FF">
      <w:pPr>
        <w:pStyle w:val="Odstavecseseznamem"/>
        <w:numPr>
          <w:ilvl w:val="1"/>
          <w:numId w:val="8"/>
        </w:numPr>
        <w:spacing w:after="0"/>
        <w:ind w:left="1097"/>
        <w:jc w:val="both"/>
        <w:rPr>
          <w:rFonts w:ascii="Times New Roman" w:hAnsi="Times New Roman" w:cs="Times New Roman"/>
          <w:sz w:val="24"/>
          <w:szCs w:val="24"/>
        </w:rPr>
      </w:pPr>
      <w:r>
        <w:rPr>
          <w:rFonts w:ascii="Times New Roman" w:hAnsi="Times New Roman" w:cs="Times New Roman"/>
          <w:sz w:val="24"/>
          <w:szCs w:val="24"/>
        </w:rPr>
        <w:t>taková zkratka neexistuje</w:t>
      </w:r>
    </w:p>
    <w:p w:rsidR="007838FF" w:rsidRDefault="007838FF" w:rsidP="007838FF">
      <w:pPr>
        <w:pStyle w:val="Odstavecseseznamem"/>
        <w:spacing w:after="0"/>
        <w:ind w:left="993"/>
        <w:jc w:val="both"/>
        <w:rPr>
          <w:rFonts w:cstheme="minorHAnsi"/>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Zakladatelem Waldorfské pedagogiky je:</w:t>
      </w:r>
    </w:p>
    <w:p w:rsidR="007838FF" w:rsidRDefault="007838FF" w:rsidP="007838FF">
      <w:pPr>
        <w:pStyle w:val="Odstavecseseznamem"/>
        <w:numPr>
          <w:ilvl w:val="0"/>
          <w:numId w:val="9"/>
        </w:numPr>
        <w:spacing w:after="0"/>
        <w:ind w:left="1097"/>
        <w:jc w:val="both"/>
        <w:rPr>
          <w:rFonts w:ascii="Times New Roman" w:hAnsi="Times New Roman" w:cs="Times New Roman"/>
          <w:sz w:val="24"/>
          <w:szCs w:val="24"/>
        </w:rPr>
      </w:pPr>
      <w:r>
        <w:rPr>
          <w:rFonts w:ascii="Times New Roman" w:hAnsi="Times New Roman" w:cs="Times New Roman"/>
          <w:sz w:val="24"/>
          <w:szCs w:val="24"/>
        </w:rPr>
        <w:t>Marie Montessori</w:t>
      </w:r>
    </w:p>
    <w:p w:rsidR="007838FF" w:rsidRDefault="007838FF" w:rsidP="007838FF">
      <w:pPr>
        <w:pStyle w:val="Odstavecseseznamem"/>
        <w:numPr>
          <w:ilvl w:val="0"/>
          <w:numId w:val="9"/>
        </w:numPr>
        <w:spacing w:after="0"/>
        <w:ind w:left="1097"/>
        <w:jc w:val="both"/>
        <w:rPr>
          <w:rFonts w:ascii="Times New Roman" w:hAnsi="Times New Roman" w:cs="Times New Roman"/>
          <w:sz w:val="24"/>
          <w:szCs w:val="24"/>
        </w:rPr>
      </w:pPr>
      <w:r>
        <w:rPr>
          <w:rFonts w:ascii="Times New Roman" w:hAnsi="Times New Roman" w:cs="Times New Roman"/>
          <w:sz w:val="24"/>
          <w:szCs w:val="24"/>
        </w:rPr>
        <w:t>Celestine Freinet</w:t>
      </w:r>
    </w:p>
    <w:p w:rsidR="007838FF" w:rsidRDefault="007838FF" w:rsidP="007838FF">
      <w:pPr>
        <w:pStyle w:val="Odstavecseseznamem"/>
        <w:numPr>
          <w:ilvl w:val="0"/>
          <w:numId w:val="9"/>
        </w:numPr>
        <w:spacing w:after="0"/>
        <w:ind w:left="1097"/>
        <w:jc w:val="both"/>
        <w:rPr>
          <w:rFonts w:ascii="Times New Roman" w:hAnsi="Times New Roman" w:cs="Times New Roman"/>
          <w:sz w:val="24"/>
          <w:szCs w:val="24"/>
        </w:rPr>
      </w:pPr>
      <w:r>
        <w:rPr>
          <w:rFonts w:ascii="Times New Roman" w:hAnsi="Times New Roman" w:cs="Times New Roman"/>
          <w:sz w:val="24"/>
          <w:szCs w:val="24"/>
        </w:rPr>
        <w:t>Peter Peterson</w:t>
      </w:r>
    </w:p>
    <w:p w:rsidR="007838FF" w:rsidRDefault="007838FF" w:rsidP="007838FF">
      <w:pPr>
        <w:pStyle w:val="Odstavecseseznamem"/>
        <w:numPr>
          <w:ilvl w:val="0"/>
          <w:numId w:val="9"/>
        </w:numPr>
        <w:spacing w:after="0"/>
        <w:ind w:left="1097"/>
        <w:jc w:val="both"/>
        <w:rPr>
          <w:rFonts w:ascii="Times New Roman" w:hAnsi="Times New Roman" w:cs="Times New Roman"/>
          <w:b/>
          <w:sz w:val="24"/>
          <w:szCs w:val="24"/>
        </w:rPr>
      </w:pPr>
      <w:r>
        <w:rPr>
          <w:rFonts w:ascii="Times New Roman" w:hAnsi="Times New Roman" w:cs="Times New Roman"/>
          <w:b/>
          <w:sz w:val="24"/>
          <w:szCs w:val="24"/>
        </w:rPr>
        <w:t>Rudolf Steiner</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Percepce jinými slovy označuje:</w:t>
      </w:r>
    </w:p>
    <w:p w:rsidR="007838FF" w:rsidRDefault="007838FF" w:rsidP="007838FF">
      <w:pPr>
        <w:pStyle w:val="Odstavecseseznamem"/>
        <w:numPr>
          <w:ilvl w:val="0"/>
          <w:numId w:val="10"/>
        </w:numPr>
        <w:spacing w:after="0"/>
        <w:ind w:left="1097"/>
        <w:jc w:val="both"/>
        <w:rPr>
          <w:rFonts w:ascii="Times New Roman" w:hAnsi="Times New Roman" w:cs="Times New Roman"/>
          <w:sz w:val="24"/>
          <w:szCs w:val="24"/>
        </w:rPr>
      </w:pPr>
      <w:r>
        <w:rPr>
          <w:rFonts w:ascii="Times New Roman" w:hAnsi="Times New Roman" w:cs="Times New Roman"/>
          <w:sz w:val="24"/>
          <w:szCs w:val="24"/>
        </w:rPr>
        <w:t>pozornost</w:t>
      </w:r>
    </w:p>
    <w:p w:rsidR="007838FF" w:rsidRDefault="007838FF" w:rsidP="007838FF">
      <w:pPr>
        <w:pStyle w:val="Odstavecseseznamem"/>
        <w:numPr>
          <w:ilvl w:val="0"/>
          <w:numId w:val="10"/>
        </w:numPr>
        <w:spacing w:after="0"/>
        <w:ind w:left="1097"/>
        <w:jc w:val="both"/>
        <w:rPr>
          <w:rFonts w:ascii="Times New Roman" w:hAnsi="Times New Roman" w:cs="Times New Roman"/>
          <w:sz w:val="24"/>
          <w:szCs w:val="24"/>
        </w:rPr>
      </w:pPr>
      <w:r>
        <w:rPr>
          <w:rFonts w:ascii="Times New Roman" w:hAnsi="Times New Roman" w:cs="Times New Roman"/>
          <w:sz w:val="24"/>
          <w:szCs w:val="24"/>
        </w:rPr>
        <w:t>myšlení</w:t>
      </w:r>
    </w:p>
    <w:p w:rsidR="007838FF" w:rsidRDefault="007838FF" w:rsidP="007838FF">
      <w:pPr>
        <w:pStyle w:val="Odstavecseseznamem"/>
        <w:numPr>
          <w:ilvl w:val="0"/>
          <w:numId w:val="10"/>
        </w:numPr>
        <w:spacing w:after="0"/>
        <w:ind w:left="1097"/>
        <w:jc w:val="both"/>
        <w:rPr>
          <w:rFonts w:ascii="Times New Roman" w:hAnsi="Times New Roman" w:cs="Times New Roman"/>
          <w:sz w:val="24"/>
          <w:szCs w:val="24"/>
        </w:rPr>
      </w:pPr>
      <w:r>
        <w:rPr>
          <w:rFonts w:ascii="Times New Roman" w:hAnsi="Times New Roman" w:cs="Times New Roman"/>
          <w:sz w:val="24"/>
          <w:szCs w:val="24"/>
        </w:rPr>
        <w:t>cítění</w:t>
      </w:r>
    </w:p>
    <w:p w:rsidR="007838FF" w:rsidRPr="00DE639A" w:rsidRDefault="007838FF" w:rsidP="00DE639A">
      <w:pPr>
        <w:pStyle w:val="Odstavecseseznamem"/>
        <w:numPr>
          <w:ilvl w:val="0"/>
          <w:numId w:val="10"/>
        </w:numPr>
        <w:spacing w:after="0"/>
        <w:ind w:left="1097"/>
        <w:jc w:val="both"/>
        <w:rPr>
          <w:rFonts w:ascii="Times New Roman" w:hAnsi="Times New Roman" w:cs="Times New Roman"/>
          <w:b/>
          <w:sz w:val="24"/>
          <w:szCs w:val="24"/>
        </w:rPr>
      </w:pPr>
      <w:r>
        <w:rPr>
          <w:rFonts w:ascii="Times New Roman" w:hAnsi="Times New Roman" w:cs="Times New Roman"/>
          <w:b/>
          <w:sz w:val="24"/>
          <w:szCs w:val="24"/>
        </w:rPr>
        <w:t>vnímání</w:t>
      </w:r>
    </w:p>
    <w:p w:rsidR="007838FF" w:rsidRDefault="007838FF" w:rsidP="007838FF">
      <w:pPr>
        <w:pStyle w:val="Odstavecseseznamem"/>
        <w:spacing w:after="0"/>
        <w:ind w:left="1440"/>
        <w:jc w:val="both"/>
        <w:rPr>
          <w:rFonts w:cstheme="minorHAnsi"/>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Pedocentrismus je pedagogický směr, v jehož pozornosti je:</w:t>
      </w:r>
    </w:p>
    <w:p w:rsidR="007838FF" w:rsidRDefault="007838FF" w:rsidP="007838FF">
      <w:pPr>
        <w:pStyle w:val="Odstavecseseznamem"/>
        <w:numPr>
          <w:ilvl w:val="0"/>
          <w:numId w:val="11"/>
        </w:numPr>
        <w:spacing w:after="0"/>
        <w:ind w:left="1154"/>
        <w:jc w:val="both"/>
        <w:rPr>
          <w:rFonts w:ascii="Times New Roman" w:hAnsi="Times New Roman" w:cs="Times New Roman"/>
          <w:b/>
          <w:sz w:val="24"/>
          <w:szCs w:val="24"/>
        </w:rPr>
      </w:pPr>
      <w:r>
        <w:rPr>
          <w:rFonts w:ascii="Times New Roman" w:hAnsi="Times New Roman" w:cs="Times New Roman"/>
          <w:b/>
          <w:sz w:val="24"/>
          <w:szCs w:val="24"/>
        </w:rPr>
        <w:t>dítě</w:t>
      </w:r>
    </w:p>
    <w:p w:rsidR="007838FF" w:rsidRDefault="007838FF" w:rsidP="007838FF">
      <w:pPr>
        <w:pStyle w:val="Odstavecseseznamem"/>
        <w:numPr>
          <w:ilvl w:val="0"/>
          <w:numId w:val="11"/>
        </w:numPr>
        <w:spacing w:after="0"/>
        <w:ind w:left="1154"/>
        <w:jc w:val="both"/>
        <w:rPr>
          <w:rFonts w:ascii="Times New Roman" w:hAnsi="Times New Roman" w:cs="Times New Roman"/>
          <w:sz w:val="24"/>
          <w:szCs w:val="24"/>
        </w:rPr>
      </w:pPr>
      <w:r>
        <w:rPr>
          <w:rFonts w:ascii="Times New Roman" w:hAnsi="Times New Roman" w:cs="Times New Roman"/>
          <w:sz w:val="24"/>
          <w:szCs w:val="24"/>
        </w:rPr>
        <w:t>učivo</w:t>
      </w:r>
    </w:p>
    <w:p w:rsidR="007838FF" w:rsidRDefault="007838FF" w:rsidP="007838FF">
      <w:pPr>
        <w:pStyle w:val="Odstavecseseznamem"/>
        <w:numPr>
          <w:ilvl w:val="0"/>
          <w:numId w:val="11"/>
        </w:numPr>
        <w:spacing w:after="0"/>
        <w:ind w:left="1154"/>
        <w:jc w:val="both"/>
        <w:rPr>
          <w:rFonts w:ascii="Times New Roman" w:hAnsi="Times New Roman" w:cs="Times New Roman"/>
          <w:sz w:val="24"/>
          <w:szCs w:val="24"/>
        </w:rPr>
      </w:pPr>
      <w:r>
        <w:rPr>
          <w:rFonts w:ascii="Times New Roman" w:hAnsi="Times New Roman" w:cs="Times New Roman"/>
          <w:sz w:val="24"/>
          <w:szCs w:val="24"/>
        </w:rPr>
        <w:t>učitel</w:t>
      </w:r>
    </w:p>
    <w:p w:rsidR="007838FF" w:rsidRDefault="007838FF" w:rsidP="007838FF">
      <w:pPr>
        <w:pStyle w:val="Odstavecseseznamem"/>
        <w:numPr>
          <w:ilvl w:val="0"/>
          <w:numId w:val="11"/>
        </w:numPr>
        <w:spacing w:after="0"/>
        <w:ind w:left="1154"/>
        <w:jc w:val="both"/>
        <w:rPr>
          <w:rFonts w:ascii="Times New Roman" w:hAnsi="Times New Roman" w:cs="Times New Roman"/>
          <w:sz w:val="24"/>
          <w:szCs w:val="24"/>
        </w:rPr>
      </w:pPr>
      <w:r>
        <w:rPr>
          <w:rFonts w:ascii="Times New Roman" w:hAnsi="Times New Roman" w:cs="Times New Roman"/>
          <w:sz w:val="24"/>
          <w:szCs w:val="24"/>
        </w:rPr>
        <w:lastRenderedPageBreak/>
        <w:t>společnost</w:t>
      </w:r>
    </w:p>
    <w:p w:rsidR="007838FF" w:rsidRDefault="007838FF" w:rsidP="007838FF">
      <w:pPr>
        <w:pStyle w:val="Odstavecseseznamem"/>
        <w:spacing w:after="0"/>
        <w:ind w:left="1440"/>
        <w:jc w:val="both"/>
        <w:rPr>
          <w:rFonts w:cstheme="minorHAnsi"/>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Zákonitostmi výchovných, vyučovacích a vzdělávacích procesů ve školských zařízeních se zabývá:</w:t>
      </w:r>
    </w:p>
    <w:p w:rsidR="007838FF" w:rsidRDefault="007838FF" w:rsidP="007838FF">
      <w:pPr>
        <w:pStyle w:val="Odstavecseseznamem"/>
        <w:numPr>
          <w:ilvl w:val="0"/>
          <w:numId w:val="12"/>
        </w:numPr>
        <w:spacing w:after="0"/>
        <w:ind w:left="1154"/>
        <w:jc w:val="both"/>
        <w:rPr>
          <w:rFonts w:ascii="Times New Roman" w:hAnsi="Times New Roman" w:cs="Times New Roman"/>
          <w:sz w:val="24"/>
          <w:szCs w:val="24"/>
        </w:rPr>
      </w:pPr>
      <w:r>
        <w:rPr>
          <w:rFonts w:ascii="Times New Roman" w:hAnsi="Times New Roman" w:cs="Times New Roman"/>
          <w:sz w:val="24"/>
          <w:szCs w:val="24"/>
        </w:rPr>
        <w:t>Sociální psychologie</w:t>
      </w:r>
    </w:p>
    <w:p w:rsidR="007838FF" w:rsidRDefault="007838FF" w:rsidP="007838FF">
      <w:pPr>
        <w:pStyle w:val="Odstavecseseznamem"/>
        <w:numPr>
          <w:ilvl w:val="0"/>
          <w:numId w:val="12"/>
        </w:numPr>
        <w:spacing w:after="0"/>
        <w:ind w:left="1154"/>
        <w:jc w:val="both"/>
        <w:rPr>
          <w:rFonts w:ascii="Times New Roman" w:hAnsi="Times New Roman" w:cs="Times New Roman"/>
          <w:sz w:val="24"/>
          <w:szCs w:val="24"/>
        </w:rPr>
      </w:pPr>
      <w:r>
        <w:rPr>
          <w:rFonts w:ascii="Times New Roman" w:hAnsi="Times New Roman" w:cs="Times New Roman"/>
          <w:sz w:val="24"/>
          <w:szCs w:val="24"/>
        </w:rPr>
        <w:t>Klinická psychologie</w:t>
      </w:r>
    </w:p>
    <w:p w:rsidR="007838FF" w:rsidRDefault="007838FF" w:rsidP="007838FF">
      <w:pPr>
        <w:pStyle w:val="Odstavecseseznamem"/>
        <w:numPr>
          <w:ilvl w:val="0"/>
          <w:numId w:val="12"/>
        </w:numPr>
        <w:spacing w:after="0"/>
        <w:ind w:left="1154"/>
        <w:jc w:val="both"/>
        <w:rPr>
          <w:rFonts w:ascii="Times New Roman" w:hAnsi="Times New Roman" w:cs="Times New Roman"/>
          <w:b/>
          <w:sz w:val="24"/>
          <w:szCs w:val="24"/>
        </w:rPr>
      </w:pPr>
      <w:r>
        <w:rPr>
          <w:rFonts w:ascii="Times New Roman" w:hAnsi="Times New Roman" w:cs="Times New Roman"/>
          <w:b/>
          <w:sz w:val="24"/>
          <w:szCs w:val="24"/>
        </w:rPr>
        <w:t>Pedagogická psychologie</w:t>
      </w:r>
    </w:p>
    <w:p w:rsidR="007838FF" w:rsidRDefault="007838FF" w:rsidP="007838FF">
      <w:pPr>
        <w:pStyle w:val="Odstavecseseznamem"/>
        <w:numPr>
          <w:ilvl w:val="0"/>
          <w:numId w:val="12"/>
        </w:numPr>
        <w:spacing w:after="0"/>
        <w:ind w:left="1154"/>
        <w:jc w:val="both"/>
        <w:rPr>
          <w:rFonts w:ascii="Times New Roman" w:hAnsi="Times New Roman" w:cs="Times New Roman"/>
          <w:sz w:val="24"/>
          <w:szCs w:val="24"/>
        </w:rPr>
      </w:pPr>
      <w:r>
        <w:rPr>
          <w:rFonts w:ascii="Times New Roman" w:hAnsi="Times New Roman" w:cs="Times New Roman"/>
          <w:sz w:val="24"/>
          <w:szCs w:val="24"/>
        </w:rPr>
        <w:t>Pracovní psychologie</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Pedagogika, jako samostatní vědná disciplína se rozvíjí od:</w:t>
      </w:r>
    </w:p>
    <w:p w:rsidR="007838FF" w:rsidRDefault="007838FF" w:rsidP="007838FF">
      <w:pPr>
        <w:pStyle w:val="Odstavecseseznamem"/>
        <w:numPr>
          <w:ilvl w:val="0"/>
          <w:numId w:val="13"/>
        </w:numPr>
        <w:spacing w:after="0"/>
        <w:ind w:left="1097"/>
        <w:jc w:val="both"/>
        <w:rPr>
          <w:rFonts w:ascii="Times New Roman" w:hAnsi="Times New Roman" w:cs="Times New Roman"/>
          <w:b/>
          <w:sz w:val="24"/>
          <w:szCs w:val="24"/>
        </w:rPr>
      </w:pPr>
      <w:r>
        <w:rPr>
          <w:rFonts w:ascii="Times New Roman" w:hAnsi="Times New Roman" w:cs="Times New Roman"/>
          <w:b/>
          <w:sz w:val="24"/>
          <w:szCs w:val="24"/>
        </w:rPr>
        <w:t>19. století</w:t>
      </w:r>
    </w:p>
    <w:p w:rsidR="007838FF" w:rsidRDefault="007838FF" w:rsidP="007838FF">
      <w:pPr>
        <w:pStyle w:val="Odstavecseseznamem"/>
        <w:numPr>
          <w:ilvl w:val="0"/>
          <w:numId w:val="13"/>
        </w:numPr>
        <w:spacing w:after="0"/>
        <w:ind w:left="1097"/>
        <w:jc w:val="both"/>
        <w:rPr>
          <w:rFonts w:ascii="Times New Roman" w:hAnsi="Times New Roman" w:cs="Times New Roman"/>
          <w:sz w:val="24"/>
          <w:szCs w:val="24"/>
        </w:rPr>
      </w:pPr>
      <w:r>
        <w:rPr>
          <w:rFonts w:ascii="Times New Roman" w:hAnsi="Times New Roman" w:cs="Times New Roman"/>
          <w:sz w:val="24"/>
          <w:szCs w:val="24"/>
        </w:rPr>
        <w:t>15. století</w:t>
      </w:r>
    </w:p>
    <w:p w:rsidR="007838FF" w:rsidRDefault="007838FF" w:rsidP="007838FF">
      <w:pPr>
        <w:pStyle w:val="Odstavecseseznamem"/>
        <w:numPr>
          <w:ilvl w:val="0"/>
          <w:numId w:val="13"/>
        </w:numPr>
        <w:spacing w:after="0"/>
        <w:ind w:left="1097"/>
        <w:jc w:val="both"/>
        <w:rPr>
          <w:rFonts w:ascii="Times New Roman" w:hAnsi="Times New Roman" w:cs="Times New Roman"/>
          <w:sz w:val="24"/>
          <w:szCs w:val="24"/>
        </w:rPr>
      </w:pPr>
      <w:r>
        <w:rPr>
          <w:rFonts w:ascii="Times New Roman" w:hAnsi="Times New Roman" w:cs="Times New Roman"/>
          <w:sz w:val="24"/>
          <w:szCs w:val="24"/>
        </w:rPr>
        <w:t>18. století</w:t>
      </w:r>
    </w:p>
    <w:p w:rsidR="007838FF" w:rsidRDefault="007838FF" w:rsidP="007838FF">
      <w:pPr>
        <w:pStyle w:val="Odstavecseseznamem"/>
        <w:numPr>
          <w:ilvl w:val="0"/>
          <w:numId w:val="13"/>
        </w:numPr>
        <w:spacing w:after="0"/>
        <w:ind w:left="1097"/>
        <w:jc w:val="both"/>
        <w:rPr>
          <w:rFonts w:ascii="Times New Roman" w:hAnsi="Times New Roman" w:cs="Times New Roman"/>
          <w:sz w:val="24"/>
          <w:szCs w:val="24"/>
        </w:rPr>
      </w:pPr>
      <w:r>
        <w:rPr>
          <w:rFonts w:ascii="Times New Roman" w:hAnsi="Times New Roman" w:cs="Times New Roman"/>
          <w:sz w:val="24"/>
          <w:szCs w:val="24"/>
        </w:rPr>
        <w:t>21. století</w:t>
      </w:r>
    </w:p>
    <w:p w:rsidR="007838FF" w:rsidRDefault="007838FF" w:rsidP="007838FF">
      <w:pPr>
        <w:pStyle w:val="Odstavecseseznamem"/>
        <w:spacing w:after="0"/>
        <w:ind w:left="1440"/>
        <w:jc w:val="both"/>
        <w:rPr>
          <w:rFonts w:cstheme="minorHAnsi"/>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Představitelem teorie o všemocnosti byl:</w:t>
      </w:r>
    </w:p>
    <w:p w:rsidR="007838FF" w:rsidRDefault="007838FF" w:rsidP="007838FF">
      <w:pPr>
        <w:pStyle w:val="Odstavecseseznamem"/>
        <w:numPr>
          <w:ilvl w:val="0"/>
          <w:numId w:val="14"/>
        </w:numPr>
        <w:spacing w:after="0"/>
        <w:ind w:left="1097"/>
        <w:jc w:val="both"/>
        <w:rPr>
          <w:rFonts w:ascii="Times New Roman" w:hAnsi="Times New Roman" w:cs="Times New Roman"/>
          <w:b/>
          <w:sz w:val="24"/>
          <w:szCs w:val="24"/>
        </w:rPr>
      </w:pPr>
      <w:r>
        <w:rPr>
          <w:rFonts w:ascii="Times New Roman" w:hAnsi="Times New Roman" w:cs="Times New Roman"/>
          <w:b/>
          <w:sz w:val="24"/>
          <w:szCs w:val="24"/>
        </w:rPr>
        <w:t>J. B. Watson</w:t>
      </w:r>
    </w:p>
    <w:p w:rsidR="007838FF" w:rsidRDefault="007838FF" w:rsidP="007838FF">
      <w:pPr>
        <w:pStyle w:val="Odstavecseseznamem"/>
        <w:numPr>
          <w:ilvl w:val="0"/>
          <w:numId w:val="14"/>
        </w:numPr>
        <w:spacing w:after="0"/>
        <w:ind w:left="1097"/>
        <w:jc w:val="both"/>
        <w:rPr>
          <w:rFonts w:ascii="Times New Roman" w:hAnsi="Times New Roman" w:cs="Times New Roman"/>
          <w:sz w:val="24"/>
          <w:szCs w:val="24"/>
        </w:rPr>
      </w:pPr>
      <w:r>
        <w:rPr>
          <w:rFonts w:ascii="Times New Roman" w:hAnsi="Times New Roman" w:cs="Times New Roman"/>
          <w:sz w:val="24"/>
          <w:szCs w:val="24"/>
        </w:rPr>
        <w:t>S. Freud</w:t>
      </w:r>
    </w:p>
    <w:p w:rsidR="007838FF" w:rsidRDefault="007838FF" w:rsidP="007838FF">
      <w:pPr>
        <w:pStyle w:val="Odstavecseseznamem"/>
        <w:numPr>
          <w:ilvl w:val="0"/>
          <w:numId w:val="14"/>
        </w:numPr>
        <w:spacing w:after="0"/>
        <w:ind w:left="1097"/>
        <w:jc w:val="both"/>
        <w:rPr>
          <w:rFonts w:ascii="Times New Roman" w:hAnsi="Times New Roman" w:cs="Times New Roman"/>
          <w:sz w:val="24"/>
          <w:szCs w:val="24"/>
        </w:rPr>
      </w:pPr>
      <w:r>
        <w:rPr>
          <w:rFonts w:ascii="Times New Roman" w:hAnsi="Times New Roman" w:cs="Times New Roman"/>
          <w:sz w:val="24"/>
          <w:szCs w:val="24"/>
        </w:rPr>
        <w:t>C. G. Jung</w:t>
      </w:r>
    </w:p>
    <w:p w:rsidR="007838FF" w:rsidRDefault="007838FF" w:rsidP="007838FF">
      <w:pPr>
        <w:pStyle w:val="Odstavecseseznamem"/>
        <w:numPr>
          <w:ilvl w:val="0"/>
          <w:numId w:val="14"/>
        </w:numPr>
        <w:spacing w:after="0"/>
        <w:ind w:left="1097"/>
        <w:jc w:val="both"/>
        <w:rPr>
          <w:rFonts w:ascii="Times New Roman" w:hAnsi="Times New Roman" w:cs="Times New Roman"/>
          <w:sz w:val="24"/>
          <w:szCs w:val="24"/>
        </w:rPr>
      </w:pPr>
      <w:r>
        <w:rPr>
          <w:rFonts w:ascii="Times New Roman" w:hAnsi="Times New Roman" w:cs="Times New Roman"/>
          <w:sz w:val="24"/>
          <w:szCs w:val="24"/>
        </w:rPr>
        <w:t>A. Adler</w:t>
      </w:r>
    </w:p>
    <w:p w:rsidR="007838FF" w:rsidRDefault="007838FF" w:rsidP="007838FF">
      <w:pPr>
        <w:pStyle w:val="Odstavecseseznamem"/>
        <w:spacing w:after="0"/>
        <w:ind w:left="1097"/>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Úmluva o právech dítěte byla přijata Valným shromážděním OSN v roce:</w:t>
      </w:r>
    </w:p>
    <w:p w:rsidR="007838FF" w:rsidRDefault="007838FF" w:rsidP="007838FF">
      <w:pPr>
        <w:pStyle w:val="Odstavecseseznamem"/>
        <w:numPr>
          <w:ilvl w:val="0"/>
          <w:numId w:val="15"/>
        </w:numPr>
        <w:spacing w:after="0"/>
        <w:ind w:left="1097"/>
        <w:jc w:val="both"/>
        <w:rPr>
          <w:rFonts w:ascii="Times New Roman" w:hAnsi="Times New Roman" w:cs="Times New Roman"/>
          <w:sz w:val="24"/>
          <w:szCs w:val="24"/>
        </w:rPr>
      </w:pPr>
      <w:r>
        <w:rPr>
          <w:rFonts w:ascii="Times New Roman" w:hAnsi="Times New Roman" w:cs="Times New Roman"/>
          <w:sz w:val="24"/>
          <w:szCs w:val="24"/>
        </w:rPr>
        <w:t>1993</w:t>
      </w:r>
    </w:p>
    <w:p w:rsidR="007838FF" w:rsidRDefault="007838FF" w:rsidP="007838FF">
      <w:pPr>
        <w:pStyle w:val="Odstavecseseznamem"/>
        <w:numPr>
          <w:ilvl w:val="0"/>
          <w:numId w:val="15"/>
        </w:numPr>
        <w:spacing w:after="0"/>
        <w:ind w:left="1097"/>
        <w:jc w:val="both"/>
        <w:rPr>
          <w:rFonts w:ascii="Times New Roman" w:hAnsi="Times New Roman" w:cs="Times New Roman"/>
          <w:sz w:val="24"/>
          <w:szCs w:val="24"/>
        </w:rPr>
      </w:pPr>
      <w:r>
        <w:rPr>
          <w:rFonts w:ascii="Times New Roman" w:hAnsi="Times New Roman" w:cs="Times New Roman"/>
          <w:sz w:val="24"/>
          <w:szCs w:val="24"/>
        </w:rPr>
        <w:t>1995</w:t>
      </w:r>
    </w:p>
    <w:p w:rsidR="007838FF" w:rsidRDefault="007838FF" w:rsidP="007838FF">
      <w:pPr>
        <w:pStyle w:val="Odstavecseseznamem"/>
        <w:numPr>
          <w:ilvl w:val="0"/>
          <w:numId w:val="15"/>
        </w:numPr>
        <w:spacing w:after="0"/>
        <w:ind w:left="1097"/>
        <w:jc w:val="both"/>
        <w:rPr>
          <w:rFonts w:ascii="Times New Roman" w:hAnsi="Times New Roman" w:cs="Times New Roman"/>
          <w:b/>
          <w:sz w:val="24"/>
          <w:szCs w:val="24"/>
        </w:rPr>
      </w:pPr>
      <w:r>
        <w:rPr>
          <w:rFonts w:ascii="Times New Roman" w:hAnsi="Times New Roman" w:cs="Times New Roman"/>
          <w:b/>
          <w:sz w:val="24"/>
          <w:szCs w:val="24"/>
        </w:rPr>
        <w:t>1989</w:t>
      </w:r>
    </w:p>
    <w:p w:rsidR="007838FF" w:rsidRDefault="007838FF" w:rsidP="007838FF">
      <w:pPr>
        <w:pStyle w:val="Odstavecseseznamem"/>
        <w:numPr>
          <w:ilvl w:val="0"/>
          <w:numId w:val="15"/>
        </w:numPr>
        <w:spacing w:after="0"/>
        <w:ind w:left="1097"/>
        <w:jc w:val="both"/>
        <w:rPr>
          <w:rFonts w:ascii="Times New Roman" w:hAnsi="Times New Roman" w:cs="Times New Roman"/>
          <w:sz w:val="24"/>
          <w:szCs w:val="24"/>
        </w:rPr>
      </w:pPr>
      <w:r>
        <w:rPr>
          <w:rFonts w:ascii="Times New Roman" w:hAnsi="Times New Roman" w:cs="Times New Roman"/>
          <w:sz w:val="24"/>
          <w:szCs w:val="24"/>
        </w:rPr>
        <w:t>2001</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Významnou vývojovou koncepci představil: </w:t>
      </w:r>
    </w:p>
    <w:p w:rsidR="007838FF" w:rsidRDefault="007838FF" w:rsidP="007838FF">
      <w:pPr>
        <w:pStyle w:val="Odstavecseseznamem"/>
        <w:numPr>
          <w:ilvl w:val="0"/>
          <w:numId w:val="16"/>
        </w:numPr>
        <w:spacing w:after="0"/>
        <w:ind w:left="1154"/>
        <w:jc w:val="both"/>
        <w:rPr>
          <w:rFonts w:ascii="Times New Roman" w:hAnsi="Times New Roman" w:cs="Times New Roman"/>
          <w:sz w:val="24"/>
          <w:szCs w:val="24"/>
        </w:rPr>
      </w:pPr>
      <w:r>
        <w:rPr>
          <w:rFonts w:ascii="Times New Roman" w:hAnsi="Times New Roman" w:cs="Times New Roman"/>
          <w:sz w:val="24"/>
          <w:szCs w:val="24"/>
        </w:rPr>
        <w:t>A. H. Maslow</w:t>
      </w:r>
    </w:p>
    <w:p w:rsidR="007838FF" w:rsidRDefault="007838FF" w:rsidP="007838FF">
      <w:pPr>
        <w:pStyle w:val="Odstavecseseznamem"/>
        <w:numPr>
          <w:ilvl w:val="0"/>
          <w:numId w:val="16"/>
        </w:numPr>
        <w:spacing w:after="0"/>
        <w:ind w:left="1154"/>
        <w:jc w:val="both"/>
        <w:rPr>
          <w:rFonts w:ascii="Times New Roman" w:hAnsi="Times New Roman" w:cs="Times New Roman"/>
          <w:b/>
          <w:sz w:val="24"/>
          <w:szCs w:val="24"/>
        </w:rPr>
      </w:pPr>
      <w:r>
        <w:rPr>
          <w:rFonts w:ascii="Times New Roman" w:hAnsi="Times New Roman" w:cs="Times New Roman"/>
          <w:b/>
          <w:sz w:val="24"/>
          <w:szCs w:val="24"/>
        </w:rPr>
        <w:t>E. H. Erikson</w:t>
      </w:r>
    </w:p>
    <w:p w:rsidR="007838FF" w:rsidRDefault="007838FF" w:rsidP="007838FF">
      <w:pPr>
        <w:pStyle w:val="Odstavecseseznamem"/>
        <w:numPr>
          <w:ilvl w:val="0"/>
          <w:numId w:val="16"/>
        </w:numPr>
        <w:spacing w:after="0"/>
        <w:ind w:left="1154"/>
        <w:jc w:val="both"/>
        <w:rPr>
          <w:rFonts w:ascii="Times New Roman" w:hAnsi="Times New Roman" w:cs="Times New Roman"/>
          <w:sz w:val="24"/>
          <w:szCs w:val="24"/>
        </w:rPr>
      </w:pPr>
      <w:r>
        <w:rPr>
          <w:rFonts w:ascii="Times New Roman" w:hAnsi="Times New Roman" w:cs="Times New Roman"/>
          <w:sz w:val="24"/>
          <w:szCs w:val="24"/>
        </w:rPr>
        <w:t>G. Miller</w:t>
      </w:r>
    </w:p>
    <w:p w:rsidR="007838FF" w:rsidRDefault="007838FF" w:rsidP="007838FF">
      <w:pPr>
        <w:pStyle w:val="Odstavecseseznamem"/>
        <w:numPr>
          <w:ilvl w:val="0"/>
          <w:numId w:val="16"/>
        </w:numPr>
        <w:spacing w:after="0"/>
        <w:ind w:left="1154"/>
        <w:jc w:val="both"/>
        <w:rPr>
          <w:rFonts w:ascii="Times New Roman" w:hAnsi="Times New Roman" w:cs="Times New Roman"/>
          <w:sz w:val="24"/>
          <w:szCs w:val="24"/>
        </w:rPr>
      </w:pPr>
      <w:r>
        <w:rPr>
          <w:rFonts w:ascii="Times New Roman" w:hAnsi="Times New Roman" w:cs="Times New Roman"/>
          <w:sz w:val="24"/>
          <w:szCs w:val="24"/>
        </w:rPr>
        <w:t xml:space="preserve">H. J. Eysenck </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Jan Amos Komenský napsal dílo:</w:t>
      </w:r>
    </w:p>
    <w:p w:rsidR="007838FF" w:rsidRDefault="007838FF" w:rsidP="007838FF">
      <w:pPr>
        <w:pStyle w:val="Odstavecseseznamem"/>
        <w:numPr>
          <w:ilvl w:val="0"/>
          <w:numId w:val="17"/>
        </w:numPr>
        <w:spacing w:after="0"/>
        <w:ind w:left="1154"/>
        <w:jc w:val="both"/>
        <w:rPr>
          <w:rFonts w:ascii="Times New Roman" w:hAnsi="Times New Roman" w:cs="Times New Roman"/>
          <w:sz w:val="24"/>
          <w:szCs w:val="24"/>
        </w:rPr>
      </w:pPr>
      <w:r>
        <w:rPr>
          <w:rFonts w:ascii="Times New Roman" w:hAnsi="Times New Roman" w:cs="Times New Roman"/>
          <w:sz w:val="24"/>
          <w:szCs w:val="24"/>
        </w:rPr>
        <w:t>Emil čili o výchově</w:t>
      </w:r>
    </w:p>
    <w:p w:rsidR="007838FF" w:rsidRDefault="007838FF" w:rsidP="007838FF">
      <w:pPr>
        <w:pStyle w:val="Odstavecseseznamem"/>
        <w:numPr>
          <w:ilvl w:val="0"/>
          <w:numId w:val="17"/>
        </w:numPr>
        <w:spacing w:after="0"/>
        <w:ind w:left="1154"/>
        <w:jc w:val="both"/>
        <w:rPr>
          <w:rFonts w:ascii="Times New Roman" w:hAnsi="Times New Roman" w:cs="Times New Roman"/>
          <w:sz w:val="24"/>
          <w:szCs w:val="24"/>
        </w:rPr>
      </w:pPr>
      <w:r>
        <w:rPr>
          <w:rFonts w:ascii="Times New Roman" w:hAnsi="Times New Roman" w:cs="Times New Roman"/>
          <w:sz w:val="24"/>
          <w:szCs w:val="24"/>
        </w:rPr>
        <w:t>Jak Gertruda učí své děti</w:t>
      </w:r>
    </w:p>
    <w:p w:rsidR="007838FF" w:rsidRDefault="007838FF" w:rsidP="007838FF">
      <w:pPr>
        <w:pStyle w:val="Odstavecseseznamem"/>
        <w:numPr>
          <w:ilvl w:val="0"/>
          <w:numId w:val="17"/>
        </w:numPr>
        <w:spacing w:after="0"/>
        <w:ind w:left="1154"/>
        <w:jc w:val="both"/>
        <w:rPr>
          <w:rFonts w:ascii="Times New Roman" w:hAnsi="Times New Roman" w:cs="Times New Roman"/>
          <w:sz w:val="24"/>
          <w:szCs w:val="24"/>
        </w:rPr>
      </w:pPr>
      <w:r>
        <w:rPr>
          <w:rFonts w:ascii="Times New Roman" w:hAnsi="Times New Roman" w:cs="Times New Roman"/>
          <w:sz w:val="24"/>
          <w:szCs w:val="24"/>
        </w:rPr>
        <w:t>Úvahy o výchově</w:t>
      </w:r>
    </w:p>
    <w:p w:rsidR="007838FF" w:rsidRDefault="007838FF" w:rsidP="007838FF">
      <w:pPr>
        <w:pStyle w:val="Odstavecseseznamem"/>
        <w:numPr>
          <w:ilvl w:val="0"/>
          <w:numId w:val="17"/>
        </w:numPr>
        <w:spacing w:after="0"/>
        <w:ind w:left="1154"/>
        <w:jc w:val="both"/>
        <w:rPr>
          <w:rFonts w:ascii="Times New Roman" w:hAnsi="Times New Roman" w:cs="Times New Roman"/>
          <w:b/>
          <w:sz w:val="24"/>
          <w:szCs w:val="24"/>
        </w:rPr>
      </w:pPr>
      <w:r>
        <w:rPr>
          <w:rFonts w:ascii="Times New Roman" w:hAnsi="Times New Roman" w:cs="Times New Roman"/>
          <w:b/>
          <w:sz w:val="24"/>
          <w:szCs w:val="24"/>
        </w:rPr>
        <w:t>Informatorium školy mateřské</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rPr>
          <w:rFonts w:ascii="Times New Roman" w:hAnsi="Times New Roman" w:cs="Times New Roman"/>
        </w:rPr>
      </w:pPr>
      <w:r>
        <w:rPr>
          <w:rFonts w:ascii="Times New Roman" w:hAnsi="Times New Roman" w:cs="Times New Roman"/>
          <w:sz w:val="24"/>
          <w:szCs w:val="24"/>
        </w:rPr>
        <w:t>Učení, při němž se dítě učí zvládat slova a vhodně je používat, stejně jako vnímat a porozumět řečovému projevu druhých lidí, se nazývá:</w:t>
      </w:r>
    </w:p>
    <w:p w:rsidR="007838FF" w:rsidRDefault="007838FF" w:rsidP="007838FF">
      <w:pPr>
        <w:pStyle w:val="Odstavecseseznamem"/>
        <w:numPr>
          <w:ilvl w:val="0"/>
          <w:numId w:val="18"/>
        </w:numPr>
        <w:spacing w:after="0"/>
        <w:ind w:left="1097"/>
        <w:jc w:val="both"/>
        <w:rPr>
          <w:rFonts w:ascii="Times New Roman" w:hAnsi="Times New Roman" w:cs="Times New Roman"/>
          <w:sz w:val="24"/>
          <w:szCs w:val="24"/>
        </w:rPr>
      </w:pPr>
      <w:r>
        <w:rPr>
          <w:rFonts w:ascii="Times New Roman" w:hAnsi="Times New Roman" w:cs="Times New Roman"/>
          <w:sz w:val="24"/>
          <w:szCs w:val="24"/>
        </w:rPr>
        <w:t>klasické podmiňování</w:t>
      </w:r>
    </w:p>
    <w:p w:rsidR="007838FF" w:rsidRDefault="007838FF" w:rsidP="007838FF">
      <w:pPr>
        <w:pStyle w:val="Odstavecseseznamem"/>
        <w:numPr>
          <w:ilvl w:val="0"/>
          <w:numId w:val="18"/>
        </w:numPr>
        <w:spacing w:after="0"/>
        <w:ind w:left="1097"/>
        <w:jc w:val="both"/>
        <w:rPr>
          <w:rFonts w:ascii="Times New Roman" w:hAnsi="Times New Roman" w:cs="Times New Roman"/>
          <w:sz w:val="24"/>
          <w:szCs w:val="24"/>
        </w:rPr>
      </w:pPr>
      <w:r>
        <w:rPr>
          <w:rFonts w:ascii="Times New Roman" w:hAnsi="Times New Roman" w:cs="Times New Roman"/>
          <w:sz w:val="24"/>
          <w:szCs w:val="24"/>
        </w:rPr>
        <w:t>učení pokusem a omylem</w:t>
      </w:r>
    </w:p>
    <w:p w:rsidR="007838FF" w:rsidRDefault="007838FF" w:rsidP="007838FF">
      <w:pPr>
        <w:pStyle w:val="Odstavecseseznamem"/>
        <w:numPr>
          <w:ilvl w:val="0"/>
          <w:numId w:val="18"/>
        </w:numPr>
        <w:spacing w:after="0"/>
        <w:ind w:left="1097"/>
        <w:jc w:val="both"/>
        <w:rPr>
          <w:rFonts w:ascii="Times New Roman" w:hAnsi="Times New Roman" w:cs="Times New Roman"/>
          <w:sz w:val="24"/>
          <w:szCs w:val="24"/>
        </w:rPr>
      </w:pPr>
      <w:r>
        <w:rPr>
          <w:rFonts w:ascii="Times New Roman" w:hAnsi="Times New Roman" w:cs="Times New Roman"/>
          <w:sz w:val="24"/>
          <w:szCs w:val="24"/>
        </w:rPr>
        <w:lastRenderedPageBreak/>
        <w:t>senzomotorické učení</w:t>
      </w:r>
    </w:p>
    <w:p w:rsidR="007838FF" w:rsidRDefault="007838FF" w:rsidP="007838FF">
      <w:pPr>
        <w:pStyle w:val="Odstavecseseznamem"/>
        <w:numPr>
          <w:ilvl w:val="0"/>
          <w:numId w:val="18"/>
        </w:numPr>
        <w:spacing w:after="0"/>
        <w:ind w:left="1097"/>
        <w:jc w:val="both"/>
        <w:rPr>
          <w:rFonts w:ascii="Times New Roman" w:hAnsi="Times New Roman" w:cs="Times New Roman"/>
          <w:b/>
          <w:sz w:val="24"/>
          <w:szCs w:val="24"/>
        </w:rPr>
      </w:pPr>
      <w:r>
        <w:rPr>
          <w:rFonts w:ascii="Times New Roman" w:hAnsi="Times New Roman" w:cs="Times New Roman"/>
          <w:b/>
          <w:sz w:val="24"/>
          <w:szCs w:val="24"/>
        </w:rPr>
        <w:t>verbální učení</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Mezi základní metody pedagogické diagnostiky v podmínkách mateřské školy nepatří:</w:t>
      </w:r>
    </w:p>
    <w:p w:rsidR="007838FF" w:rsidRDefault="007838FF" w:rsidP="007838FF">
      <w:pPr>
        <w:pStyle w:val="Odstavecseseznamem"/>
        <w:numPr>
          <w:ilvl w:val="0"/>
          <w:numId w:val="19"/>
        </w:numPr>
        <w:spacing w:after="0"/>
        <w:ind w:left="1097"/>
        <w:jc w:val="both"/>
        <w:rPr>
          <w:rFonts w:ascii="Times New Roman" w:hAnsi="Times New Roman" w:cs="Times New Roman"/>
          <w:b/>
          <w:sz w:val="24"/>
          <w:szCs w:val="24"/>
        </w:rPr>
      </w:pPr>
      <w:r>
        <w:rPr>
          <w:rFonts w:ascii="Times New Roman" w:hAnsi="Times New Roman" w:cs="Times New Roman"/>
          <w:b/>
          <w:sz w:val="24"/>
          <w:szCs w:val="24"/>
        </w:rPr>
        <w:t>Individualizace</w:t>
      </w:r>
    </w:p>
    <w:p w:rsidR="007838FF" w:rsidRDefault="007838FF" w:rsidP="007838FF">
      <w:pPr>
        <w:pStyle w:val="Odstavecseseznamem"/>
        <w:numPr>
          <w:ilvl w:val="0"/>
          <w:numId w:val="19"/>
        </w:numPr>
        <w:spacing w:after="0"/>
        <w:ind w:left="1097"/>
        <w:jc w:val="both"/>
        <w:rPr>
          <w:rFonts w:ascii="Times New Roman" w:hAnsi="Times New Roman" w:cs="Times New Roman"/>
          <w:sz w:val="24"/>
          <w:szCs w:val="24"/>
        </w:rPr>
      </w:pPr>
      <w:r>
        <w:rPr>
          <w:rFonts w:ascii="Times New Roman" w:hAnsi="Times New Roman" w:cs="Times New Roman"/>
          <w:sz w:val="24"/>
          <w:szCs w:val="24"/>
        </w:rPr>
        <w:t>Pozorování</w:t>
      </w:r>
    </w:p>
    <w:p w:rsidR="007838FF" w:rsidRDefault="007838FF" w:rsidP="007838FF">
      <w:pPr>
        <w:pStyle w:val="Odstavecseseznamem"/>
        <w:numPr>
          <w:ilvl w:val="0"/>
          <w:numId w:val="19"/>
        </w:numPr>
        <w:spacing w:after="0"/>
        <w:ind w:left="1097"/>
        <w:jc w:val="both"/>
        <w:rPr>
          <w:rFonts w:ascii="Times New Roman" w:hAnsi="Times New Roman" w:cs="Times New Roman"/>
          <w:sz w:val="24"/>
          <w:szCs w:val="24"/>
        </w:rPr>
      </w:pPr>
      <w:r>
        <w:rPr>
          <w:rFonts w:ascii="Times New Roman" w:hAnsi="Times New Roman" w:cs="Times New Roman"/>
          <w:sz w:val="24"/>
          <w:szCs w:val="24"/>
        </w:rPr>
        <w:t>Rozhovor</w:t>
      </w:r>
    </w:p>
    <w:p w:rsidR="007838FF" w:rsidRDefault="007838FF" w:rsidP="007838FF">
      <w:pPr>
        <w:pStyle w:val="Odstavecseseznamem"/>
        <w:numPr>
          <w:ilvl w:val="0"/>
          <w:numId w:val="19"/>
        </w:numPr>
        <w:spacing w:after="0"/>
        <w:ind w:left="1097"/>
        <w:jc w:val="both"/>
        <w:rPr>
          <w:rFonts w:ascii="Times New Roman" w:hAnsi="Times New Roman" w:cs="Times New Roman"/>
          <w:sz w:val="24"/>
          <w:szCs w:val="24"/>
        </w:rPr>
      </w:pPr>
      <w:r>
        <w:rPr>
          <w:rFonts w:ascii="Times New Roman" w:hAnsi="Times New Roman" w:cs="Times New Roman"/>
          <w:sz w:val="24"/>
          <w:szCs w:val="24"/>
        </w:rPr>
        <w:t>Analýza výsledků a prací dítěte</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Psychosomatika označuje:</w:t>
      </w:r>
    </w:p>
    <w:p w:rsidR="007838FF" w:rsidRDefault="007838FF" w:rsidP="007838FF">
      <w:pPr>
        <w:pStyle w:val="Odstavecseseznamem"/>
        <w:numPr>
          <w:ilvl w:val="0"/>
          <w:numId w:val="20"/>
        </w:numPr>
        <w:spacing w:after="0"/>
        <w:ind w:left="1040"/>
        <w:jc w:val="both"/>
        <w:rPr>
          <w:rFonts w:ascii="Times New Roman" w:hAnsi="Times New Roman" w:cs="Times New Roman"/>
          <w:sz w:val="24"/>
          <w:szCs w:val="24"/>
        </w:rPr>
      </w:pPr>
      <w:r>
        <w:rPr>
          <w:rFonts w:ascii="Times New Roman" w:hAnsi="Times New Roman" w:cs="Times New Roman"/>
          <w:sz w:val="24"/>
          <w:szCs w:val="24"/>
        </w:rPr>
        <w:t>alternativní název pro psychologii</w:t>
      </w:r>
    </w:p>
    <w:p w:rsidR="007838FF" w:rsidRDefault="007838FF" w:rsidP="007838FF">
      <w:pPr>
        <w:pStyle w:val="Odstavecseseznamem"/>
        <w:numPr>
          <w:ilvl w:val="0"/>
          <w:numId w:val="20"/>
        </w:numPr>
        <w:spacing w:after="0"/>
        <w:ind w:left="1040"/>
        <w:jc w:val="both"/>
        <w:rPr>
          <w:rFonts w:ascii="Times New Roman" w:hAnsi="Times New Roman" w:cs="Times New Roman"/>
          <w:sz w:val="24"/>
          <w:szCs w:val="24"/>
        </w:rPr>
      </w:pPr>
      <w:r>
        <w:rPr>
          <w:rFonts w:ascii="Times New Roman" w:hAnsi="Times New Roman" w:cs="Times New Roman"/>
          <w:sz w:val="24"/>
          <w:szCs w:val="24"/>
        </w:rPr>
        <w:t>označení pro duši člověka</w:t>
      </w:r>
    </w:p>
    <w:p w:rsidR="007838FF" w:rsidRDefault="007838FF" w:rsidP="007838FF">
      <w:pPr>
        <w:pStyle w:val="Odstavecseseznamem"/>
        <w:numPr>
          <w:ilvl w:val="0"/>
          <w:numId w:val="20"/>
        </w:numPr>
        <w:spacing w:after="0"/>
        <w:ind w:left="1040"/>
        <w:jc w:val="both"/>
        <w:rPr>
          <w:rFonts w:ascii="Times New Roman" w:hAnsi="Times New Roman" w:cs="Times New Roman"/>
          <w:sz w:val="24"/>
          <w:szCs w:val="24"/>
        </w:rPr>
      </w:pPr>
      <w:r>
        <w:rPr>
          <w:rFonts w:ascii="Times New Roman" w:hAnsi="Times New Roman" w:cs="Times New Roman"/>
          <w:sz w:val="24"/>
          <w:szCs w:val="24"/>
        </w:rPr>
        <w:t>poruchy spánku</w:t>
      </w:r>
    </w:p>
    <w:p w:rsidR="007838FF" w:rsidRDefault="007838FF" w:rsidP="007838FF">
      <w:pPr>
        <w:pStyle w:val="Odstavecseseznamem"/>
        <w:numPr>
          <w:ilvl w:val="0"/>
          <w:numId w:val="20"/>
        </w:numPr>
        <w:spacing w:after="0"/>
        <w:ind w:left="1040"/>
        <w:jc w:val="both"/>
        <w:rPr>
          <w:rFonts w:ascii="Times New Roman" w:hAnsi="Times New Roman" w:cs="Times New Roman"/>
          <w:b/>
          <w:sz w:val="24"/>
          <w:szCs w:val="24"/>
        </w:rPr>
      </w:pPr>
      <w:r>
        <w:rPr>
          <w:rFonts w:ascii="Times New Roman" w:hAnsi="Times New Roman" w:cs="Times New Roman"/>
          <w:b/>
          <w:sz w:val="24"/>
          <w:szCs w:val="24"/>
        </w:rPr>
        <w:t>propojení a vzájemné ovlivňování těla a duše</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Mezi hraniční pedagogické disciplíny patří:</w:t>
      </w:r>
    </w:p>
    <w:p w:rsidR="007838FF" w:rsidRDefault="007838FF" w:rsidP="007838FF">
      <w:pPr>
        <w:pStyle w:val="Odstavecseseznamem"/>
        <w:numPr>
          <w:ilvl w:val="0"/>
          <w:numId w:val="21"/>
        </w:numPr>
        <w:spacing w:after="0"/>
        <w:ind w:left="1097"/>
        <w:jc w:val="both"/>
        <w:rPr>
          <w:rFonts w:ascii="Times New Roman" w:hAnsi="Times New Roman" w:cs="Times New Roman"/>
          <w:sz w:val="24"/>
          <w:szCs w:val="24"/>
        </w:rPr>
      </w:pPr>
      <w:r>
        <w:rPr>
          <w:rFonts w:ascii="Times New Roman" w:hAnsi="Times New Roman" w:cs="Times New Roman"/>
          <w:sz w:val="24"/>
          <w:szCs w:val="24"/>
        </w:rPr>
        <w:t>Dějiny pedagogiky</w:t>
      </w:r>
    </w:p>
    <w:p w:rsidR="007838FF" w:rsidRDefault="007838FF" w:rsidP="007838FF">
      <w:pPr>
        <w:pStyle w:val="Odstavecseseznamem"/>
        <w:numPr>
          <w:ilvl w:val="0"/>
          <w:numId w:val="21"/>
        </w:numPr>
        <w:spacing w:after="0"/>
        <w:ind w:left="1097"/>
        <w:jc w:val="both"/>
        <w:rPr>
          <w:rFonts w:ascii="Times New Roman" w:hAnsi="Times New Roman" w:cs="Times New Roman"/>
          <w:sz w:val="24"/>
          <w:szCs w:val="24"/>
        </w:rPr>
      </w:pPr>
      <w:r>
        <w:rPr>
          <w:rFonts w:ascii="Times New Roman" w:hAnsi="Times New Roman" w:cs="Times New Roman"/>
          <w:sz w:val="24"/>
          <w:szCs w:val="24"/>
        </w:rPr>
        <w:t>Etnopedagogika</w:t>
      </w:r>
    </w:p>
    <w:p w:rsidR="007838FF" w:rsidRDefault="007838FF" w:rsidP="007838FF">
      <w:pPr>
        <w:pStyle w:val="Odstavecseseznamem"/>
        <w:numPr>
          <w:ilvl w:val="0"/>
          <w:numId w:val="21"/>
        </w:numPr>
        <w:spacing w:after="0"/>
        <w:ind w:left="1097"/>
        <w:jc w:val="both"/>
        <w:rPr>
          <w:rFonts w:ascii="Times New Roman" w:hAnsi="Times New Roman" w:cs="Times New Roman"/>
          <w:sz w:val="24"/>
          <w:szCs w:val="24"/>
        </w:rPr>
      </w:pPr>
      <w:r>
        <w:rPr>
          <w:rFonts w:ascii="Times New Roman" w:hAnsi="Times New Roman" w:cs="Times New Roman"/>
          <w:sz w:val="24"/>
          <w:szCs w:val="24"/>
        </w:rPr>
        <w:t>Předškolní pedagogika</w:t>
      </w:r>
    </w:p>
    <w:p w:rsidR="007838FF" w:rsidRDefault="007838FF" w:rsidP="007838FF">
      <w:pPr>
        <w:pStyle w:val="Odstavecseseznamem"/>
        <w:numPr>
          <w:ilvl w:val="0"/>
          <w:numId w:val="21"/>
        </w:numPr>
        <w:spacing w:after="0"/>
        <w:ind w:left="1097"/>
        <w:jc w:val="both"/>
        <w:rPr>
          <w:rFonts w:ascii="Times New Roman" w:hAnsi="Times New Roman" w:cs="Times New Roman"/>
          <w:b/>
          <w:sz w:val="24"/>
          <w:szCs w:val="24"/>
        </w:rPr>
      </w:pPr>
      <w:r>
        <w:rPr>
          <w:rFonts w:ascii="Times New Roman" w:hAnsi="Times New Roman" w:cs="Times New Roman"/>
          <w:b/>
          <w:sz w:val="24"/>
          <w:szCs w:val="24"/>
        </w:rPr>
        <w:t>Pedagogická psychologie</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Teorie klasického podmiňování je spjato se jménem:</w:t>
      </w:r>
    </w:p>
    <w:p w:rsidR="007838FF" w:rsidRDefault="007838FF" w:rsidP="007838FF">
      <w:pPr>
        <w:pStyle w:val="Odstavecseseznamem"/>
        <w:numPr>
          <w:ilvl w:val="0"/>
          <w:numId w:val="22"/>
        </w:numPr>
        <w:spacing w:after="0"/>
        <w:ind w:left="1154"/>
        <w:jc w:val="both"/>
        <w:rPr>
          <w:rFonts w:ascii="Times New Roman" w:hAnsi="Times New Roman" w:cs="Times New Roman"/>
          <w:b/>
          <w:sz w:val="24"/>
          <w:szCs w:val="24"/>
        </w:rPr>
      </w:pPr>
      <w:r>
        <w:rPr>
          <w:rFonts w:ascii="Times New Roman" w:hAnsi="Times New Roman" w:cs="Times New Roman"/>
          <w:b/>
          <w:sz w:val="24"/>
          <w:szCs w:val="24"/>
        </w:rPr>
        <w:t>I. P. Pavlova</w:t>
      </w:r>
    </w:p>
    <w:p w:rsidR="007838FF" w:rsidRDefault="007838FF" w:rsidP="007838FF">
      <w:pPr>
        <w:pStyle w:val="Odstavecseseznamem"/>
        <w:numPr>
          <w:ilvl w:val="0"/>
          <w:numId w:val="22"/>
        </w:numPr>
        <w:spacing w:after="0"/>
        <w:ind w:left="1154"/>
        <w:jc w:val="both"/>
        <w:rPr>
          <w:rFonts w:ascii="Times New Roman" w:hAnsi="Times New Roman" w:cs="Times New Roman"/>
          <w:sz w:val="24"/>
          <w:szCs w:val="24"/>
        </w:rPr>
      </w:pPr>
      <w:r>
        <w:rPr>
          <w:rFonts w:ascii="Times New Roman" w:hAnsi="Times New Roman" w:cs="Times New Roman"/>
          <w:sz w:val="24"/>
          <w:szCs w:val="24"/>
        </w:rPr>
        <w:t>B. F. Skinnera</w:t>
      </w:r>
    </w:p>
    <w:p w:rsidR="007838FF" w:rsidRDefault="007838FF" w:rsidP="007838FF">
      <w:pPr>
        <w:pStyle w:val="Odstavecseseznamem"/>
        <w:numPr>
          <w:ilvl w:val="0"/>
          <w:numId w:val="22"/>
        </w:numPr>
        <w:spacing w:after="0"/>
        <w:ind w:left="1154"/>
        <w:jc w:val="both"/>
        <w:rPr>
          <w:rFonts w:ascii="Times New Roman" w:hAnsi="Times New Roman" w:cs="Times New Roman"/>
          <w:sz w:val="24"/>
          <w:szCs w:val="24"/>
        </w:rPr>
      </w:pPr>
      <w:r>
        <w:rPr>
          <w:rFonts w:ascii="Times New Roman" w:hAnsi="Times New Roman" w:cs="Times New Roman"/>
          <w:sz w:val="24"/>
          <w:szCs w:val="24"/>
        </w:rPr>
        <w:t>A. Bandury</w:t>
      </w:r>
    </w:p>
    <w:p w:rsidR="007838FF" w:rsidRDefault="007838FF" w:rsidP="007838FF">
      <w:pPr>
        <w:pStyle w:val="Odstavecseseznamem"/>
        <w:numPr>
          <w:ilvl w:val="0"/>
          <w:numId w:val="22"/>
        </w:numPr>
        <w:spacing w:after="0"/>
        <w:ind w:left="1154"/>
        <w:jc w:val="both"/>
        <w:rPr>
          <w:rFonts w:ascii="Times New Roman" w:hAnsi="Times New Roman" w:cs="Times New Roman"/>
          <w:sz w:val="24"/>
          <w:szCs w:val="24"/>
        </w:rPr>
      </w:pPr>
      <w:r>
        <w:rPr>
          <w:rFonts w:ascii="Times New Roman" w:hAnsi="Times New Roman" w:cs="Times New Roman"/>
          <w:sz w:val="24"/>
          <w:szCs w:val="24"/>
        </w:rPr>
        <w:t>A. H. Maslowa</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Mezi významné osobnosti české pedagogiky na počátku 20. stol. nepatří:</w:t>
      </w:r>
    </w:p>
    <w:p w:rsidR="007838FF" w:rsidRDefault="007838FF" w:rsidP="007838FF">
      <w:pPr>
        <w:pStyle w:val="Odstavecseseznamem"/>
        <w:numPr>
          <w:ilvl w:val="0"/>
          <w:numId w:val="23"/>
        </w:numPr>
        <w:spacing w:after="0"/>
        <w:ind w:left="1154"/>
        <w:jc w:val="both"/>
        <w:rPr>
          <w:rFonts w:ascii="Times New Roman" w:hAnsi="Times New Roman" w:cs="Times New Roman"/>
          <w:sz w:val="24"/>
          <w:szCs w:val="24"/>
        </w:rPr>
      </w:pPr>
      <w:r>
        <w:rPr>
          <w:rFonts w:ascii="Times New Roman" w:hAnsi="Times New Roman" w:cs="Times New Roman"/>
          <w:sz w:val="24"/>
          <w:szCs w:val="24"/>
        </w:rPr>
        <w:t>O. Kádner</w:t>
      </w:r>
    </w:p>
    <w:p w:rsidR="007838FF" w:rsidRDefault="007838FF" w:rsidP="007838FF">
      <w:pPr>
        <w:pStyle w:val="Odstavecseseznamem"/>
        <w:numPr>
          <w:ilvl w:val="0"/>
          <w:numId w:val="23"/>
        </w:numPr>
        <w:spacing w:after="0"/>
        <w:ind w:left="1154"/>
        <w:jc w:val="both"/>
        <w:rPr>
          <w:rFonts w:ascii="Times New Roman" w:hAnsi="Times New Roman" w:cs="Times New Roman"/>
          <w:sz w:val="24"/>
          <w:szCs w:val="24"/>
        </w:rPr>
      </w:pPr>
      <w:r>
        <w:rPr>
          <w:rFonts w:ascii="Times New Roman" w:hAnsi="Times New Roman" w:cs="Times New Roman"/>
          <w:sz w:val="24"/>
          <w:szCs w:val="24"/>
        </w:rPr>
        <w:t>V. Příhoda</w:t>
      </w:r>
    </w:p>
    <w:p w:rsidR="007838FF" w:rsidRDefault="007838FF" w:rsidP="007838FF">
      <w:pPr>
        <w:pStyle w:val="Odstavecseseznamem"/>
        <w:numPr>
          <w:ilvl w:val="0"/>
          <w:numId w:val="23"/>
        </w:numPr>
        <w:spacing w:after="0"/>
        <w:ind w:left="1154"/>
        <w:jc w:val="both"/>
        <w:rPr>
          <w:rFonts w:ascii="Times New Roman" w:hAnsi="Times New Roman" w:cs="Times New Roman"/>
          <w:sz w:val="24"/>
          <w:szCs w:val="24"/>
        </w:rPr>
      </w:pPr>
      <w:r>
        <w:rPr>
          <w:rFonts w:ascii="Times New Roman" w:hAnsi="Times New Roman" w:cs="Times New Roman"/>
          <w:sz w:val="24"/>
          <w:szCs w:val="24"/>
        </w:rPr>
        <w:t>F. Drtina</w:t>
      </w:r>
    </w:p>
    <w:p w:rsidR="007838FF" w:rsidRDefault="007838FF" w:rsidP="007838FF">
      <w:pPr>
        <w:pStyle w:val="Odstavecseseznamem"/>
        <w:numPr>
          <w:ilvl w:val="0"/>
          <w:numId w:val="23"/>
        </w:numPr>
        <w:spacing w:after="0"/>
        <w:ind w:left="1154"/>
        <w:jc w:val="both"/>
        <w:rPr>
          <w:rFonts w:ascii="Times New Roman" w:hAnsi="Times New Roman" w:cs="Times New Roman"/>
          <w:b/>
          <w:sz w:val="24"/>
          <w:szCs w:val="24"/>
        </w:rPr>
      </w:pPr>
      <w:r>
        <w:rPr>
          <w:rFonts w:ascii="Times New Roman" w:hAnsi="Times New Roman" w:cs="Times New Roman"/>
          <w:b/>
          <w:sz w:val="24"/>
          <w:szCs w:val="24"/>
        </w:rPr>
        <w:t>J. V. Svoboda</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Gestalt psychologie je alternativní název pro:</w:t>
      </w:r>
    </w:p>
    <w:p w:rsidR="007838FF" w:rsidRDefault="007838FF" w:rsidP="007838FF">
      <w:pPr>
        <w:pStyle w:val="Odstavecseseznamem"/>
        <w:numPr>
          <w:ilvl w:val="0"/>
          <w:numId w:val="24"/>
        </w:numPr>
        <w:spacing w:after="0"/>
        <w:ind w:left="1154"/>
        <w:jc w:val="both"/>
        <w:rPr>
          <w:rFonts w:ascii="Times New Roman" w:hAnsi="Times New Roman" w:cs="Times New Roman"/>
          <w:sz w:val="24"/>
          <w:szCs w:val="24"/>
        </w:rPr>
      </w:pPr>
      <w:r>
        <w:rPr>
          <w:rFonts w:ascii="Times New Roman" w:hAnsi="Times New Roman" w:cs="Times New Roman"/>
          <w:sz w:val="24"/>
          <w:szCs w:val="24"/>
        </w:rPr>
        <w:t>Psychoanalýzu</w:t>
      </w:r>
    </w:p>
    <w:p w:rsidR="007838FF" w:rsidRDefault="007838FF" w:rsidP="007838FF">
      <w:pPr>
        <w:pStyle w:val="Odstavecseseznamem"/>
        <w:numPr>
          <w:ilvl w:val="0"/>
          <w:numId w:val="24"/>
        </w:numPr>
        <w:spacing w:after="0"/>
        <w:ind w:left="1154"/>
        <w:jc w:val="both"/>
        <w:rPr>
          <w:rFonts w:ascii="Times New Roman" w:hAnsi="Times New Roman" w:cs="Times New Roman"/>
          <w:sz w:val="24"/>
          <w:szCs w:val="24"/>
        </w:rPr>
      </w:pPr>
      <w:r>
        <w:rPr>
          <w:rFonts w:ascii="Times New Roman" w:hAnsi="Times New Roman" w:cs="Times New Roman"/>
          <w:sz w:val="24"/>
          <w:szCs w:val="24"/>
        </w:rPr>
        <w:t>Kognitivní psychologii</w:t>
      </w:r>
    </w:p>
    <w:p w:rsidR="007838FF" w:rsidRDefault="007838FF" w:rsidP="007838FF">
      <w:pPr>
        <w:pStyle w:val="Odstavecseseznamem"/>
        <w:numPr>
          <w:ilvl w:val="0"/>
          <w:numId w:val="24"/>
        </w:numPr>
        <w:spacing w:after="0"/>
        <w:ind w:left="1154"/>
        <w:jc w:val="both"/>
        <w:rPr>
          <w:rFonts w:ascii="Times New Roman" w:hAnsi="Times New Roman" w:cs="Times New Roman"/>
          <w:b/>
          <w:sz w:val="24"/>
          <w:szCs w:val="24"/>
        </w:rPr>
      </w:pPr>
      <w:r>
        <w:rPr>
          <w:rFonts w:ascii="Times New Roman" w:hAnsi="Times New Roman" w:cs="Times New Roman"/>
          <w:b/>
          <w:sz w:val="24"/>
          <w:szCs w:val="24"/>
        </w:rPr>
        <w:t>Tvarovou psychologii</w:t>
      </w:r>
    </w:p>
    <w:p w:rsidR="007838FF" w:rsidRDefault="007838FF" w:rsidP="007838FF">
      <w:pPr>
        <w:pStyle w:val="Odstavecseseznamem"/>
        <w:numPr>
          <w:ilvl w:val="0"/>
          <w:numId w:val="24"/>
        </w:numPr>
        <w:spacing w:after="0"/>
        <w:ind w:left="1154"/>
        <w:jc w:val="both"/>
        <w:rPr>
          <w:rFonts w:ascii="Times New Roman" w:hAnsi="Times New Roman" w:cs="Times New Roman"/>
          <w:sz w:val="24"/>
          <w:szCs w:val="24"/>
        </w:rPr>
      </w:pPr>
      <w:r>
        <w:rPr>
          <w:rFonts w:ascii="Times New Roman" w:hAnsi="Times New Roman" w:cs="Times New Roman"/>
          <w:sz w:val="24"/>
          <w:szCs w:val="24"/>
        </w:rPr>
        <w:t>Behaviorismus</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Heslo „Pomoz mi, abych to dokázal sám!“ vychází z alternativní pedagogiky:</w:t>
      </w:r>
    </w:p>
    <w:p w:rsidR="007838FF" w:rsidRDefault="007838FF" w:rsidP="007838FF">
      <w:pPr>
        <w:pStyle w:val="Odstavecseseznamem"/>
        <w:numPr>
          <w:ilvl w:val="0"/>
          <w:numId w:val="25"/>
        </w:numPr>
        <w:spacing w:after="0"/>
        <w:ind w:left="1097"/>
        <w:jc w:val="both"/>
        <w:rPr>
          <w:rFonts w:ascii="Times New Roman" w:hAnsi="Times New Roman" w:cs="Times New Roman"/>
          <w:sz w:val="24"/>
          <w:szCs w:val="24"/>
        </w:rPr>
      </w:pPr>
      <w:r>
        <w:rPr>
          <w:rFonts w:ascii="Times New Roman" w:hAnsi="Times New Roman" w:cs="Times New Roman"/>
          <w:sz w:val="24"/>
          <w:szCs w:val="24"/>
        </w:rPr>
        <w:t>J. A. Komenského</w:t>
      </w:r>
    </w:p>
    <w:p w:rsidR="007838FF" w:rsidRDefault="007838FF" w:rsidP="007838FF">
      <w:pPr>
        <w:pStyle w:val="Odstavecseseznamem"/>
        <w:numPr>
          <w:ilvl w:val="0"/>
          <w:numId w:val="25"/>
        </w:numPr>
        <w:spacing w:after="0"/>
        <w:ind w:left="1097"/>
        <w:jc w:val="both"/>
        <w:rPr>
          <w:rFonts w:ascii="Times New Roman" w:hAnsi="Times New Roman" w:cs="Times New Roman"/>
          <w:b/>
          <w:sz w:val="24"/>
          <w:szCs w:val="24"/>
        </w:rPr>
      </w:pPr>
      <w:r>
        <w:rPr>
          <w:rFonts w:ascii="Times New Roman" w:hAnsi="Times New Roman" w:cs="Times New Roman"/>
          <w:b/>
          <w:sz w:val="24"/>
          <w:szCs w:val="24"/>
        </w:rPr>
        <w:t>M. Montessori</w:t>
      </w:r>
    </w:p>
    <w:p w:rsidR="007838FF" w:rsidRDefault="007838FF" w:rsidP="007838FF">
      <w:pPr>
        <w:pStyle w:val="Odstavecseseznamem"/>
        <w:numPr>
          <w:ilvl w:val="0"/>
          <w:numId w:val="25"/>
        </w:numPr>
        <w:spacing w:after="0"/>
        <w:ind w:left="1097"/>
        <w:jc w:val="both"/>
        <w:rPr>
          <w:rFonts w:ascii="Times New Roman" w:hAnsi="Times New Roman" w:cs="Times New Roman"/>
          <w:sz w:val="24"/>
          <w:szCs w:val="24"/>
        </w:rPr>
      </w:pPr>
      <w:r>
        <w:rPr>
          <w:rFonts w:ascii="Times New Roman" w:hAnsi="Times New Roman" w:cs="Times New Roman"/>
          <w:sz w:val="24"/>
          <w:szCs w:val="24"/>
        </w:rPr>
        <w:t>Svaté Ludmily</w:t>
      </w:r>
    </w:p>
    <w:p w:rsidR="007838FF" w:rsidRDefault="007838FF" w:rsidP="007838FF">
      <w:pPr>
        <w:pStyle w:val="Odstavecseseznamem"/>
        <w:numPr>
          <w:ilvl w:val="0"/>
          <w:numId w:val="25"/>
        </w:numPr>
        <w:spacing w:after="0"/>
        <w:ind w:left="1097"/>
        <w:jc w:val="both"/>
        <w:rPr>
          <w:rFonts w:ascii="Times New Roman" w:hAnsi="Times New Roman" w:cs="Times New Roman"/>
          <w:sz w:val="24"/>
          <w:szCs w:val="24"/>
        </w:rPr>
      </w:pPr>
      <w:r>
        <w:rPr>
          <w:rFonts w:ascii="Times New Roman" w:hAnsi="Times New Roman" w:cs="Times New Roman"/>
          <w:sz w:val="24"/>
          <w:szCs w:val="24"/>
        </w:rPr>
        <w:t>Rudolfa Steinera</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Asertivita označuje:</w:t>
      </w:r>
    </w:p>
    <w:p w:rsidR="007838FF" w:rsidRDefault="007838FF" w:rsidP="007838FF">
      <w:pPr>
        <w:pStyle w:val="Odstavecseseznamem"/>
        <w:numPr>
          <w:ilvl w:val="0"/>
          <w:numId w:val="26"/>
        </w:numPr>
        <w:spacing w:after="0"/>
        <w:ind w:left="1097"/>
        <w:jc w:val="both"/>
        <w:rPr>
          <w:rFonts w:ascii="Times New Roman" w:hAnsi="Times New Roman" w:cs="Times New Roman"/>
          <w:sz w:val="24"/>
          <w:szCs w:val="24"/>
        </w:rPr>
      </w:pPr>
      <w:r>
        <w:rPr>
          <w:rFonts w:ascii="Times New Roman" w:hAnsi="Times New Roman" w:cs="Times New Roman"/>
          <w:sz w:val="24"/>
          <w:szCs w:val="24"/>
        </w:rPr>
        <w:t>nepřátelské, nepřívětivé chování vůči druhým lidem</w:t>
      </w:r>
    </w:p>
    <w:p w:rsidR="007838FF" w:rsidRDefault="007838FF" w:rsidP="007838FF">
      <w:pPr>
        <w:pStyle w:val="Odstavecseseznamem"/>
        <w:numPr>
          <w:ilvl w:val="0"/>
          <w:numId w:val="26"/>
        </w:numPr>
        <w:spacing w:after="0"/>
        <w:ind w:left="1097"/>
        <w:jc w:val="both"/>
        <w:rPr>
          <w:rFonts w:ascii="Times New Roman" w:hAnsi="Times New Roman" w:cs="Times New Roman"/>
          <w:b/>
          <w:sz w:val="24"/>
          <w:szCs w:val="24"/>
        </w:rPr>
      </w:pPr>
      <w:r>
        <w:rPr>
          <w:rFonts w:ascii="Times New Roman" w:hAnsi="Times New Roman" w:cs="Times New Roman"/>
          <w:b/>
          <w:sz w:val="24"/>
          <w:szCs w:val="24"/>
        </w:rPr>
        <w:t>schopnost jasně, srozumitelně a neagresivně vyjádřit a prosadit svůj názor</w:t>
      </w:r>
    </w:p>
    <w:p w:rsidR="007838FF" w:rsidRDefault="007838FF" w:rsidP="007838FF">
      <w:pPr>
        <w:pStyle w:val="Odstavecseseznamem"/>
        <w:numPr>
          <w:ilvl w:val="0"/>
          <w:numId w:val="26"/>
        </w:numPr>
        <w:spacing w:after="0"/>
        <w:ind w:left="1097"/>
        <w:jc w:val="both"/>
        <w:rPr>
          <w:rFonts w:ascii="Times New Roman" w:hAnsi="Times New Roman" w:cs="Times New Roman"/>
          <w:sz w:val="24"/>
          <w:szCs w:val="24"/>
        </w:rPr>
      </w:pPr>
      <w:r>
        <w:rPr>
          <w:rFonts w:ascii="Times New Roman" w:hAnsi="Times New Roman" w:cs="Times New Roman"/>
          <w:sz w:val="24"/>
          <w:szCs w:val="24"/>
        </w:rPr>
        <w:t>začleňování člověka do společnosti, jeho utváření a vývoj ve společenskou bytost</w:t>
      </w:r>
    </w:p>
    <w:p w:rsidR="007838FF" w:rsidRDefault="007838FF" w:rsidP="007838FF">
      <w:pPr>
        <w:pStyle w:val="Odstavecseseznamem"/>
        <w:numPr>
          <w:ilvl w:val="0"/>
          <w:numId w:val="26"/>
        </w:numPr>
        <w:spacing w:after="0"/>
        <w:ind w:left="1097"/>
        <w:jc w:val="both"/>
        <w:rPr>
          <w:rFonts w:ascii="Times New Roman" w:hAnsi="Times New Roman" w:cs="Times New Roman"/>
          <w:sz w:val="24"/>
          <w:szCs w:val="24"/>
        </w:rPr>
      </w:pPr>
      <w:r>
        <w:rPr>
          <w:rFonts w:ascii="Times New Roman" w:hAnsi="Times New Roman" w:cs="Times New Roman"/>
          <w:sz w:val="24"/>
          <w:szCs w:val="24"/>
        </w:rPr>
        <w:t>schopnost jedince zvládat náročné životní situace</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 „základní“ rodinu považujeme rodinu:</w:t>
      </w:r>
    </w:p>
    <w:p w:rsidR="007838FF" w:rsidRDefault="007838FF" w:rsidP="007838FF">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neúplnou</w:t>
      </w:r>
    </w:p>
    <w:p w:rsidR="007838FF" w:rsidRDefault="007838FF" w:rsidP="007838FF">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problémovou</w:t>
      </w:r>
    </w:p>
    <w:p w:rsidR="007838FF" w:rsidRDefault="007838FF" w:rsidP="007838FF">
      <w:pPr>
        <w:pStyle w:val="Odstavecseseznamem"/>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dysfunkční</w:t>
      </w:r>
    </w:p>
    <w:p w:rsidR="007838FF" w:rsidRDefault="007838FF" w:rsidP="007838FF">
      <w:pPr>
        <w:pStyle w:val="Odstavecseseznamem"/>
        <w:numPr>
          <w:ilvl w:val="0"/>
          <w:numId w:val="27"/>
        </w:numPr>
        <w:spacing w:after="0"/>
        <w:jc w:val="both"/>
        <w:rPr>
          <w:rFonts w:ascii="Times New Roman" w:hAnsi="Times New Roman" w:cs="Times New Roman"/>
          <w:b/>
          <w:sz w:val="24"/>
          <w:szCs w:val="24"/>
        </w:rPr>
      </w:pPr>
      <w:r>
        <w:rPr>
          <w:rFonts w:ascii="Times New Roman" w:hAnsi="Times New Roman" w:cs="Times New Roman"/>
          <w:b/>
          <w:sz w:val="24"/>
          <w:szCs w:val="24"/>
        </w:rPr>
        <w:t>nukleární</w:t>
      </w:r>
    </w:p>
    <w:p w:rsidR="007838FF" w:rsidRDefault="007838FF" w:rsidP="007838FF">
      <w:pPr>
        <w:pStyle w:val="Odstavecseseznamem"/>
        <w:spacing w:after="0"/>
        <w:ind w:left="108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Zakladatelem psychoanalýzy byl:</w:t>
      </w:r>
    </w:p>
    <w:p w:rsidR="007838FF" w:rsidRDefault="007838FF" w:rsidP="007838FF">
      <w:pPr>
        <w:pStyle w:val="Odstavecseseznamem"/>
        <w:numPr>
          <w:ilvl w:val="0"/>
          <w:numId w:val="28"/>
        </w:numPr>
        <w:spacing w:after="0"/>
        <w:ind w:left="1097"/>
        <w:jc w:val="both"/>
        <w:rPr>
          <w:rFonts w:ascii="Times New Roman" w:hAnsi="Times New Roman" w:cs="Times New Roman"/>
          <w:b/>
          <w:sz w:val="24"/>
          <w:szCs w:val="24"/>
        </w:rPr>
      </w:pPr>
      <w:r>
        <w:rPr>
          <w:rFonts w:ascii="Times New Roman" w:hAnsi="Times New Roman" w:cs="Times New Roman"/>
          <w:b/>
          <w:sz w:val="24"/>
          <w:szCs w:val="24"/>
        </w:rPr>
        <w:t>S. Freud</w:t>
      </w:r>
    </w:p>
    <w:p w:rsidR="007838FF" w:rsidRDefault="007838FF" w:rsidP="007838FF">
      <w:pPr>
        <w:pStyle w:val="Odstavecseseznamem"/>
        <w:numPr>
          <w:ilvl w:val="0"/>
          <w:numId w:val="28"/>
        </w:numPr>
        <w:spacing w:after="0"/>
        <w:ind w:left="1097"/>
        <w:jc w:val="both"/>
        <w:rPr>
          <w:rFonts w:ascii="Times New Roman" w:hAnsi="Times New Roman" w:cs="Times New Roman"/>
          <w:sz w:val="24"/>
          <w:szCs w:val="24"/>
        </w:rPr>
      </w:pPr>
      <w:r>
        <w:rPr>
          <w:rFonts w:ascii="Times New Roman" w:hAnsi="Times New Roman" w:cs="Times New Roman"/>
          <w:sz w:val="24"/>
          <w:szCs w:val="24"/>
        </w:rPr>
        <w:t>C. G. Jung</w:t>
      </w:r>
    </w:p>
    <w:p w:rsidR="007838FF" w:rsidRDefault="007838FF" w:rsidP="007838FF">
      <w:pPr>
        <w:pStyle w:val="Odstavecseseznamem"/>
        <w:numPr>
          <w:ilvl w:val="0"/>
          <w:numId w:val="28"/>
        </w:numPr>
        <w:spacing w:after="0"/>
        <w:ind w:left="1097"/>
        <w:jc w:val="both"/>
        <w:rPr>
          <w:rFonts w:ascii="Times New Roman" w:hAnsi="Times New Roman" w:cs="Times New Roman"/>
          <w:sz w:val="24"/>
          <w:szCs w:val="24"/>
        </w:rPr>
      </w:pPr>
      <w:r>
        <w:rPr>
          <w:rFonts w:ascii="Times New Roman" w:hAnsi="Times New Roman" w:cs="Times New Roman"/>
          <w:sz w:val="24"/>
          <w:szCs w:val="24"/>
        </w:rPr>
        <w:t>W. Wundt</w:t>
      </w:r>
    </w:p>
    <w:p w:rsidR="007838FF" w:rsidRDefault="007838FF" w:rsidP="007838FF">
      <w:pPr>
        <w:pStyle w:val="Odstavecseseznamem"/>
        <w:numPr>
          <w:ilvl w:val="0"/>
          <w:numId w:val="28"/>
        </w:numPr>
        <w:spacing w:after="0"/>
        <w:ind w:left="1097"/>
        <w:jc w:val="both"/>
        <w:rPr>
          <w:rFonts w:ascii="Times New Roman" w:hAnsi="Times New Roman" w:cs="Times New Roman"/>
          <w:sz w:val="24"/>
          <w:szCs w:val="24"/>
        </w:rPr>
      </w:pPr>
      <w:r>
        <w:rPr>
          <w:rFonts w:ascii="Times New Roman" w:hAnsi="Times New Roman" w:cs="Times New Roman"/>
          <w:sz w:val="24"/>
          <w:szCs w:val="24"/>
        </w:rPr>
        <w:t>J. B. Watson</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Co je to Pedeutologie:</w:t>
      </w:r>
    </w:p>
    <w:p w:rsidR="007838FF" w:rsidRDefault="007838FF" w:rsidP="007838FF">
      <w:pPr>
        <w:pStyle w:val="Odstavecseseznamem"/>
        <w:numPr>
          <w:ilvl w:val="0"/>
          <w:numId w:val="29"/>
        </w:numPr>
        <w:spacing w:after="0"/>
        <w:ind w:left="1097"/>
        <w:jc w:val="both"/>
        <w:rPr>
          <w:rFonts w:ascii="Times New Roman" w:hAnsi="Times New Roman" w:cs="Times New Roman"/>
          <w:sz w:val="24"/>
          <w:szCs w:val="24"/>
        </w:rPr>
      </w:pPr>
      <w:r>
        <w:rPr>
          <w:rFonts w:ascii="Times New Roman" w:hAnsi="Times New Roman" w:cs="Times New Roman"/>
          <w:sz w:val="24"/>
          <w:szCs w:val="24"/>
        </w:rPr>
        <w:t>nauka o dětském období života</w:t>
      </w:r>
    </w:p>
    <w:p w:rsidR="007838FF" w:rsidRDefault="007838FF" w:rsidP="007838FF">
      <w:pPr>
        <w:pStyle w:val="Odstavecseseznamem"/>
        <w:numPr>
          <w:ilvl w:val="0"/>
          <w:numId w:val="29"/>
        </w:numPr>
        <w:spacing w:after="0"/>
        <w:ind w:left="1097"/>
        <w:jc w:val="both"/>
        <w:rPr>
          <w:rFonts w:ascii="Times New Roman" w:hAnsi="Times New Roman" w:cs="Times New Roman"/>
          <w:b/>
          <w:sz w:val="24"/>
          <w:szCs w:val="24"/>
        </w:rPr>
      </w:pPr>
      <w:r>
        <w:rPr>
          <w:rFonts w:ascii="Times New Roman" w:hAnsi="Times New Roman" w:cs="Times New Roman"/>
          <w:b/>
          <w:sz w:val="24"/>
          <w:szCs w:val="24"/>
        </w:rPr>
        <w:t>věda, která se zbývá osobností učitele</w:t>
      </w:r>
    </w:p>
    <w:p w:rsidR="007838FF" w:rsidRDefault="007838FF" w:rsidP="007838FF">
      <w:pPr>
        <w:pStyle w:val="Odstavecseseznamem"/>
        <w:numPr>
          <w:ilvl w:val="0"/>
          <w:numId w:val="29"/>
        </w:numPr>
        <w:spacing w:after="0"/>
        <w:ind w:left="1097"/>
        <w:jc w:val="both"/>
        <w:rPr>
          <w:rFonts w:ascii="Times New Roman" w:hAnsi="Times New Roman" w:cs="Times New Roman"/>
          <w:sz w:val="24"/>
          <w:szCs w:val="24"/>
        </w:rPr>
      </w:pPr>
      <w:r>
        <w:rPr>
          <w:rFonts w:ascii="Times New Roman" w:hAnsi="Times New Roman" w:cs="Times New Roman"/>
          <w:sz w:val="24"/>
          <w:szCs w:val="24"/>
        </w:rPr>
        <w:t>stupeň postižení jedince</w:t>
      </w:r>
    </w:p>
    <w:p w:rsidR="007838FF" w:rsidRDefault="007838FF" w:rsidP="007838FF">
      <w:pPr>
        <w:pStyle w:val="Odstavecseseznamem"/>
        <w:numPr>
          <w:ilvl w:val="0"/>
          <w:numId w:val="29"/>
        </w:numPr>
        <w:spacing w:after="0"/>
        <w:ind w:left="1097"/>
        <w:jc w:val="both"/>
        <w:rPr>
          <w:rFonts w:ascii="Times New Roman" w:hAnsi="Times New Roman" w:cs="Times New Roman"/>
          <w:sz w:val="24"/>
          <w:szCs w:val="24"/>
        </w:rPr>
      </w:pPr>
      <w:r>
        <w:rPr>
          <w:rFonts w:ascii="Times New Roman" w:hAnsi="Times New Roman" w:cs="Times New Roman"/>
          <w:sz w:val="24"/>
          <w:szCs w:val="24"/>
        </w:rPr>
        <w:t>porucha percepcí jedince</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Vývoj člověka od početí do smrti lze jinak nazvat jako:</w:t>
      </w:r>
    </w:p>
    <w:p w:rsidR="007838FF" w:rsidRDefault="007838FF" w:rsidP="007838FF">
      <w:pPr>
        <w:pStyle w:val="Odstavecseseznamem"/>
        <w:numPr>
          <w:ilvl w:val="0"/>
          <w:numId w:val="30"/>
        </w:numPr>
        <w:spacing w:after="0"/>
        <w:ind w:left="1097"/>
        <w:jc w:val="both"/>
        <w:rPr>
          <w:rFonts w:ascii="Times New Roman" w:hAnsi="Times New Roman" w:cs="Times New Roman"/>
          <w:sz w:val="24"/>
          <w:szCs w:val="24"/>
        </w:rPr>
      </w:pPr>
      <w:r>
        <w:rPr>
          <w:rFonts w:ascii="Times New Roman" w:hAnsi="Times New Roman" w:cs="Times New Roman"/>
          <w:sz w:val="24"/>
          <w:szCs w:val="24"/>
        </w:rPr>
        <w:t>aktuální geneze</w:t>
      </w:r>
    </w:p>
    <w:p w:rsidR="007838FF" w:rsidRDefault="007838FF" w:rsidP="007838FF">
      <w:pPr>
        <w:pStyle w:val="Odstavecseseznamem"/>
        <w:numPr>
          <w:ilvl w:val="0"/>
          <w:numId w:val="30"/>
        </w:numPr>
        <w:spacing w:after="0"/>
        <w:ind w:left="1097"/>
        <w:jc w:val="both"/>
        <w:rPr>
          <w:rFonts w:ascii="Times New Roman" w:hAnsi="Times New Roman" w:cs="Times New Roman"/>
          <w:sz w:val="24"/>
          <w:szCs w:val="24"/>
        </w:rPr>
      </w:pPr>
      <w:r>
        <w:rPr>
          <w:rFonts w:ascii="Times New Roman" w:hAnsi="Times New Roman" w:cs="Times New Roman"/>
          <w:sz w:val="24"/>
          <w:szCs w:val="24"/>
        </w:rPr>
        <w:t>antropogeneze</w:t>
      </w:r>
    </w:p>
    <w:p w:rsidR="007838FF" w:rsidRDefault="007838FF" w:rsidP="007838FF">
      <w:pPr>
        <w:pStyle w:val="Odstavecseseznamem"/>
        <w:numPr>
          <w:ilvl w:val="0"/>
          <w:numId w:val="30"/>
        </w:numPr>
        <w:spacing w:after="0"/>
        <w:ind w:left="1097"/>
        <w:jc w:val="both"/>
        <w:rPr>
          <w:rFonts w:ascii="Times New Roman" w:hAnsi="Times New Roman" w:cs="Times New Roman"/>
          <w:sz w:val="24"/>
          <w:szCs w:val="24"/>
        </w:rPr>
      </w:pPr>
      <w:r>
        <w:rPr>
          <w:rFonts w:ascii="Times New Roman" w:hAnsi="Times New Roman" w:cs="Times New Roman"/>
          <w:sz w:val="24"/>
          <w:szCs w:val="24"/>
        </w:rPr>
        <w:t>fylogeneze</w:t>
      </w:r>
    </w:p>
    <w:p w:rsidR="007838FF" w:rsidRDefault="007838FF" w:rsidP="007838FF">
      <w:pPr>
        <w:pStyle w:val="Odstavecseseznamem"/>
        <w:numPr>
          <w:ilvl w:val="0"/>
          <w:numId w:val="30"/>
        </w:numPr>
        <w:spacing w:after="0"/>
        <w:ind w:left="1097"/>
        <w:jc w:val="both"/>
        <w:rPr>
          <w:rFonts w:ascii="Times New Roman" w:hAnsi="Times New Roman" w:cs="Times New Roman"/>
          <w:b/>
          <w:sz w:val="24"/>
          <w:szCs w:val="24"/>
        </w:rPr>
      </w:pPr>
      <w:r>
        <w:rPr>
          <w:rFonts w:ascii="Times New Roman" w:hAnsi="Times New Roman" w:cs="Times New Roman"/>
          <w:b/>
          <w:sz w:val="24"/>
          <w:szCs w:val="24"/>
        </w:rPr>
        <w:t>ontogeneze</w:t>
      </w:r>
    </w:p>
    <w:p w:rsidR="007838FF" w:rsidRDefault="007838FF" w:rsidP="007838FF">
      <w:pPr>
        <w:pStyle w:val="Odstavecseseznamem"/>
        <w:spacing w:after="0"/>
        <w:ind w:left="1399"/>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Bílá kniha je název pro:</w:t>
      </w:r>
    </w:p>
    <w:p w:rsidR="007838FF" w:rsidRDefault="007838FF" w:rsidP="007838FF">
      <w:pPr>
        <w:pStyle w:val="Odstavecseseznamem"/>
        <w:numPr>
          <w:ilvl w:val="0"/>
          <w:numId w:val="31"/>
        </w:numPr>
        <w:spacing w:after="0"/>
        <w:ind w:left="1097"/>
        <w:jc w:val="both"/>
        <w:rPr>
          <w:rFonts w:ascii="Times New Roman" w:hAnsi="Times New Roman" w:cs="Times New Roman"/>
          <w:sz w:val="24"/>
          <w:szCs w:val="24"/>
        </w:rPr>
      </w:pPr>
      <w:r>
        <w:rPr>
          <w:rFonts w:ascii="Times New Roman" w:hAnsi="Times New Roman" w:cs="Times New Roman"/>
          <w:sz w:val="24"/>
          <w:szCs w:val="24"/>
        </w:rPr>
        <w:t>Rámcový vzdělávací program pro předškolní vzdělávání</w:t>
      </w:r>
    </w:p>
    <w:p w:rsidR="007838FF" w:rsidRDefault="007838FF" w:rsidP="007838FF">
      <w:pPr>
        <w:pStyle w:val="Odstavecseseznamem"/>
        <w:numPr>
          <w:ilvl w:val="0"/>
          <w:numId w:val="31"/>
        </w:numPr>
        <w:spacing w:after="0"/>
        <w:ind w:left="1097"/>
        <w:jc w:val="both"/>
        <w:rPr>
          <w:rFonts w:ascii="Times New Roman" w:hAnsi="Times New Roman" w:cs="Times New Roman"/>
          <w:b/>
          <w:sz w:val="24"/>
          <w:szCs w:val="24"/>
        </w:rPr>
      </w:pPr>
      <w:r>
        <w:rPr>
          <w:rFonts w:ascii="Times New Roman" w:hAnsi="Times New Roman" w:cs="Times New Roman"/>
          <w:b/>
          <w:sz w:val="24"/>
          <w:szCs w:val="24"/>
        </w:rPr>
        <w:t>Národní program rozvoje vzdělávání v České republice</w:t>
      </w:r>
    </w:p>
    <w:p w:rsidR="007838FF" w:rsidRDefault="007838FF" w:rsidP="007838FF">
      <w:pPr>
        <w:pStyle w:val="Odstavecseseznamem"/>
        <w:numPr>
          <w:ilvl w:val="0"/>
          <w:numId w:val="31"/>
        </w:numPr>
        <w:spacing w:after="0"/>
        <w:ind w:left="1097"/>
        <w:jc w:val="both"/>
        <w:rPr>
          <w:rFonts w:ascii="Times New Roman" w:hAnsi="Times New Roman" w:cs="Times New Roman"/>
          <w:sz w:val="24"/>
          <w:szCs w:val="24"/>
        </w:rPr>
      </w:pPr>
      <w:r>
        <w:rPr>
          <w:rFonts w:ascii="Times New Roman" w:hAnsi="Times New Roman" w:cs="Times New Roman"/>
          <w:sz w:val="24"/>
          <w:szCs w:val="24"/>
        </w:rPr>
        <w:t>Národní vzdělávací program</w:t>
      </w:r>
    </w:p>
    <w:p w:rsidR="007838FF" w:rsidRDefault="007838FF" w:rsidP="007838FF">
      <w:pPr>
        <w:pStyle w:val="Odstavecseseznamem"/>
        <w:numPr>
          <w:ilvl w:val="0"/>
          <w:numId w:val="31"/>
        </w:numPr>
        <w:spacing w:after="0"/>
        <w:ind w:left="1097"/>
        <w:jc w:val="both"/>
        <w:rPr>
          <w:rFonts w:ascii="Times New Roman" w:hAnsi="Times New Roman" w:cs="Times New Roman"/>
          <w:sz w:val="24"/>
          <w:szCs w:val="24"/>
        </w:rPr>
      </w:pPr>
      <w:r>
        <w:rPr>
          <w:rFonts w:ascii="Times New Roman" w:hAnsi="Times New Roman" w:cs="Times New Roman"/>
          <w:sz w:val="24"/>
          <w:szCs w:val="24"/>
        </w:rPr>
        <w:t>České vzdělání a Evropa, Strategie rozvoje lidských zdrojů v České republice při vstupu do Evropské unie</w:t>
      </w:r>
    </w:p>
    <w:p w:rsidR="007838FF" w:rsidRDefault="007838FF" w:rsidP="007838FF">
      <w:pPr>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Hlavní metodou psychologického směru Behaviorismu byl/a:</w:t>
      </w:r>
    </w:p>
    <w:p w:rsidR="007838FF" w:rsidRDefault="007838FF" w:rsidP="007838FF">
      <w:pPr>
        <w:pStyle w:val="Odstavecseseznamem"/>
        <w:numPr>
          <w:ilvl w:val="0"/>
          <w:numId w:val="32"/>
        </w:numPr>
        <w:spacing w:after="0"/>
        <w:ind w:left="1097"/>
        <w:jc w:val="both"/>
        <w:rPr>
          <w:rFonts w:ascii="Times New Roman" w:hAnsi="Times New Roman" w:cs="Times New Roman"/>
          <w:sz w:val="24"/>
          <w:szCs w:val="24"/>
        </w:rPr>
      </w:pPr>
      <w:r>
        <w:rPr>
          <w:rFonts w:ascii="Times New Roman" w:hAnsi="Times New Roman" w:cs="Times New Roman"/>
          <w:sz w:val="24"/>
          <w:szCs w:val="24"/>
        </w:rPr>
        <w:t>rozbor klinických kazuistik</w:t>
      </w:r>
    </w:p>
    <w:p w:rsidR="007838FF" w:rsidRDefault="007838FF" w:rsidP="007838FF">
      <w:pPr>
        <w:pStyle w:val="Odstavecseseznamem"/>
        <w:numPr>
          <w:ilvl w:val="0"/>
          <w:numId w:val="32"/>
        </w:numPr>
        <w:spacing w:after="0"/>
        <w:ind w:left="1097"/>
        <w:jc w:val="both"/>
        <w:rPr>
          <w:rFonts w:ascii="Times New Roman" w:hAnsi="Times New Roman" w:cs="Times New Roman"/>
          <w:sz w:val="24"/>
          <w:szCs w:val="24"/>
        </w:rPr>
      </w:pPr>
      <w:r>
        <w:rPr>
          <w:rFonts w:ascii="Times New Roman" w:hAnsi="Times New Roman" w:cs="Times New Roman"/>
          <w:sz w:val="24"/>
          <w:szCs w:val="24"/>
        </w:rPr>
        <w:t>introspekce</w:t>
      </w:r>
    </w:p>
    <w:p w:rsidR="007838FF" w:rsidRDefault="007838FF" w:rsidP="007838FF">
      <w:pPr>
        <w:pStyle w:val="Odstavecseseznamem"/>
        <w:numPr>
          <w:ilvl w:val="0"/>
          <w:numId w:val="32"/>
        </w:numPr>
        <w:spacing w:after="0"/>
        <w:ind w:left="1097"/>
        <w:jc w:val="both"/>
        <w:rPr>
          <w:rFonts w:ascii="Times New Roman" w:hAnsi="Times New Roman" w:cs="Times New Roman"/>
          <w:b/>
          <w:sz w:val="24"/>
          <w:szCs w:val="24"/>
        </w:rPr>
      </w:pPr>
      <w:r>
        <w:rPr>
          <w:rFonts w:ascii="Times New Roman" w:hAnsi="Times New Roman" w:cs="Times New Roman"/>
          <w:b/>
          <w:sz w:val="24"/>
          <w:szCs w:val="24"/>
        </w:rPr>
        <w:t>experiment</w:t>
      </w:r>
    </w:p>
    <w:p w:rsidR="007838FF" w:rsidRDefault="007838FF" w:rsidP="007838FF">
      <w:pPr>
        <w:pStyle w:val="Odstavecseseznamem"/>
        <w:numPr>
          <w:ilvl w:val="0"/>
          <w:numId w:val="32"/>
        </w:numPr>
        <w:spacing w:after="0"/>
        <w:ind w:left="1097"/>
        <w:jc w:val="both"/>
        <w:rPr>
          <w:rFonts w:ascii="Times New Roman" w:hAnsi="Times New Roman" w:cs="Times New Roman"/>
          <w:sz w:val="24"/>
          <w:szCs w:val="24"/>
        </w:rPr>
      </w:pPr>
      <w:r>
        <w:rPr>
          <w:rFonts w:ascii="Times New Roman" w:hAnsi="Times New Roman" w:cs="Times New Roman"/>
          <w:sz w:val="24"/>
          <w:szCs w:val="24"/>
        </w:rPr>
        <w:t>výklad snů</w:t>
      </w:r>
    </w:p>
    <w:p w:rsidR="007838FF" w:rsidRDefault="007838FF" w:rsidP="007838FF">
      <w:pPr>
        <w:pStyle w:val="Odstavecseseznamem"/>
        <w:spacing w:after="0"/>
        <w:ind w:left="1097"/>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Zkratkou ISCED rozumíme:</w:t>
      </w:r>
    </w:p>
    <w:p w:rsidR="007838FF" w:rsidRDefault="007838FF" w:rsidP="007838FF">
      <w:pPr>
        <w:pStyle w:val="Odstavecseseznamem"/>
        <w:numPr>
          <w:ilvl w:val="0"/>
          <w:numId w:val="33"/>
        </w:numPr>
        <w:spacing w:after="0"/>
        <w:ind w:left="1154"/>
        <w:jc w:val="both"/>
        <w:rPr>
          <w:rFonts w:ascii="Times New Roman" w:hAnsi="Times New Roman" w:cs="Times New Roman"/>
          <w:sz w:val="24"/>
          <w:szCs w:val="24"/>
        </w:rPr>
      </w:pPr>
      <w:r>
        <w:rPr>
          <w:rFonts w:ascii="Times New Roman" w:hAnsi="Times New Roman" w:cs="Times New Roman"/>
          <w:sz w:val="24"/>
          <w:szCs w:val="24"/>
        </w:rPr>
        <w:t>výchovný styl užívaný v mateřské škole</w:t>
      </w:r>
    </w:p>
    <w:p w:rsidR="007838FF" w:rsidRDefault="007838FF" w:rsidP="007838FF">
      <w:pPr>
        <w:pStyle w:val="Odstavecseseznamem"/>
        <w:numPr>
          <w:ilvl w:val="0"/>
          <w:numId w:val="33"/>
        </w:numPr>
        <w:spacing w:after="0"/>
        <w:ind w:left="1154"/>
        <w:jc w:val="both"/>
        <w:rPr>
          <w:rFonts w:ascii="Times New Roman" w:hAnsi="Times New Roman" w:cs="Times New Roman"/>
          <w:sz w:val="24"/>
          <w:szCs w:val="24"/>
        </w:rPr>
      </w:pPr>
      <w:r>
        <w:rPr>
          <w:rFonts w:ascii="Times New Roman" w:hAnsi="Times New Roman" w:cs="Times New Roman"/>
          <w:sz w:val="24"/>
          <w:szCs w:val="24"/>
        </w:rPr>
        <w:t>označení a klasifikace poruch učení</w:t>
      </w:r>
    </w:p>
    <w:p w:rsidR="007838FF" w:rsidRDefault="007838FF" w:rsidP="007838FF">
      <w:pPr>
        <w:pStyle w:val="Odstavecseseznamem"/>
        <w:numPr>
          <w:ilvl w:val="0"/>
          <w:numId w:val="33"/>
        </w:numPr>
        <w:spacing w:after="0"/>
        <w:ind w:left="1154"/>
        <w:jc w:val="both"/>
        <w:rPr>
          <w:rFonts w:ascii="Times New Roman" w:hAnsi="Times New Roman" w:cs="Times New Roman"/>
          <w:sz w:val="24"/>
          <w:szCs w:val="24"/>
        </w:rPr>
      </w:pPr>
      <w:r>
        <w:rPr>
          <w:rFonts w:ascii="Times New Roman" w:hAnsi="Times New Roman" w:cs="Times New Roman"/>
          <w:sz w:val="24"/>
          <w:szCs w:val="24"/>
        </w:rPr>
        <w:t>mezinárodní kurikulární standard pro vzdělávání ve světě</w:t>
      </w:r>
    </w:p>
    <w:p w:rsidR="007838FF" w:rsidRDefault="007838FF" w:rsidP="007838FF">
      <w:pPr>
        <w:pStyle w:val="Odstavecseseznamem"/>
        <w:numPr>
          <w:ilvl w:val="0"/>
          <w:numId w:val="33"/>
        </w:numPr>
        <w:spacing w:after="0"/>
        <w:ind w:left="1154"/>
        <w:jc w:val="both"/>
        <w:rPr>
          <w:rFonts w:ascii="Times New Roman" w:hAnsi="Times New Roman" w:cs="Times New Roman"/>
          <w:b/>
          <w:sz w:val="24"/>
          <w:szCs w:val="24"/>
        </w:rPr>
      </w:pPr>
      <w:r>
        <w:rPr>
          <w:rFonts w:ascii="Times New Roman" w:hAnsi="Times New Roman" w:cs="Times New Roman"/>
          <w:b/>
          <w:sz w:val="24"/>
          <w:szCs w:val="24"/>
        </w:rPr>
        <w:t>mezinárodní klasifikace vzdělávání)</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Hlavním tématem psychoanalýzy bylo?</w:t>
      </w:r>
    </w:p>
    <w:p w:rsidR="007838FF" w:rsidRDefault="007838FF" w:rsidP="007838FF">
      <w:pPr>
        <w:pStyle w:val="Odstavecseseznamem"/>
        <w:numPr>
          <w:ilvl w:val="0"/>
          <w:numId w:val="34"/>
        </w:numPr>
        <w:spacing w:after="0"/>
        <w:ind w:left="1097"/>
        <w:jc w:val="both"/>
        <w:rPr>
          <w:rFonts w:ascii="Times New Roman" w:hAnsi="Times New Roman" w:cs="Times New Roman"/>
          <w:b/>
          <w:sz w:val="24"/>
          <w:szCs w:val="24"/>
        </w:rPr>
      </w:pPr>
      <w:r>
        <w:rPr>
          <w:rFonts w:ascii="Times New Roman" w:hAnsi="Times New Roman" w:cs="Times New Roman"/>
          <w:b/>
          <w:sz w:val="24"/>
          <w:szCs w:val="24"/>
        </w:rPr>
        <w:t>nevědomí</w:t>
      </w:r>
    </w:p>
    <w:p w:rsidR="007838FF" w:rsidRDefault="007838FF" w:rsidP="007838FF">
      <w:pPr>
        <w:pStyle w:val="Odstavecseseznamem"/>
        <w:numPr>
          <w:ilvl w:val="0"/>
          <w:numId w:val="34"/>
        </w:numPr>
        <w:spacing w:after="0"/>
        <w:ind w:left="1097"/>
        <w:jc w:val="both"/>
        <w:rPr>
          <w:rFonts w:ascii="Times New Roman" w:hAnsi="Times New Roman" w:cs="Times New Roman"/>
          <w:sz w:val="24"/>
          <w:szCs w:val="24"/>
        </w:rPr>
      </w:pPr>
      <w:r>
        <w:rPr>
          <w:rFonts w:ascii="Times New Roman" w:hAnsi="Times New Roman" w:cs="Times New Roman"/>
          <w:sz w:val="24"/>
          <w:szCs w:val="24"/>
        </w:rPr>
        <w:t>myšlení</w:t>
      </w:r>
    </w:p>
    <w:p w:rsidR="007838FF" w:rsidRDefault="007838FF" w:rsidP="007838FF">
      <w:pPr>
        <w:pStyle w:val="Odstavecseseznamem"/>
        <w:numPr>
          <w:ilvl w:val="0"/>
          <w:numId w:val="34"/>
        </w:numPr>
        <w:spacing w:after="0"/>
        <w:ind w:left="1097"/>
        <w:jc w:val="both"/>
        <w:rPr>
          <w:rFonts w:ascii="Times New Roman" w:hAnsi="Times New Roman" w:cs="Times New Roman"/>
          <w:sz w:val="24"/>
          <w:szCs w:val="24"/>
        </w:rPr>
      </w:pPr>
      <w:r>
        <w:rPr>
          <w:rFonts w:ascii="Times New Roman" w:hAnsi="Times New Roman" w:cs="Times New Roman"/>
          <w:sz w:val="24"/>
          <w:szCs w:val="24"/>
        </w:rPr>
        <w:t>učení</w:t>
      </w:r>
    </w:p>
    <w:p w:rsidR="007838FF" w:rsidRDefault="007838FF" w:rsidP="007838FF">
      <w:pPr>
        <w:pStyle w:val="Odstavecseseznamem"/>
        <w:numPr>
          <w:ilvl w:val="0"/>
          <w:numId w:val="34"/>
        </w:numPr>
        <w:spacing w:after="0"/>
        <w:ind w:left="1097"/>
        <w:jc w:val="both"/>
        <w:rPr>
          <w:rFonts w:ascii="Times New Roman" w:hAnsi="Times New Roman" w:cs="Times New Roman"/>
          <w:sz w:val="24"/>
          <w:szCs w:val="24"/>
        </w:rPr>
      </w:pPr>
      <w:r>
        <w:rPr>
          <w:rFonts w:ascii="Times New Roman" w:hAnsi="Times New Roman" w:cs="Times New Roman"/>
          <w:sz w:val="24"/>
          <w:szCs w:val="24"/>
        </w:rPr>
        <w:t>vědomí</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Dílo J. A. Komenského </w:t>
      </w:r>
      <w:r>
        <w:rPr>
          <w:rFonts w:ascii="Times New Roman" w:hAnsi="Times New Roman" w:cs="Times New Roman"/>
          <w:i/>
          <w:sz w:val="24"/>
          <w:szCs w:val="24"/>
        </w:rPr>
        <w:t>Informatorium školy mateřské</w:t>
      </w:r>
      <w:r>
        <w:rPr>
          <w:rFonts w:ascii="Times New Roman" w:hAnsi="Times New Roman" w:cs="Times New Roman"/>
          <w:sz w:val="24"/>
          <w:szCs w:val="24"/>
        </w:rPr>
        <w:t xml:space="preserve"> je zejména určené:</w:t>
      </w:r>
    </w:p>
    <w:p w:rsidR="007838FF" w:rsidRDefault="007838FF" w:rsidP="007838FF">
      <w:pPr>
        <w:pStyle w:val="Odstavecseseznamem"/>
        <w:numPr>
          <w:ilvl w:val="0"/>
          <w:numId w:val="35"/>
        </w:numPr>
        <w:spacing w:after="0"/>
        <w:ind w:left="1097"/>
        <w:jc w:val="both"/>
        <w:rPr>
          <w:rFonts w:ascii="Times New Roman" w:hAnsi="Times New Roman" w:cs="Times New Roman"/>
          <w:sz w:val="24"/>
          <w:szCs w:val="24"/>
        </w:rPr>
      </w:pPr>
      <w:r>
        <w:rPr>
          <w:rFonts w:ascii="Times New Roman" w:hAnsi="Times New Roman" w:cs="Times New Roman"/>
          <w:sz w:val="24"/>
          <w:szCs w:val="24"/>
        </w:rPr>
        <w:t>učitelkám</w:t>
      </w:r>
    </w:p>
    <w:p w:rsidR="007838FF" w:rsidRDefault="007838FF" w:rsidP="007838FF">
      <w:pPr>
        <w:pStyle w:val="Odstavecseseznamem"/>
        <w:numPr>
          <w:ilvl w:val="0"/>
          <w:numId w:val="35"/>
        </w:numPr>
        <w:spacing w:after="0"/>
        <w:ind w:left="1097"/>
        <w:jc w:val="both"/>
        <w:rPr>
          <w:rFonts w:ascii="Times New Roman" w:hAnsi="Times New Roman" w:cs="Times New Roman"/>
          <w:b/>
          <w:sz w:val="24"/>
          <w:szCs w:val="24"/>
        </w:rPr>
      </w:pPr>
      <w:r>
        <w:rPr>
          <w:rFonts w:ascii="Times New Roman" w:hAnsi="Times New Roman" w:cs="Times New Roman"/>
          <w:b/>
          <w:sz w:val="24"/>
          <w:szCs w:val="24"/>
        </w:rPr>
        <w:t>matkám</w:t>
      </w:r>
    </w:p>
    <w:p w:rsidR="007838FF" w:rsidRDefault="007838FF" w:rsidP="007838FF">
      <w:pPr>
        <w:pStyle w:val="Odstavecseseznamem"/>
        <w:numPr>
          <w:ilvl w:val="0"/>
          <w:numId w:val="35"/>
        </w:numPr>
        <w:spacing w:after="0"/>
        <w:ind w:left="1097"/>
        <w:jc w:val="both"/>
        <w:rPr>
          <w:rFonts w:ascii="Times New Roman" w:hAnsi="Times New Roman" w:cs="Times New Roman"/>
          <w:sz w:val="24"/>
          <w:szCs w:val="24"/>
        </w:rPr>
      </w:pPr>
      <w:r>
        <w:rPr>
          <w:rFonts w:ascii="Times New Roman" w:hAnsi="Times New Roman" w:cs="Times New Roman"/>
          <w:sz w:val="24"/>
          <w:szCs w:val="24"/>
        </w:rPr>
        <w:t>pěstounkám</w:t>
      </w:r>
    </w:p>
    <w:p w:rsidR="007838FF" w:rsidRDefault="007838FF" w:rsidP="007838FF">
      <w:pPr>
        <w:pStyle w:val="Odstavecseseznamem"/>
        <w:numPr>
          <w:ilvl w:val="0"/>
          <w:numId w:val="35"/>
        </w:numPr>
        <w:spacing w:after="0"/>
        <w:ind w:left="1097"/>
        <w:jc w:val="both"/>
        <w:rPr>
          <w:rFonts w:ascii="Times New Roman" w:hAnsi="Times New Roman" w:cs="Times New Roman"/>
          <w:sz w:val="24"/>
          <w:szCs w:val="24"/>
        </w:rPr>
      </w:pPr>
      <w:r>
        <w:rPr>
          <w:rFonts w:ascii="Times New Roman" w:hAnsi="Times New Roman" w:cs="Times New Roman"/>
          <w:sz w:val="24"/>
          <w:szCs w:val="24"/>
        </w:rPr>
        <w:t>kněžím</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Behaviorismus je psychologický směr zabývající se především:</w:t>
      </w:r>
    </w:p>
    <w:p w:rsidR="007838FF" w:rsidRDefault="007838FF" w:rsidP="007838FF">
      <w:pPr>
        <w:pStyle w:val="Odstavecseseznamem"/>
        <w:numPr>
          <w:ilvl w:val="0"/>
          <w:numId w:val="36"/>
        </w:numPr>
        <w:spacing w:after="0"/>
        <w:ind w:left="1097"/>
        <w:jc w:val="both"/>
        <w:rPr>
          <w:rFonts w:ascii="Times New Roman" w:hAnsi="Times New Roman" w:cs="Times New Roman"/>
          <w:sz w:val="24"/>
          <w:szCs w:val="24"/>
        </w:rPr>
      </w:pPr>
      <w:r>
        <w:rPr>
          <w:rFonts w:ascii="Times New Roman" w:hAnsi="Times New Roman" w:cs="Times New Roman"/>
          <w:sz w:val="24"/>
          <w:szCs w:val="24"/>
        </w:rPr>
        <w:t>introspekcí</w:t>
      </w:r>
    </w:p>
    <w:p w:rsidR="007838FF" w:rsidRDefault="007838FF" w:rsidP="007838FF">
      <w:pPr>
        <w:pStyle w:val="Odstavecseseznamem"/>
        <w:numPr>
          <w:ilvl w:val="0"/>
          <w:numId w:val="36"/>
        </w:numPr>
        <w:spacing w:after="0"/>
        <w:ind w:left="1097"/>
        <w:jc w:val="both"/>
        <w:rPr>
          <w:rFonts w:ascii="Times New Roman" w:hAnsi="Times New Roman" w:cs="Times New Roman"/>
          <w:b/>
          <w:sz w:val="24"/>
          <w:szCs w:val="24"/>
        </w:rPr>
      </w:pPr>
      <w:r>
        <w:rPr>
          <w:rFonts w:ascii="Times New Roman" w:hAnsi="Times New Roman" w:cs="Times New Roman"/>
          <w:b/>
          <w:sz w:val="24"/>
          <w:szCs w:val="24"/>
        </w:rPr>
        <w:t>učením</w:t>
      </w:r>
    </w:p>
    <w:p w:rsidR="007838FF" w:rsidRDefault="007838FF" w:rsidP="007838FF">
      <w:pPr>
        <w:pStyle w:val="Odstavecseseznamem"/>
        <w:numPr>
          <w:ilvl w:val="0"/>
          <w:numId w:val="36"/>
        </w:numPr>
        <w:spacing w:after="0"/>
        <w:ind w:left="1097"/>
        <w:jc w:val="both"/>
        <w:rPr>
          <w:rFonts w:ascii="Times New Roman" w:hAnsi="Times New Roman" w:cs="Times New Roman"/>
          <w:sz w:val="24"/>
          <w:szCs w:val="24"/>
        </w:rPr>
      </w:pPr>
      <w:r>
        <w:rPr>
          <w:rFonts w:ascii="Times New Roman" w:hAnsi="Times New Roman" w:cs="Times New Roman"/>
          <w:sz w:val="24"/>
          <w:szCs w:val="24"/>
        </w:rPr>
        <w:t>smyslem života</w:t>
      </w:r>
    </w:p>
    <w:p w:rsidR="007838FF" w:rsidRDefault="007838FF" w:rsidP="007838FF">
      <w:pPr>
        <w:pStyle w:val="Odstavecseseznamem"/>
        <w:numPr>
          <w:ilvl w:val="0"/>
          <w:numId w:val="36"/>
        </w:numPr>
        <w:spacing w:after="0"/>
        <w:ind w:left="1097"/>
        <w:jc w:val="both"/>
        <w:rPr>
          <w:rFonts w:ascii="Times New Roman" w:hAnsi="Times New Roman" w:cs="Times New Roman"/>
          <w:sz w:val="24"/>
          <w:szCs w:val="24"/>
        </w:rPr>
      </w:pPr>
      <w:r>
        <w:rPr>
          <w:rFonts w:ascii="Times New Roman" w:hAnsi="Times New Roman" w:cs="Times New Roman"/>
          <w:sz w:val="24"/>
          <w:szCs w:val="24"/>
        </w:rPr>
        <w:t>vědomím</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Mezi školy, které vznikaly ve středověku, nepatří:</w:t>
      </w:r>
    </w:p>
    <w:p w:rsidR="007838FF" w:rsidRDefault="007838FF" w:rsidP="007838FF">
      <w:pPr>
        <w:pStyle w:val="Odstavecseseznamem"/>
        <w:numPr>
          <w:ilvl w:val="0"/>
          <w:numId w:val="37"/>
        </w:numPr>
        <w:spacing w:after="0"/>
        <w:ind w:left="1097"/>
        <w:jc w:val="both"/>
        <w:rPr>
          <w:rFonts w:ascii="Times New Roman" w:hAnsi="Times New Roman" w:cs="Times New Roman"/>
          <w:sz w:val="24"/>
          <w:szCs w:val="24"/>
        </w:rPr>
      </w:pPr>
      <w:r>
        <w:rPr>
          <w:rFonts w:ascii="Times New Roman" w:hAnsi="Times New Roman" w:cs="Times New Roman"/>
          <w:sz w:val="24"/>
          <w:szCs w:val="24"/>
        </w:rPr>
        <w:t>městské školy</w:t>
      </w:r>
    </w:p>
    <w:p w:rsidR="007838FF" w:rsidRDefault="007838FF" w:rsidP="007838FF">
      <w:pPr>
        <w:pStyle w:val="Odstavecseseznamem"/>
        <w:numPr>
          <w:ilvl w:val="0"/>
          <w:numId w:val="37"/>
        </w:numPr>
        <w:spacing w:after="0"/>
        <w:ind w:left="1097"/>
        <w:jc w:val="both"/>
        <w:rPr>
          <w:rFonts w:ascii="Times New Roman" w:hAnsi="Times New Roman" w:cs="Times New Roman"/>
          <w:sz w:val="24"/>
          <w:szCs w:val="24"/>
        </w:rPr>
      </w:pPr>
      <w:r>
        <w:rPr>
          <w:rFonts w:ascii="Times New Roman" w:hAnsi="Times New Roman" w:cs="Times New Roman"/>
          <w:sz w:val="24"/>
          <w:szCs w:val="24"/>
        </w:rPr>
        <w:t>šlechtické školy</w:t>
      </w:r>
    </w:p>
    <w:p w:rsidR="007838FF" w:rsidRDefault="007838FF" w:rsidP="007838FF">
      <w:pPr>
        <w:pStyle w:val="Odstavecseseznamem"/>
        <w:numPr>
          <w:ilvl w:val="0"/>
          <w:numId w:val="37"/>
        </w:numPr>
        <w:spacing w:after="0"/>
        <w:ind w:left="1097"/>
        <w:jc w:val="both"/>
        <w:rPr>
          <w:rFonts w:ascii="Times New Roman" w:hAnsi="Times New Roman" w:cs="Times New Roman"/>
          <w:b/>
          <w:sz w:val="24"/>
          <w:szCs w:val="24"/>
        </w:rPr>
      </w:pPr>
      <w:r>
        <w:rPr>
          <w:rFonts w:ascii="Times New Roman" w:hAnsi="Times New Roman" w:cs="Times New Roman"/>
          <w:b/>
          <w:sz w:val="24"/>
          <w:szCs w:val="24"/>
        </w:rPr>
        <w:t>alternativní školy</w:t>
      </w:r>
    </w:p>
    <w:p w:rsidR="007838FF" w:rsidRDefault="007838FF" w:rsidP="007838FF">
      <w:pPr>
        <w:pStyle w:val="Odstavecseseznamem"/>
        <w:numPr>
          <w:ilvl w:val="0"/>
          <w:numId w:val="37"/>
        </w:numPr>
        <w:spacing w:after="0"/>
        <w:ind w:left="1097"/>
        <w:jc w:val="both"/>
        <w:rPr>
          <w:rFonts w:ascii="Times New Roman" w:hAnsi="Times New Roman" w:cs="Times New Roman"/>
          <w:sz w:val="24"/>
          <w:szCs w:val="24"/>
        </w:rPr>
      </w:pPr>
      <w:r>
        <w:rPr>
          <w:rFonts w:ascii="Times New Roman" w:hAnsi="Times New Roman" w:cs="Times New Roman"/>
          <w:sz w:val="24"/>
          <w:szCs w:val="24"/>
        </w:rPr>
        <w:t>univerzity</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Teorii temperamentu, mající základ v tělesných tekutinách/šťávách, které ovlivňují reakce člověka, postuloval:</w:t>
      </w:r>
    </w:p>
    <w:p w:rsidR="007838FF" w:rsidRDefault="007838FF" w:rsidP="007838FF">
      <w:pPr>
        <w:pStyle w:val="Odstavecseseznamem"/>
        <w:numPr>
          <w:ilvl w:val="0"/>
          <w:numId w:val="38"/>
        </w:numPr>
        <w:spacing w:after="0"/>
        <w:ind w:left="1097"/>
        <w:jc w:val="both"/>
        <w:rPr>
          <w:rFonts w:ascii="Times New Roman" w:hAnsi="Times New Roman" w:cs="Times New Roman"/>
          <w:b/>
          <w:sz w:val="24"/>
          <w:szCs w:val="24"/>
        </w:rPr>
      </w:pPr>
      <w:r>
        <w:rPr>
          <w:rFonts w:ascii="Times New Roman" w:hAnsi="Times New Roman" w:cs="Times New Roman"/>
          <w:b/>
          <w:sz w:val="24"/>
          <w:szCs w:val="24"/>
        </w:rPr>
        <w:t>Hippokrates</w:t>
      </w:r>
    </w:p>
    <w:p w:rsidR="007838FF" w:rsidRDefault="007838FF" w:rsidP="007838FF">
      <w:pPr>
        <w:pStyle w:val="Odstavecseseznamem"/>
        <w:numPr>
          <w:ilvl w:val="0"/>
          <w:numId w:val="38"/>
        </w:numPr>
        <w:spacing w:after="0"/>
        <w:ind w:left="1097"/>
        <w:jc w:val="both"/>
        <w:rPr>
          <w:rFonts w:ascii="Times New Roman" w:hAnsi="Times New Roman" w:cs="Times New Roman"/>
          <w:sz w:val="24"/>
          <w:szCs w:val="24"/>
        </w:rPr>
      </w:pPr>
      <w:r>
        <w:rPr>
          <w:rFonts w:ascii="Times New Roman" w:hAnsi="Times New Roman" w:cs="Times New Roman"/>
          <w:sz w:val="24"/>
          <w:szCs w:val="24"/>
        </w:rPr>
        <w:t>H. J. Eysenck</w:t>
      </w:r>
    </w:p>
    <w:p w:rsidR="007838FF" w:rsidRDefault="007838FF" w:rsidP="007838FF">
      <w:pPr>
        <w:pStyle w:val="Odstavecseseznamem"/>
        <w:numPr>
          <w:ilvl w:val="0"/>
          <w:numId w:val="38"/>
        </w:numPr>
        <w:spacing w:after="0"/>
        <w:ind w:left="1097"/>
        <w:jc w:val="both"/>
        <w:rPr>
          <w:rFonts w:ascii="Times New Roman" w:hAnsi="Times New Roman" w:cs="Times New Roman"/>
          <w:sz w:val="24"/>
          <w:szCs w:val="24"/>
        </w:rPr>
      </w:pPr>
      <w:r>
        <w:rPr>
          <w:rFonts w:ascii="Times New Roman" w:hAnsi="Times New Roman" w:cs="Times New Roman"/>
          <w:sz w:val="24"/>
          <w:szCs w:val="24"/>
        </w:rPr>
        <w:t>E. Kretschmer</w:t>
      </w:r>
    </w:p>
    <w:p w:rsidR="007838FF" w:rsidRDefault="007838FF" w:rsidP="007838FF">
      <w:pPr>
        <w:pStyle w:val="Odstavecseseznamem"/>
        <w:numPr>
          <w:ilvl w:val="0"/>
          <w:numId w:val="38"/>
        </w:numPr>
        <w:spacing w:after="0"/>
        <w:ind w:left="1097"/>
        <w:jc w:val="both"/>
        <w:rPr>
          <w:rFonts w:ascii="Times New Roman" w:hAnsi="Times New Roman" w:cs="Times New Roman"/>
          <w:sz w:val="24"/>
          <w:szCs w:val="24"/>
        </w:rPr>
      </w:pPr>
      <w:r>
        <w:rPr>
          <w:rFonts w:ascii="Times New Roman" w:hAnsi="Times New Roman" w:cs="Times New Roman"/>
          <w:sz w:val="24"/>
          <w:szCs w:val="24"/>
        </w:rPr>
        <w:t xml:space="preserve">C. G. Jung </w:t>
      </w:r>
    </w:p>
    <w:p w:rsidR="007838FF" w:rsidRDefault="007838FF" w:rsidP="007838FF">
      <w:pPr>
        <w:pStyle w:val="Odstavecseseznamem"/>
        <w:spacing w:after="0"/>
        <w:ind w:left="1097"/>
        <w:jc w:val="both"/>
        <w:rPr>
          <w:rFonts w:ascii="Times New Roman" w:hAnsi="Times New Roman" w:cs="Times New Roman"/>
          <w:sz w:val="24"/>
          <w:szCs w:val="24"/>
        </w:rPr>
      </w:pPr>
    </w:p>
    <w:p w:rsidR="007838FF" w:rsidRDefault="007838FF" w:rsidP="007838FF">
      <w:pPr>
        <w:pStyle w:val="Odstavecseseznamem"/>
        <w:spacing w:after="0"/>
        <w:ind w:left="1097"/>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Rámcový vzdělávací program pro předškolní vzdělávání obsahuje:</w:t>
      </w:r>
    </w:p>
    <w:p w:rsidR="007838FF" w:rsidRDefault="007838FF" w:rsidP="007838FF">
      <w:pPr>
        <w:pStyle w:val="Odstavecseseznamem"/>
        <w:numPr>
          <w:ilvl w:val="0"/>
          <w:numId w:val="39"/>
        </w:numPr>
        <w:spacing w:after="0"/>
        <w:ind w:left="1097"/>
        <w:jc w:val="both"/>
        <w:rPr>
          <w:rFonts w:ascii="Times New Roman" w:hAnsi="Times New Roman" w:cs="Times New Roman"/>
          <w:sz w:val="24"/>
          <w:szCs w:val="24"/>
        </w:rPr>
      </w:pPr>
      <w:r>
        <w:rPr>
          <w:rFonts w:ascii="Times New Roman" w:hAnsi="Times New Roman" w:cs="Times New Roman"/>
          <w:sz w:val="24"/>
          <w:szCs w:val="24"/>
        </w:rPr>
        <w:t>6 vzdělávacích oblastí</w:t>
      </w:r>
    </w:p>
    <w:p w:rsidR="007838FF" w:rsidRDefault="007838FF" w:rsidP="007838FF">
      <w:pPr>
        <w:pStyle w:val="Odstavecseseznamem"/>
        <w:numPr>
          <w:ilvl w:val="0"/>
          <w:numId w:val="39"/>
        </w:numPr>
        <w:spacing w:after="0"/>
        <w:ind w:left="1097"/>
        <w:jc w:val="both"/>
        <w:rPr>
          <w:rFonts w:ascii="Times New Roman" w:hAnsi="Times New Roman" w:cs="Times New Roman"/>
          <w:sz w:val="24"/>
          <w:szCs w:val="24"/>
        </w:rPr>
      </w:pPr>
      <w:r>
        <w:rPr>
          <w:rFonts w:ascii="Times New Roman" w:hAnsi="Times New Roman" w:cs="Times New Roman"/>
          <w:sz w:val="24"/>
          <w:szCs w:val="24"/>
        </w:rPr>
        <w:t>3 vzdělávací oblasti</w:t>
      </w:r>
    </w:p>
    <w:p w:rsidR="007838FF" w:rsidRDefault="007838FF" w:rsidP="007838FF">
      <w:pPr>
        <w:pStyle w:val="Odstavecseseznamem"/>
        <w:numPr>
          <w:ilvl w:val="0"/>
          <w:numId w:val="39"/>
        </w:numPr>
        <w:spacing w:after="0"/>
        <w:ind w:left="1097"/>
        <w:jc w:val="both"/>
        <w:rPr>
          <w:rFonts w:ascii="Times New Roman" w:hAnsi="Times New Roman" w:cs="Times New Roman"/>
          <w:sz w:val="24"/>
          <w:szCs w:val="24"/>
        </w:rPr>
      </w:pPr>
      <w:r>
        <w:rPr>
          <w:rFonts w:ascii="Times New Roman" w:hAnsi="Times New Roman" w:cs="Times New Roman"/>
          <w:sz w:val="24"/>
          <w:szCs w:val="24"/>
        </w:rPr>
        <w:t>4 vzdělávací oblasti</w:t>
      </w:r>
    </w:p>
    <w:p w:rsidR="007838FF" w:rsidRDefault="007838FF" w:rsidP="007838FF">
      <w:pPr>
        <w:pStyle w:val="Odstavecseseznamem"/>
        <w:numPr>
          <w:ilvl w:val="0"/>
          <w:numId w:val="39"/>
        </w:numPr>
        <w:spacing w:after="0"/>
        <w:ind w:left="1097"/>
        <w:jc w:val="both"/>
        <w:rPr>
          <w:rFonts w:ascii="Times New Roman" w:hAnsi="Times New Roman" w:cs="Times New Roman"/>
          <w:b/>
          <w:sz w:val="24"/>
          <w:szCs w:val="24"/>
        </w:rPr>
      </w:pPr>
      <w:r>
        <w:rPr>
          <w:rFonts w:ascii="Times New Roman" w:hAnsi="Times New Roman" w:cs="Times New Roman"/>
          <w:b/>
          <w:sz w:val="24"/>
          <w:szCs w:val="24"/>
        </w:rPr>
        <w:t>5 vzdělávacích oblastí</w:t>
      </w:r>
    </w:p>
    <w:p w:rsidR="007838FF" w:rsidRDefault="007838FF" w:rsidP="007838FF">
      <w:pPr>
        <w:pStyle w:val="Odstavecseseznamem"/>
        <w:spacing w:after="0"/>
        <w:ind w:left="1097"/>
        <w:jc w:val="both"/>
        <w:rPr>
          <w:rFonts w:ascii="Times New Roman" w:hAnsi="Times New Roman" w:cs="Times New Roman"/>
          <w:b/>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Obecná psychologie se zabývá:</w:t>
      </w:r>
    </w:p>
    <w:p w:rsidR="007838FF" w:rsidRDefault="007838FF" w:rsidP="007838FF">
      <w:pPr>
        <w:pStyle w:val="Odstavecseseznamem"/>
        <w:numPr>
          <w:ilvl w:val="0"/>
          <w:numId w:val="40"/>
        </w:numPr>
        <w:spacing w:after="0"/>
        <w:ind w:left="1097"/>
        <w:jc w:val="both"/>
        <w:rPr>
          <w:rFonts w:ascii="Times New Roman" w:hAnsi="Times New Roman" w:cs="Times New Roman"/>
          <w:sz w:val="24"/>
          <w:szCs w:val="24"/>
        </w:rPr>
      </w:pPr>
      <w:r>
        <w:rPr>
          <w:rFonts w:ascii="Times New Roman" w:hAnsi="Times New Roman" w:cs="Times New Roman"/>
          <w:sz w:val="24"/>
          <w:szCs w:val="24"/>
        </w:rPr>
        <w:t>vývojem všech jedinců od početí do smrti</w:t>
      </w:r>
    </w:p>
    <w:p w:rsidR="007838FF" w:rsidRDefault="007838FF" w:rsidP="007838FF">
      <w:pPr>
        <w:pStyle w:val="Odstavecseseznamem"/>
        <w:numPr>
          <w:ilvl w:val="0"/>
          <w:numId w:val="40"/>
        </w:numPr>
        <w:spacing w:after="0"/>
        <w:ind w:left="1097"/>
        <w:jc w:val="both"/>
        <w:rPr>
          <w:rFonts w:ascii="Times New Roman" w:hAnsi="Times New Roman" w:cs="Times New Roman"/>
          <w:sz w:val="24"/>
          <w:szCs w:val="24"/>
        </w:rPr>
      </w:pPr>
      <w:r>
        <w:rPr>
          <w:rFonts w:ascii="Times New Roman" w:hAnsi="Times New Roman" w:cs="Times New Roman"/>
          <w:sz w:val="24"/>
          <w:szCs w:val="24"/>
        </w:rPr>
        <w:t>vlivem sociálních faktorů na psychiku jedince v sociálních situacích</w:t>
      </w:r>
    </w:p>
    <w:p w:rsidR="007838FF" w:rsidRDefault="007838FF" w:rsidP="007838FF">
      <w:pPr>
        <w:pStyle w:val="Odstavecseseznamem"/>
        <w:numPr>
          <w:ilvl w:val="0"/>
          <w:numId w:val="40"/>
        </w:numPr>
        <w:spacing w:after="0"/>
        <w:ind w:left="1097"/>
        <w:jc w:val="both"/>
        <w:rPr>
          <w:rFonts w:ascii="Times New Roman" w:hAnsi="Times New Roman" w:cs="Times New Roman"/>
          <w:sz w:val="24"/>
          <w:szCs w:val="24"/>
        </w:rPr>
      </w:pPr>
      <w:r>
        <w:rPr>
          <w:rFonts w:ascii="Times New Roman" w:hAnsi="Times New Roman" w:cs="Times New Roman"/>
          <w:sz w:val="24"/>
          <w:szCs w:val="24"/>
        </w:rPr>
        <w:t>vlivem vnitřních a vnějších faktorů na osobnost jedince ve skupině</w:t>
      </w:r>
    </w:p>
    <w:p w:rsidR="007838FF" w:rsidRDefault="007838FF" w:rsidP="007838FF">
      <w:pPr>
        <w:pStyle w:val="Odstavecseseznamem"/>
        <w:numPr>
          <w:ilvl w:val="0"/>
          <w:numId w:val="40"/>
        </w:numPr>
        <w:spacing w:after="0"/>
        <w:ind w:left="1097"/>
        <w:jc w:val="both"/>
        <w:rPr>
          <w:rFonts w:ascii="Times New Roman" w:hAnsi="Times New Roman" w:cs="Times New Roman"/>
          <w:b/>
          <w:sz w:val="24"/>
          <w:szCs w:val="24"/>
        </w:rPr>
      </w:pPr>
      <w:r>
        <w:rPr>
          <w:rFonts w:ascii="Times New Roman" w:hAnsi="Times New Roman" w:cs="Times New Roman"/>
          <w:b/>
          <w:sz w:val="24"/>
          <w:szCs w:val="24"/>
        </w:rPr>
        <w:t>základními teoretickými otázkami psychologie a vytváří terminologický základ pro další psychologické disciplíny</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Univerzita Karlova v Praze byla založena v roku:</w:t>
      </w:r>
    </w:p>
    <w:p w:rsidR="007838FF" w:rsidRDefault="007838FF" w:rsidP="007838FF">
      <w:pPr>
        <w:pStyle w:val="Odstavecseseznamem"/>
        <w:numPr>
          <w:ilvl w:val="0"/>
          <w:numId w:val="41"/>
        </w:numPr>
        <w:spacing w:after="0"/>
        <w:ind w:left="1210"/>
        <w:jc w:val="both"/>
        <w:rPr>
          <w:rFonts w:ascii="Times New Roman" w:hAnsi="Times New Roman" w:cs="Times New Roman"/>
          <w:sz w:val="24"/>
          <w:szCs w:val="24"/>
        </w:rPr>
      </w:pPr>
      <w:r>
        <w:rPr>
          <w:rFonts w:ascii="Times New Roman" w:hAnsi="Times New Roman" w:cs="Times New Roman"/>
          <w:sz w:val="24"/>
          <w:szCs w:val="24"/>
        </w:rPr>
        <w:t>1258</w:t>
      </w:r>
    </w:p>
    <w:p w:rsidR="007838FF" w:rsidRDefault="007838FF" w:rsidP="007838FF">
      <w:pPr>
        <w:pStyle w:val="Odstavecseseznamem"/>
        <w:numPr>
          <w:ilvl w:val="0"/>
          <w:numId w:val="41"/>
        </w:numPr>
        <w:spacing w:after="0"/>
        <w:ind w:left="1210"/>
        <w:jc w:val="both"/>
        <w:rPr>
          <w:rFonts w:ascii="Times New Roman" w:hAnsi="Times New Roman" w:cs="Times New Roman"/>
          <w:b/>
          <w:sz w:val="24"/>
          <w:szCs w:val="24"/>
        </w:rPr>
      </w:pPr>
      <w:r>
        <w:rPr>
          <w:rFonts w:ascii="Times New Roman" w:hAnsi="Times New Roman" w:cs="Times New Roman"/>
          <w:b/>
          <w:sz w:val="24"/>
          <w:szCs w:val="24"/>
        </w:rPr>
        <w:t>1348</w:t>
      </w:r>
    </w:p>
    <w:p w:rsidR="007838FF" w:rsidRDefault="007838FF" w:rsidP="007838FF">
      <w:pPr>
        <w:pStyle w:val="Odstavecseseznamem"/>
        <w:numPr>
          <w:ilvl w:val="0"/>
          <w:numId w:val="41"/>
        </w:numPr>
        <w:spacing w:after="0"/>
        <w:ind w:left="1210"/>
        <w:jc w:val="both"/>
        <w:rPr>
          <w:rFonts w:ascii="Times New Roman" w:hAnsi="Times New Roman" w:cs="Times New Roman"/>
          <w:sz w:val="24"/>
          <w:szCs w:val="24"/>
        </w:rPr>
      </w:pPr>
      <w:r>
        <w:rPr>
          <w:rFonts w:ascii="Times New Roman" w:hAnsi="Times New Roman" w:cs="Times New Roman"/>
          <w:sz w:val="24"/>
          <w:szCs w:val="24"/>
        </w:rPr>
        <w:t>1421</w:t>
      </w:r>
    </w:p>
    <w:p w:rsidR="007838FF" w:rsidRDefault="007838FF" w:rsidP="007838FF">
      <w:pPr>
        <w:pStyle w:val="Odstavecseseznamem"/>
        <w:numPr>
          <w:ilvl w:val="0"/>
          <w:numId w:val="41"/>
        </w:numPr>
        <w:spacing w:after="0"/>
        <w:ind w:left="1210"/>
        <w:jc w:val="both"/>
        <w:rPr>
          <w:rFonts w:ascii="Times New Roman" w:hAnsi="Times New Roman" w:cs="Times New Roman"/>
          <w:sz w:val="24"/>
          <w:szCs w:val="24"/>
        </w:rPr>
      </w:pPr>
      <w:r>
        <w:rPr>
          <w:rFonts w:ascii="Times New Roman" w:hAnsi="Times New Roman" w:cs="Times New Roman"/>
          <w:sz w:val="24"/>
          <w:szCs w:val="24"/>
        </w:rPr>
        <w:t>1415</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 zakladatele psychologie je považován:</w:t>
      </w:r>
    </w:p>
    <w:p w:rsidR="007838FF" w:rsidRDefault="007838FF" w:rsidP="007838FF">
      <w:pPr>
        <w:pStyle w:val="Odstavecseseznamem"/>
        <w:numPr>
          <w:ilvl w:val="0"/>
          <w:numId w:val="42"/>
        </w:numPr>
        <w:spacing w:after="0"/>
        <w:ind w:left="1267"/>
        <w:jc w:val="both"/>
        <w:rPr>
          <w:rFonts w:ascii="Times New Roman" w:hAnsi="Times New Roman" w:cs="Times New Roman"/>
          <w:sz w:val="24"/>
          <w:szCs w:val="24"/>
        </w:rPr>
      </w:pPr>
      <w:r>
        <w:rPr>
          <w:rFonts w:ascii="Times New Roman" w:hAnsi="Times New Roman" w:cs="Times New Roman"/>
          <w:sz w:val="24"/>
          <w:szCs w:val="24"/>
        </w:rPr>
        <w:t>S. Freud</w:t>
      </w:r>
    </w:p>
    <w:p w:rsidR="007838FF" w:rsidRDefault="007838FF" w:rsidP="007838FF">
      <w:pPr>
        <w:pStyle w:val="Odstavecseseznamem"/>
        <w:numPr>
          <w:ilvl w:val="0"/>
          <w:numId w:val="42"/>
        </w:numPr>
        <w:spacing w:after="0"/>
        <w:ind w:left="1267"/>
        <w:jc w:val="both"/>
        <w:rPr>
          <w:rFonts w:ascii="Times New Roman" w:hAnsi="Times New Roman" w:cs="Times New Roman"/>
          <w:b/>
          <w:sz w:val="24"/>
          <w:szCs w:val="24"/>
        </w:rPr>
      </w:pPr>
      <w:r>
        <w:rPr>
          <w:rFonts w:ascii="Times New Roman" w:hAnsi="Times New Roman" w:cs="Times New Roman"/>
          <w:b/>
          <w:sz w:val="24"/>
          <w:szCs w:val="24"/>
        </w:rPr>
        <w:t>W. Wundt</w:t>
      </w:r>
    </w:p>
    <w:p w:rsidR="007838FF" w:rsidRDefault="007838FF" w:rsidP="007838FF">
      <w:pPr>
        <w:pStyle w:val="Odstavecseseznamem"/>
        <w:numPr>
          <w:ilvl w:val="0"/>
          <w:numId w:val="42"/>
        </w:numPr>
        <w:spacing w:after="0"/>
        <w:ind w:left="1267"/>
        <w:jc w:val="both"/>
        <w:rPr>
          <w:rFonts w:ascii="Times New Roman" w:hAnsi="Times New Roman" w:cs="Times New Roman"/>
          <w:sz w:val="24"/>
          <w:szCs w:val="24"/>
        </w:rPr>
      </w:pPr>
      <w:r>
        <w:rPr>
          <w:rFonts w:ascii="Times New Roman" w:hAnsi="Times New Roman" w:cs="Times New Roman"/>
          <w:sz w:val="24"/>
          <w:szCs w:val="24"/>
        </w:rPr>
        <w:t>A. H. Maslow</w:t>
      </w:r>
    </w:p>
    <w:p w:rsidR="007838FF" w:rsidRDefault="007838FF" w:rsidP="007838FF">
      <w:pPr>
        <w:pStyle w:val="Odstavecseseznamem"/>
        <w:numPr>
          <w:ilvl w:val="0"/>
          <w:numId w:val="42"/>
        </w:numPr>
        <w:spacing w:after="0"/>
        <w:ind w:left="1267"/>
        <w:jc w:val="both"/>
        <w:rPr>
          <w:rFonts w:ascii="Times New Roman" w:hAnsi="Times New Roman" w:cs="Times New Roman"/>
          <w:sz w:val="24"/>
          <w:szCs w:val="24"/>
        </w:rPr>
      </w:pPr>
      <w:r>
        <w:rPr>
          <w:rFonts w:ascii="Times New Roman" w:hAnsi="Times New Roman" w:cs="Times New Roman"/>
          <w:sz w:val="24"/>
          <w:szCs w:val="24"/>
        </w:rPr>
        <w:t>W. James</w:t>
      </w:r>
    </w:p>
    <w:p w:rsidR="007838FF" w:rsidRDefault="007838FF" w:rsidP="007838FF">
      <w:pPr>
        <w:pStyle w:val="Odstavecseseznamem"/>
        <w:spacing w:after="0"/>
        <w:ind w:left="144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Paidagogos byl:</w:t>
      </w:r>
    </w:p>
    <w:p w:rsidR="007838FF" w:rsidRDefault="007838FF" w:rsidP="007838FF">
      <w:pPr>
        <w:pStyle w:val="Odstavecseseznamem"/>
        <w:numPr>
          <w:ilvl w:val="0"/>
          <w:numId w:val="43"/>
        </w:numPr>
        <w:spacing w:after="0"/>
        <w:ind w:left="1267"/>
        <w:jc w:val="both"/>
        <w:rPr>
          <w:rFonts w:ascii="Times New Roman" w:hAnsi="Times New Roman" w:cs="Times New Roman"/>
          <w:sz w:val="24"/>
          <w:szCs w:val="24"/>
        </w:rPr>
      </w:pPr>
      <w:r>
        <w:rPr>
          <w:rFonts w:ascii="Times New Roman" w:hAnsi="Times New Roman" w:cs="Times New Roman"/>
          <w:sz w:val="24"/>
          <w:szCs w:val="24"/>
        </w:rPr>
        <w:t>zakladatel pedagogiky</w:t>
      </w:r>
    </w:p>
    <w:p w:rsidR="007838FF" w:rsidRDefault="007838FF" w:rsidP="007838FF">
      <w:pPr>
        <w:pStyle w:val="Odstavecseseznamem"/>
        <w:numPr>
          <w:ilvl w:val="0"/>
          <w:numId w:val="43"/>
        </w:numPr>
        <w:spacing w:after="0"/>
        <w:ind w:left="1267"/>
        <w:jc w:val="both"/>
        <w:rPr>
          <w:rFonts w:ascii="Times New Roman" w:hAnsi="Times New Roman" w:cs="Times New Roman"/>
          <w:sz w:val="24"/>
          <w:szCs w:val="24"/>
        </w:rPr>
      </w:pPr>
      <w:r>
        <w:rPr>
          <w:rFonts w:ascii="Times New Roman" w:hAnsi="Times New Roman" w:cs="Times New Roman"/>
          <w:sz w:val="24"/>
          <w:szCs w:val="24"/>
        </w:rPr>
        <w:t>učitel matematiky ve starověku</w:t>
      </w:r>
    </w:p>
    <w:p w:rsidR="007838FF" w:rsidRDefault="007838FF" w:rsidP="007838FF">
      <w:pPr>
        <w:pStyle w:val="Odstavecseseznamem"/>
        <w:numPr>
          <w:ilvl w:val="0"/>
          <w:numId w:val="43"/>
        </w:numPr>
        <w:spacing w:after="0"/>
        <w:ind w:left="1267"/>
        <w:jc w:val="both"/>
        <w:rPr>
          <w:rFonts w:ascii="Times New Roman" w:hAnsi="Times New Roman" w:cs="Times New Roman"/>
          <w:sz w:val="24"/>
          <w:szCs w:val="24"/>
        </w:rPr>
      </w:pPr>
      <w:r>
        <w:rPr>
          <w:rFonts w:ascii="Times New Roman" w:hAnsi="Times New Roman" w:cs="Times New Roman"/>
          <w:sz w:val="24"/>
          <w:szCs w:val="24"/>
        </w:rPr>
        <w:t>rytec v jezuitských školách</w:t>
      </w:r>
    </w:p>
    <w:p w:rsidR="007838FF" w:rsidRDefault="007838FF" w:rsidP="007838FF">
      <w:pPr>
        <w:pStyle w:val="Odstavecseseznamem"/>
        <w:numPr>
          <w:ilvl w:val="0"/>
          <w:numId w:val="43"/>
        </w:numPr>
        <w:spacing w:after="0"/>
        <w:ind w:left="1267"/>
        <w:jc w:val="both"/>
        <w:rPr>
          <w:rFonts w:ascii="Times New Roman" w:hAnsi="Times New Roman" w:cs="Times New Roman"/>
          <w:b/>
          <w:sz w:val="24"/>
          <w:szCs w:val="24"/>
        </w:rPr>
      </w:pPr>
      <w:r>
        <w:rPr>
          <w:rFonts w:ascii="Times New Roman" w:hAnsi="Times New Roman" w:cs="Times New Roman"/>
          <w:b/>
          <w:sz w:val="24"/>
          <w:szCs w:val="24"/>
        </w:rPr>
        <w:t>vzdělaný otrok, který doprovázel děti do školy</w:t>
      </w:r>
    </w:p>
    <w:p w:rsidR="007838FF" w:rsidRDefault="007838FF" w:rsidP="007838FF">
      <w:pPr>
        <w:pStyle w:val="Odstavecseseznamem"/>
        <w:spacing w:after="0"/>
        <w:jc w:val="both"/>
        <w:rPr>
          <w:rFonts w:ascii="Times New Roman" w:hAnsi="Times New Roman" w:cs="Times New Roman"/>
          <w:sz w:val="24"/>
          <w:szCs w:val="24"/>
        </w:rPr>
      </w:pPr>
    </w:p>
    <w:p w:rsidR="007838FF" w:rsidRDefault="007838FF" w:rsidP="007838FF">
      <w:pPr>
        <w:pStyle w:val="Odstavecseseznamem"/>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Na vrchol pyramidy potřeb umístil A. H. Maslow:</w:t>
      </w:r>
    </w:p>
    <w:p w:rsidR="007838FF" w:rsidRDefault="007838FF" w:rsidP="007838FF">
      <w:pPr>
        <w:pStyle w:val="Odstavecseseznamem"/>
        <w:numPr>
          <w:ilvl w:val="0"/>
          <w:numId w:val="44"/>
        </w:numPr>
        <w:spacing w:after="0"/>
        <w:ind w:left="1324"/>
        <w:jc w:val="both"/>
        <w:rPr>
          <w:rFonts w:ascii="Times New Roman" w:hAnsi="Times New Roman" w:cs="Times New Roman"/>
          <w:sz w:val="24"/>
          <w:szCs w:val="24"/>
        </w:rPr>
      </w:pPr>
      <w:r>
        <w:rPr>
          <w:rFonts w:ascii="Times New Roman" w:hAnsi="Times New Roman" w:cs="Times New Roman"/>
          <w:sz w:val="24"/>
          <w:szCs w:val="24"/>
        </w:rPr>
        <w:t>sebevědomí</w:t>
      </w:r>
    </w:p>
    <w:p w:rsidR="007838FF" w:rsidRDefault="007838FF" w:rsidP="007838FF">
      <w:pPr>
        <w:pStyle w:val="Odstavecseseznamem"/>
        <w:numPr>
          <w:ilvl w:val="0"/>
          <w:numId w:val="44"/>
        </w:numPr>
        <w:spacing w:after="0"/>
        <w:ind w:left="1324"/>
        <w:jc w:val="both"/>
        <w:rPr>
          <w:rFonts w:ascii="Times New Roman" w:hAnsi="Times New Roman" w:cs="Times New Roman"/>
          <w:sz w:val="24"/>
          <w:szCs w:val="24"/>
        </w:rPr>
      </w:pPr>
      <w:r>
        <w:rPr>
          <w:rFonts w:ascii="Times New Roman" w:hAnsi="Times New Roman" w:cs="Times New Roman"/>
          <w:sz w:val="24"/>
          <w:szCs w:val="24"/>
        </w:rPr>
        <w:t>potřeby bezpečí</w:t>
      </w:r>
    </w:p>
    <w:p w:rsidR="007838FF" w:rsidRDefault="007838FF" w:rsidP="007838FF">
      <w:pPr>
        <w:pStyle w:val="Odstavecseseznamem"/>
        <w:numPr>
          <w:ilvl w:val="0"/>
          <w:numId w:val="44"/>
        </w:numPr>
        <w:spacing w:after="0"/>
        <w:ind w:left="1324"/>
        <w:jc w:val="both"/>
        <w:rPr>
          <w:rFonts w:ascii="Times New Roman" w:hAnsi="Times New Roman" w:cs="Times New Roman"/>
          <w:sz w:val="24"/>
          <w:szCs w:val="24"/>
        </w:rPr>
      </w:pPr>
      <w:r>
        <w:rPr>
          <w:rFonts w:ascii="Times New Roman" w:hAnsi="Times New Roman" w:cs="Times New Roman"/>
          <w:sz w:val="24"/>
          <w:szCs w:val="24"/>
        </w:rPr>
        <w:t>potřebu lásky</w:t>
      </w:r>
    </w:p>
    <w:p w:rsidR="007838FF" w:rsidRDefault="007838FF" w:rsidP="007838FF">
      <w:pPr>
        <w:pStyle w:val="Odstavecseseznamem"/>
        <w:numPr>
          <w:ilvl w:val="0"/>
          <w:numId w:val="44"/>
        </w:numPr>
        <w:spacing w:after="0"/>
        <w:ind w:left="1324"/>
        <w:jc w:val="both"/>
        <w:rPr>
          <w:rFonts w:ascii="Times New Roman" w:hAnsi="Times New Roman" w:cs="Times New Roman"/>
          <w:b/>
          <w:sz w:val="24"/>
          <w:szCs w:val="24"/>
        </w:rPr>
      </w:pPr>
      <w:r>
        <w:rPr>
          <w:rFonts w:ascii="Times New Roman" w:hAnsi="Times New Roman" w:cs="Times New Roman"/>
          <w:b/>
          <w:sz w:val="24"/>
          <w:szCs w:val="24"/>
        </w:rPr>
        <w:t>seberealizaci</w:t>
      </w:r>
    </w:p>
    <w:p w:rsidR="007838FF" w:rsidRDefault="007838FF" w:rsidP="007838FF">
      <w:pPr>
        <w:pStyle w:val="Odstavecseseznamem"/>
        <w:ind w:left="1440"/>
        <w:jc w:val="both"/>
        <w:rPr>
          <w:rFonts w:ascii="Times New Roman" w:hAnsi="Times New Roman" w:cs="Times New Roman"/>
          <w:sz w:val="24"/>
          <w:szCs w:val="24"/>
        </w:rPr>
      </w:pPr>
    </w:p>
    <w:p w:rsidR="007838FF" w:rsidRDefault="007838FF" w:rsidP="007838FF">
      <w:pPr>
        <w:pStyle w:val="Odstavecseseznamem"/>
        <w:ind w:left="993"/>
        <w:jc w:val="both"/>
        <w:rPr>
          <w:rFonts w:cstheme="minorHAnsi"/>
          <w:sz w:val="24"/>
          <w:szCs w:val="24"/>
        </w:rPr>
      </w:pPr>
    </w:p>
    <w:p w:rsidR="007838FF" w:rsidRDefault="007838FF" w:rsidP="007838FF">
      <w:pPr>
        <w:pStyle w:val="Odstavecseseznamem"/>
      </w:pPr>
    </w:p>
    <w:p w:rsidR="007838FF" w:rsidRDefault="007838FF" w:rsidP="007838FF">
      <w:pPr>
        <w:jc w:val="both"/>
        <w:rPr>
          <w:rFonts w:cstheme="minorHAnsi"/>
          <w:sz w:val="24"/>
          <w:szCs w:val="24"/>
        </w:rPr>
      </w:pPr>
    </w:p>
    <w:p w:rsidR="007838FF" w:rsidRDefault="007838FF" w:rsidP="007838FF">
      <w:pPr>
        <w:jc w:val="both"/>
        <w:rPr>
          <w:rFonts w:cstheme="minorHAnsi"/>
          <w:sz w:val="24"/>
          <w:szCs w:val="24"/>
        </w:rPr>
      </w:pPr>
    </w:p>
    <w:p w:rsidR="00EF1668" w:rsidRDefault="00EF1668" w:rsidP="007838FF">
      <w:pPr>
        <w:jc w:val="both"/>
        <w:rPr>
          <w:rFonts w:cstheme="minorHAnsi"/>
          <w:sz w:val="24"/>
          <w:szCs w:val="24"/>
        </w:rPr>
      </w:pPr>
    </w:p>
    <w:p w:rsidR="00664FB0" w:rsidRDefault="00664FB0" w:rsidP="0054132C">
      <w:pPr>
        <w:pStyle w:val="Default"/>
      </w:pPr>
    </w:p>
    <w:p w:rsidR="00DE639A" w:rsidRDefault="00DE639A" w:rsidP="0054132C">
      <w:pPr>
        <w:pStyle w:val="Default"/>
      </w:pPr>
    </w:p>
    <w:p w:rsidR="00DE639A" w:rsidRDefault="00DE639A" w:rsidP="0054132C">
      <w:pPr>
        <w:pStyle w:val="Default"/>
      </w:pPr>
    </w:p>
    <w:p w:rsidR="00DE639A" w:rsidRDefault="00DE639A" w:rsidP="0054132C">
      <w:pPr>
        <w:pStyle w:val="Default"/>
      </w:pPr>
    </w:p>
    <w:p w:rsidR="00664FB0" w:rsidRDefault="00664FB0" w:rsidP="0054132C">
      <w:pPr>
        <w:pStyle w:val="Default"/>
      </w:pPr>
    </w:p>
    <w:p w:rsidR="00664FB0" w:rsidRDefault="00664FB0" w:rsidP="00664FB0">
      <w:pPr>
        <w:rPr>
          <w:b/>
          <w:sz w:val="28"/>
          <w:szCs w:val="28"/>
        </w:rPr>
      </w:pPr>
      <w:r>
        <w:rPr>
          <w:b/>
          <w:sz w:val="28"/>
          <w:szCs w:val="28"/>
        </w:rPr>
        <w:lastRenderedPageBreak/>
        <w:t xml:space="preserve">TEST Z ANGLICKÉHO JAZYKA </w:t>
      </w:r>
    </w:p>
    <w:p w:rsidR="00664FB0" w:rsidRDefault="00FB2A09" w:rsidP="00664FB0">
      <w:pPr>
        <w:pStyle w:val="Normlnweb"/>
        <w:spacing w:before="0" w:beforeAutospacing="0" w:after="0" w:afterAutospacing="0"/>
        <w:rPr>
          <w:b/>
          <w:sz w:val="28"/>
          <w:szCs w:val="28"/>
          <w:lang w:val="en-GB"/>
        </w:rPr>
      </w:pPr>
      <w:r>
        <w:rPr>
          <w:b/>
          <w:sz w:val="26"/>
          <w:szCs w:val="26"/>
        </w:rPr>
        <w:t>PRO PROGRAM ANGLICKÝ JAZYK SE ZAMĚŘENÍM NA VZĚLÁVÁNÍ</w:t>
      </w:r>
      <w:r w:rsidR="00664FB0">
        <w:rPr>
          <w:b/>
          <w:sz w:val="26"/>
          <w:szCs w:val="26"/>
        </w:rPr>
        <w:t xml:space="preserve"> </w:t>
      </w:r>
    </w:p>
    <w:p w:rsidR="00FB2A09" w:rsidRDefault="00FB2A09" w:rsidP="00664FB0">
      <w:pPr>
        <w:pStyle w:val="Normlnweb"/>
        <w:spacing w:before="0" w:beforeAutospacing="0" w:after="0" w:afterAutospacing="0"/>
        <w:rPr>
          <w:b/>
          <w:sz w:val="28"/>
          <w:szCs w:val="28"/>
          <w:lang w:val="en-GB"/>
        </w:rPr>
      </w:pPr>
    </w:p>
    <w:p w:rsidR="00664FB0" w:rsidRPr="00344292" w:rsidRDefault="00664FB0" w:rsidP="00664FB0">
      <w:pPr>
        <w:pStyle w:val="Normlnweb"/>
        <w:spacing w:before="0" w:beforeAutospacing="0" w:after="0" w:afterAutospacing="0"/>
        <w:rPr>
          <w:b/>
          <w:sz w:val="28"/>
          <w:szCs w:val="28"/>
          <w:lang w:val="en-GB"/>
        </w:rPr>
      </w:pPr>
      <w:r w:rsidRPr="00344292">
        <w:rPr>
          <w:b/>
          <w:sz w:val="28"/>
          <w:szCs w:val="28"/>
          <w:lang w:val="en-GB"/>
        </w:rPr>
        <w:t>I. R</w:t>
      </w:r>
      <w:r>
        <w:rPr>
          <w:b/>
          <w:sz w:val="28"/>
          <w:szCs w:val="28"/>
          <w:lang w:val="en-GB"/>
        </w:rPr>
        <w:t>eading comprehension</w:t>
      </w:r>
    </w:p>
    <w:p w:rsidR="00664FB0" w:rsidRPr="00344292" w:rsidRDefault="00664FB0" w:rsidP="00664FB0">
      <w:pPr>
        <w:autoSpaceDE w:val="0"/>
        <w:autoSpaceDN w:val="0"/>
        <w:adjustRightInd w:val="0"/>
        <w:jc w:val="both"/>
        <w:rPr>
          <w:b/>
        </w:rPr>
      </w:pPr>
    </w:p>
    <w:p w:rsidR="00664FB0" w:rsidRPr="00E22462" w:rsidRDefault="00664FB0" w:rsidP="00664FB0">
      <w:pPr>
        <w:spacing w:line="259" w:lineRule="auto"/>
        <w:jc w:val="both"/>
        <w:rPr>
          <w:rFonts w:eastAsia="Calibri"/>
        </w:rPr>
      </w:pPr>
      <w:r w:rsidRPr="00E22462">
        <w:rPr>
          <w:rFonts w:eastAsia="Calibri"/>
        </w:rPr>
        <w:t>There used to be a general feeling that computer games were bad for you, and books were good. Now people are not so sure. Researchers have found that computer games, television and the Internet have become key factors in boosting children’s IQs up to levels never reached by past generations.</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rPr>
      </w:pPr>
      <w:r w:rsidRPr="00E22462">
        <w:rPr>
          <w:rFonts w:eastAsia="Calibri"/>
        </w:rPr>
        <w:t>The idea that intelligence can be measured was first suggested about a century ago, but at that time it was hard to find tests that gave useful results. Over the past two decades, however, tests have become more</w:t>
      </w:r>
      <w:r>
        <w:rPr>
          <w:rFonts w:eastAsia="Calibri"/>
        </w:rPr>
        <w:t xml:space="preserve"> </w:t>
      </w:r>
      <w:r w:rsidRPr="00E22462">
        <w:rPr>
          <w:rFonts w:eastAsia="Calibri"/>
        </w:rPr>
        <w:t>subtle and complex and researchers have found that IQ scores can give a good indication of what children’s future exam results will be. Some experts have even claimed that IQ scores can accurately predict what level of income and status young people will achieve in adult life.</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b/>
          <w:i/>
        </w:rPr>
      </w:pPr>
      <w:r w:rsidRPr="00E22462">
        <w:rPr>
          <w:rFonts w:eastAsia="Calibri"/>
        </w:rPr>
        <w:t xml:space="preserve">Why are today’s youngsters doing so much better than their grandparents? Of course, better nutrition, higher standards of living and improved education all play their part in raising general levels of intelligence. But there seems to be more to </w:t>
      </w:r>
      <w:r w:rsidRPr="00E22462">
        <w:rPr>
          <w:rFonts w:eastAsia="Calibri"/>
          <w:b/>
        </w:rPr>
        <w:t>it</w:t>
      </w:r>
      <w:r w:rsidRPr="00E22462">
        <w:rPr>
          <w:rFonts w:eastAsia="Calibri"/>
        </w:rPr>
        <w:t xml:space="preserve"> than that. Scient</w:t>
      </w:r>
      <w:r>
        <w:rPr>
          <w:rFonts w:eastAsia="Calibri"/>
        </w:rPr>
        <w:t>ists are attributing the change</w:t>
      </w:r>
      <w:r>
        <w:rPr>
          <w:rFonts w:eastAsia="Calibri"/>
        </w:rPr>
        <w:tab/>
        <w:t xml:space="preserve">     </w:t>
      </w:r>
      <w:r>
        <w:rPr>
          <w:rFonts w:eastAsia="Calibri"/>
          <w:b/>
          <w:i/>
        </w:rPr>
        <w:t>line 11</w:t>
      </w:r>
    </w:p>
    <w:p w:rsidR="00664FB0" w:rsidRPr="00E22462" w:rsidRDefault="00664FB0" w:rsidP="00664FB0">
      <w:pPr>
        <w:spacing w:line="259" w:lineRule="auto"/>
        <w:jc w:val="both"/>
        <w:rPr>
          <w:rFonts w:eastAsia="Calibri"/>
        </w:rPr>
      </w:pPr>
      <w:r w:rsidRPr="00E22462">
        <w:rPr>
          <w:rFonts w:eastAsia="Calibri"/>
        </w:rPr>
        <w:t>in intelligence levels to the complexity of modern life.</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rPr>
      </w:pPr>
      <w:r w:rsidRPr="00E22462">
        <w:rPr>
          <w:rFonts w:eastAsia="Calibri"/>
        </w:rPr>
        <w:t>In today’s fast-moving world, young people are required to interact constantly with electronic gadgets and equipment. Research has shown that they are constantly exposed to an increasingly complex and visual world – a world far more stimulating than previous generations lived in. This is developing youngsters’ brains in ways that older generations never experienced. Computers are one of the major sources of stimulation, and activities such as playing games and using the Internet seem to be particularly important.</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rPr>
      </w:pPr>
      <w:r w:rsidRPr="00E22462">
        <w:rPr>
          <w:rFonts w:eastAsia="Calibri"/>
        </w:rPr>
        <w:t xml:space="preserve">There are still some things that remain unexplained, however. For example, the increase in children’s IQ scores varies according to the type of intelligence being tested. It appears that nowadays people are </w:t>
      </w:r>
      <w:r>
        <w:rPr>
          <w:rFonts w:eastAsia="Calibri"/>
        </w:rPr>
        <w:t>better at abstract thinking than</w:t>
      </w:r>
      <w:r w:rsidRPr="00E22462">
        <w:rPr>
          <w:rFonts w:eastAsia="Calibri"/>
        </w:rPr>
        <w:t xml:space="preserve"> their ancestors were – but their verbal and mathematical abilities have remained the same as those of previous generations. No one knows why this is the case. Nevertheless, during the last few years there has certainly been a general upward trend, and it has been found that the present generation have IQs about 15 points above their parents.</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rPr>
      </w:pPr>
      <w:r w:rsidRPr="00E22462">
        <w:rPr>
          <w:rFonts w:eastAsia="Calibri"/>
        </w:rPr>
        <w:t xml:space="preserve">Although this is clearly good news, the surging popularity of computer gaming and other activities has caused concern in some quarters, for two reasons. Firstly, there have been claims that the high levels of violence in the games could encourage children to be aggressive. There have also been fears that </w:t>
      </w:r>
      <w:r w:rsidRPr="00E22462">
        <w:rPr>
          <w:rFonts w:eastAsia="Calibri"/>
        </w:rPr>
        <w:lastRenderedPageBreak/>
        <w:t>children could become addicted to the games, and so be unable to stop playing them. But a recent study found no reliable evidence to prove that computer games contribute to long-term violence or anti-social behaviour.</w:t>
      </w:r>
    </w:p>
    <w:p w:rsidR="00664FB0" w:rsidRPr="00E22462" w:rsidRDefault="00664FB0" w:rsidP="00664FB0">
      <w:pPr>
        <w:spacing w:line="259" w:lineRule="auto"/>
        <w:jc w:val="both"/>
        <w:rPr>
          <w:rFonts w:eastAsia="Calibri"/>
        </w:rPr>
      </w:pPr>
    </w:p>
    <w:p w:rsidR="00664FB0" w:rsidRPr="00E22462" w:rsidRDefault="00664FB0" w:rsidP="00664FB0">
      <w:pPr>
        <w:spacing w:line="259" w:lineRule="auto"/>
        <w:jc w:val="both"/>
        <w:rPr>
          <w:rFonts w:eastAsia="Calibri"/>
        </w:rPr>
      </w:pPr>
      <w:r w:rsidRPr="00E22462">
        <w:rPr>
          <w:rFonts w:eastAsia="Calibri"/>
        </w:rPr>
        <w:t>Indeed, it has been claimed that, in moderation, computer gaming is positively good for youngsters. It requires positiv</w:t>
      </w:r>
      <w:r>
        <w:rPr>
          <w:rFonts w:eastAsia="Calibri"/>
        </w:rPr>
        <w:t>e qualities such as determination</w:t>
      </w:r>
      <w:r w:rsidRPr="00E22462">
        <w:rPr>
          <w:rFonts w:eastAsia="Calibri"/>
        </w:rPr>
        <w:t>, fast thinking and rapid learning. However, it seems that improvements in IQ may not last very long without continuing stimulation. The brain seems to be like a muscle and requires repeated and vigorous exercises to stay fit and healthy. When it comes to IQ, it’s a case of ‘Use it or lose it’.</w:t>
      </w:r>
    </w:p>
    <w:p w:rsidR="00664FB0" w:rsidRPr="00E22462" w:rsidRDefault="00664FB0" w:rsidP="00664FB0">
      <w:pPr>
        <w:spacing w:line="259" w:lineRule="auto"/>
        <w:jc w:val="both"/>
        <w:rPr>
          <w:rFonts w:eastAsia="Calibri"/>
        </w:rPr>
      </w:pPr>
    </w:p>
    <w:p w:rsidR="00664FB0" w:rsidRDefault="00664FB0" w:rsidP="00664FB0">
      <w:pPr>
        <w:autoSpaceDE w:val="0"/>
        <w:autoSpaceDN w:val="0"/>
        <w:adjustRightInd w:val="0"/>
        <w:jc w:val="both"/>
        <w:rPr>
          <w:rFonts w:eastAsia="Calibri"/>
        </w:rPr>
      </w:pPr>
      <w:r w:rsidRPr="00E22462">
        <w:rPr>
          <w:rFonts w:eastAsia="Calibri"/>
        </w:rPr>
        <w:t>Others argue that computers have only limited value. They fear that young people who spend too much time playing computer games alone will never learn to think independently. They claim that the danger with a computer is that doing repetitive tasks can actually reduce intelligence. In the end, computer games are no substitute for real-life experience and for imagination.</w:t>
      </w:r>
    </w:p>
    <w:p w:rsidR="00664FB0" w:rsidRPr="00344292" w:rsidRDefault="00664FB0" w:rsidP="00664FB0">
      <w:pPr>
        <w:autoSpaceDE w:val="0"/>
        <w:autoSpaceDN w:val="0"/>
        <w:adjustRightInd w:val="0"/>
        <w:rPr>
          <w:b/>
          <w:bCs/>
          <w:color w:val="000000"/>
        </w:rPr>
      </w:pPr>
      <w:r w:rsidRPr="00344292">
        <w:rPr>
          <w:rFonts w:eastAsia="Calibri"/>
        </w:rPr>
        <w:br w:type="page"/>
      </w:r>
      <w:r w:rsidRPr="00344292">
        <w:rPr>
          <w:rFonts w:ascii="TimesNewRomanPS-BoldMT" w:hAnsi="TimesNewRomanPS-BoldMT"/>
          <w:b/>
          <w:bCs/>
          <w:color w:val="000000"/>
        </w:rPr>
        <w:lastRenderedPageBreak/>
        <w:t>I. Reading comprehension</w:t>
      </w:r>
    </w:p>
    <w:p w:rsidR="00664FB0" w:rsidRPr="00344292" w:rsidRDefault="00664FB0" w:rsidP="00664FB0">
      <w:pPr>
        <w:spacing w:before="120"/>
        <w:rPr>
          <w:b/>
        </w:rPr>
      </w:pPr>
      <w:r w:rsidRPr="00344292">
        <w:t xml:space="preserve">For questions </w:t>
      </w:r>
      <w:r w:rsidRPr="00344292">
        <w:rPr>
          <w:b/>
        </w:rPr>
        <w:t>1-7</w:t>
      </w:r>
      <w:r w:rsidRPr="00344292">
        <w:t xml:space="preserve">, decide which answer, </w:t>
      </w:r>
      <w:r w:rsidRPr="00344292">
        <w:rPr>
          <w:b/>
        </w:rPr>
        <w:t>A</w:t>
      </w:r>
      <w:r w:rsidRPr="00344292">
        <w:t xml:space="preserve">, </w:t>
      </w:r>
      <w:r w:rsidRPr="00344292">
        <w:rPr>
          <w:b/>
        </w:rPr>
        <w:t>B</w:t>
      </w:r>
      <w:r w:rsidRPr="00344292">
        <w:t xml:space="preserve">, </w:t>
      </w:r>
      <w:r w:rsidRPr="00344292">
        <w:rPr>
          <w:b/>
        </w:rPr>
        <w:t>C</w:t>
      </w:r>
      <w:r w:rsidRPr="00344292">
        <w:t xml:space="preserve">, or </w:t>
      </w:r>
      <w:r w:rsidRPr="00344292">
        <w:rPr>
          <w:b/>
        </w:rPr>
        <w:t>D</w:t>
      </w:r>
      <w:r w:rsidRPr="00344292">
        <w:t xml:space="preserve">, is the best one, </w:t>
      </w:r>
      <w:r w:rsidRPr="00344292">
        <w:rPr>
          <w:b/>
          <w:u w:val="single"/>
        </w:rPr>
        <w:t>according to the article</w:t>
      </w:r>
      <w:r w:rsidRPr="00344292">
        <w:rPr>
          <w:b/>
        </w:rPr>
        <w:t xml:space="preserve">. </w:t>
      </w:r>
    </w:p>
    <w:p w:rsidR="00664FB0" w:rsidRPr="00344292" w:rsidRDefault="00664FB0" w:rsidP="00664FB0">
      <w:r w:rsidRPr="00344292">
        <w:t>If you choose more than one, your answer is incorrect.</w:t>
      </w:r>
    </w:p>
    <w:p w:rsidR="00664FB0" w:rsidRPr="00344292" w:rsidRDefault="00664FB0" w:rsidP="00664FB0">
      <w:r w:rsidRPr="00344292">
        <w:t xml:space="preserve">Indicate your answers </w:t>
      </w:r>
      <w:r w:rsidRPr="00344292">
        <w:rPr>
          <w:b/>
        </w:rPr>
        <w:t>on the separate answer sheet</w:t>
      </w:r>
      <w:r w:rsidRPr="00344292">
        <w:t>.</w:t>
      </w:r>
    </w:p>
    <w:p w:rsidR="00664FB0" w:rsidRPr="00344292" w:rsidRDefault="00664FB0" w:rsidP="00664FB0">
      <w:pPr>
        <w:autoSpaceDE w:val="0"/>
        <w:autoSpaceDN w:val="0"/>
        <w:adjustRightInd w:val="0"/>
        <w:rPr>
          <w:b/>
        </w:rPr>
      </w:pPr>
    </w:p>
    <w:p w:rsidR="00664FB0" w:rsidRDefault="00664FB0" w:rsidP="00664FB0">
      <w:pPr>
        <w:autoSpaceDE w:val="0"/>
        <w:autoSpaceDN w:val="0"/>
        <w:adjustRightInd w:val="0"/>
      </w:pPr>
      <w:r w:rsidRPr="002672E4">
        <w:rPr>
          <w:b/>
        </w:rPr>
        <w:t>1</w:t>
      </w:r>
      <w:r>
        <w:t>. In the first paragraph, the writer says that computer games</w:t>
      </w:r>
    </w:p>
    <w:p w:rsidR="00664FB0" w:rsidRPr="004A12CF" w:rsidRDefault="00664FB0" w:rsidP="00664FB0">
      <w:pPr>
        <w:autoSpaceDE w:val="0"/>
        <w:autoSpaceDN w:val="0"/>
        <w:adjustRightInd w:val="0"/>
        <w:ind w:firstLine="708"/>
      </w:pPr>
      <w:r w:rsidRPr="004A12CF">
        <w:t>A</w:t>
      </w:r>
      <w:r w:rsidRPr="004A12CF">
        <w:tab/>
        <w:t>are now used in many different ways by children.</w:t>
      </w:r>
    </w:p>
    <w:p w:rsidR="00664FB0" w:rsidRPr="004A12CF" w:rsidRDefault="00664FB0" w:rsidP="00664FB0">
      <w:pPr>
        <w:autoSpaceDE w:val="0"/>
        <w:autoSpaceDN w:val="0"/>
        <w:adjustRightInd w:val="0"/>
        <w:ind w:firstLine="708"/>
      </w:pPr>
      <w:r w:rsidRPr="004A12CF">
        <w:t>B</w:t>
      </w:r>
      <w:r w:rsidRPr="004A12CF">
        <w:tab/>
        <w:t xml:space="preserve">have got much better recently. </w:t>
      </w:r>
    </w:p>
    <w:p w:rsidR="00664FB0" w:rsidRPr="004A12CF" w:rsidRDefault="00664FB0" w:rsidP="00664FB0">
      <w:pPr>
        <w:autoSpaceDE w:val="0"/>
        <w:autoSpaceDN w:val="0"/>
        <w:adjustRightInd w:val="0"/>
        <w:ind w:firstLine="708"/>
      </w:pPr>
      <w:r w:rsidRPr="004A12CF">
        <w:t>C</w:t>
      </w:r>
      <w:r w:rsidRPr="004A12CF">
        <w:tab/>
        <w:t xml:space="preserve">are not as good for children as reading. </w:t>
      </w:r>
    </w:p>
    <w:p w:rsidR="00664FB0" w:rsidRPr="004A12CF" w:rsidRDefault="00664FB0" w:rsidP="00664FB0">
      <w:pPr>
        <w:autoSpaceDE w:val="0"/>
        <w:autoSpaceDN w:val="0"/>
        <w:adjustRightInd w:val="0"/>
        <w:ind w:firstLine="708"/>
        <w:rPr>
          <w:b/>
        </w:rPr>
      </w:pPr>
      <w:r w:rsidRPr="004A12CF">
        <w:rPr>
          <w:b/>
        </w:rPr>
        <w:t>D</w:t>
      </w:r>
      <w:r w:rsidRPr="004A12CF">
        <w:rPr>
          <w:b/>
        </w:rPr>
        <w:tab/>
        <w:t xml:space="preserve">can improve the intelligence of young people. </w:t>
      </w:r>
    </w:p>
    <w:p w:rsidR="00664FB0" w:rsidRDefault="00664FB0" w:rsidP="00664FB0">
      <w:pPr>
        <w:autoSpaceDE w:val="0"/>
        <w:autoSpaceDN w:val="0"/>
        <w:adjustRightInd w:val="0"/>
        <w:rPr>
          <w:b/>
        </w:rPr>
      </w:pPr>
    </w:p>
    <w:p w:rsidR="00664FB0" w:rsidRDefault="00664FB0" w:rsidP="00664FB0">
      <w:pPr>
        <w:autoSpaceDE w:val="0"/>
        <w:autoSpaceDN w:val="0"/>
        <w:adjustRightInd w:val="0"/>
      </w:pPr>
      <w:r w:rsidRPr="002672E4">
        <w:rPr>
          <w:b/>
        </w:rPr>
        <w:t>2</w:t>
      </w:r>
      <w:r>
        <w:t>. According to the article, in the last twenty years IQ tests have become</w:t>
      </w:r>
    </w:p>
    <w:p w:rsidR="00664FB0" w:rsidRPr="004A12CF" w:rsidRDefault="00664FB0" w:rsidP="00664FB0">
      <w:pPr>
        <w:autoSpaceDE w:val="0"/>
        <w:autoSpaceDN w:val="0"/>
        <w:adjustRightInd w:val="0"/>
        <w:ind w:firstLine="708"/>
      </w:pPr>
      <w:r w:rsidRPr="004A12CF">
        <w:t>A</w:t>
      </w:r>
      <w:r w:rsidRPr="004A12CF">
        <w:tab/>
        <w:t>more difficult than they were in the past.</w:t>
      </w:r>
    </w:p>
    <w:p w:rsidR="00664FB0" w:rsidRPr="004A12CF" w:rsidRDefault="00664FB0" w:rsidP="00664FB0">
      <w:pPr>
        <w:autoSpaceDE w:val="0"/>
        <w:autoSpaceDN w:val="0"/>
        <w:adjustRightInd w:val="0"/>
        <w:ind w:firstLine="708"/>
      </w:pPr>
      <w:r w:rsidRPr="004A12CF">
        <w:t>B</w:t>
      </w:r>
      <w:r w:rsidRPr="004A12CF">
        <w:tab/>
        <w:t>a substitute for examinations.</w:t>
      </w:r>
    </w:p>
    <w:p w:rsidR="00664FB0" w:rsidRPr="004A12CF" w:rsidRDefault="00664FB0" w:rsidP="00664FB0">
      <w:pPr>
        <w:autoSpaceDE w:val="0"/>
        <w:autoSpaceDN w:val="0"/>
        <w:adjustRightInd w:val="0"/>
        <w:ind w:firstLine="708"/>
        <w:rPr>
          <w:b/>
        </w:rPr>
      </w:pPr>
      <w:r w:rsidRPr="004A12CF">
        <w:rPr>
          <w:b/>
        </w:rPr>
        <w:t>C</w:t>
      </w:r>
      <w:r w:rsidRPr="004A12CF">
        <w:rPr>
          <w:b/>
        </w:rPr>
        <w:tab/>
        <w:t>more reliable than they used to be.</w:t>
      </w:r>
    </w:p>
    <w:p w:rsidR="00664FB0" w:rsidRPr="004A12CF" w:rsidRDefault="00664FB0" w:rsidP="00664FB0">
      <w:pPr>
        <w:autoSpaceDE w:val="0"/>
        <w:autoSpaceDN w:val="0"/>
        <w:adjustRightInd w:val="0"/>
        <w:ind w:firstLine="708"/>
      </w:pPr>
      <w:r w:rsidRPr="004A12CF">
        <w:t>D</w:t>
      </w:r>
      <w:r w:rsidRPr="004A12CF">
        <w:tab/>
        <w:t>a way of increasing young people’s income.</w:t>
      </w:r>
    </w:p>
    <w:p w:rsidR="00664FB0" w:rsidRDefault="00664FB0" w:rsidP="00664FB0">
      <w:pPr>
        <w:autoSpaceDE w:val="0"/>
        <w:autoSpaceDN w:val="0"/>
        <w:adjustRightInd w:val="0"/>
        <w:rPr>
          <w:b/>
        </w:rPr>
      </w:pPr>
    </w:p>
    <w:p w:rsidR="00664FB0" w:rsidRDefault="00664FB0" w:rsidP="00664FB0">
      <w:pPr>
        <w:autoSpaceDE w:val="0"/>
        <w:autoSpaceDN w:val="0"/>
        <w:adjustRightInd w:val="0"/>
      </w:pPr>
      <w:r w:rsidRPr="002672E4">
        <w:rPr>
          <w:b/>
        </w:rPr>
        <w:t>3</w:t>
      </w:r>
      <w:r>
        <w:t>. ‘It’ in line 11 refers to</w:t>
      </w:r>
    </w:p>
    <w:p w:rsidR="00664FB0" w:rsidRPr="004A12CF" w:rsidRDefault="00664FB0" w:rsidP="00664FB0">
      <w:pPr>
        <w:autoSpaceDE w:val="0"/>
        <w:autoSpaceDN w:val="0"/>
        <w:adjustRightInd w:val="0"/>
        <w:ind w:firstLine="708"/>
      </w:pPr>
      <w:r w:rsidRPr="004A12CF">
        <w:t>A</w:t>
      </w:r>
      <w:r w:rsidRPr="004A12CF">
        <w:tab/>
        <w:t>the improvement in food standards.</w:t>
      </w:r>
    </w:p>
    <w:p w:rsidR="00664FB0" w:rsidRPr="004A12CF" w:rsidRDefault="00664FB0" w:rsidP="00664FB0">
      <w:pPr>
        <w:autoSpaceDE w:val="0"/>
        <w:autoSpaceDN w:val="0"/>
        <w:adjustRightInd w:val="0"/>
        <w:ind w:firstLine="708"/>
        <w:rPr>
          <w:b/>
        </w:rPr>
      </w:pPr>
      <w:r w:rsidRPr="004A12CF">
        <w:rPr>
          <w:b/>
        </w:rPr>
        <w:t>B</w:t>
      </w:r>
      <w:r w:rsidRPr="004A12CF">
        <w:rPr>
          <w:b/>
        </w:rPr>
        <w:tab/>
        <w:t>the increase of intelligence.</w:t>
      </w:r>
    </w:p>
    <w:p w:rsidR="00664FB0" w:rsidRPr="004A12CF" w:rsidRDefault="00664FB0" w:rsidP="00664FB0">
      <w:pPr>
        <w:autoSpaceDE w:val="0"/>
        <w:autoSpaceDN w:val="0"/>
        <w:adjustRightInd w:val="0"/>
        <w:ind w:firstLine="708"/>
      </w:pPr>
      <w:r w:rsidRPr="004A12CF">
        <w:t>C</w:t>
      </w:r>
      <w:r w:rsidRPr="004A12CF">
        <w:tab/>
        <w:t xml:space="preserve">the effect of education. </w:t>
      </w:r>
    </w:p>
    <w:p w:rsidR="00664FB0" w:rsidRPr="004A12CF" w:rsidRDefault="00664FB0" w:rsidP="00664FB0">
      <w:pPr>
        <w:autoSpaceDE w:val="0"/>
        <w:autoSpaceDN w:val="0"/>
        <w:adjustRightInd w:val="0"/>
        <w:ind w:firstLine="708"/>
      </w:pPr>
      <w:r w:rsidRPr="004A12CF">
        <w:t>D</w:t>
      </w:r>
      <w:r w:rsidRPr="004A12CF">
        <w:tab/>
        <w:t xml:space="preserve">the use of tests. </w:t>
      </w:r>
    </w:p>
    <w:p w:rsidR="00664FB0" w:rsidRDefault="00664FB0" w:rsidP="00664FB0">
      <w:pPr>
        <w:autoSpaceDE w:val="0"/>
        <w:autoSpaceDN w:val="0"/>
        <w:adjustRightInd w:val="0"/>
        <w:rPr>
          <w:b/>
        </w:rPr>
      </w:pPr>
    </w:p>
    <w:p w:rsidR="00664FB0" w:rsidRDefault="00664FB0" w:rsidP="00664FB0">
      <w:pPr>
        <w:autoSpaceDE w:val="0"/>
        <w:autoSpaceDN w:val="0"/>
        <w:adjustRightInd w:val="0"/>
      </w:pPr>
      <w:r w:rsidRPr="002672E4">
        <w:rPr>
          <w:b/>
        </w:rPr>
        <w:t>4</w:t>
      </w:r>
      <w:r>
        <w:t>. What does the writer say about young people and electronic equipment nowadays?</w:t>
      </w:r>
    </w:p>
    <w:p w:rsidR="00664FB0" w:rsidRPr="004A12CF" w:rsidRDefault="00664FB0" w:rsidP="00664FB0">
      <w:pPr>
        <w:autoSpaceDE w:val="0"/>
        <w:autoSpaceDN w:val="0"/>
        <w:adjustRightInd w:val="0"/>
      </w:pPr>
      <w:r w:rsidRPr="00D36866">
        <w:tab/>
      </w:r>
      <w:r w:rsidRPr="004A12CF">
        <w:t>A</w:t>
      </w:r>
      <w:r w:rsidRPr="004A12CF">
        <w:tab/>
        <w:t>They sometimes find the equipment confusing.</w:t>
      </w:r>
    </w:p>
    <w:p w:rsidR="00664FB0" w:rsidRPr="004A12CF" w:rsidRDefault="00664FB0" w:rsidP="00664FB0">
      <w:pPr>
        <w:autoSpaceDE w:val="0"/>
        <w:autoSpaceDN w:val="0"/>
        <w:adjustRightInd w:val="0"/>
        <w:rPr>
          <w:b/>
        </w:rPr>
      </w:pPr>
      <w:r w:rsidRPr="004A12CF">
        <w:tab/>
      </w:r>
      <w:r w:rsidRPr="004A12CF">
        <w:rPr>
          <w:b/>
        </w:rPr>
        <w:t>B</w:t>
      </w:r>
      <w:r w:rsidRPr="004A12CF">
        <w:rPr>
          <w:b/>
        </w:rPr>
        <w:tab/>
        <w:t>The equipment is an important part of their daily lives.</w:t>
      </w:r>
    </w:p>
    <w:p w:rsidR="00664FB0" w:rsidRPr="004A12CF" w:rsidRDefault="00664FB0" w:rsidP="00664FB0">
      <w:pPr>
        <w:autoSpaceDE w:val="0"/>
        <w:autoSpaceDN w:val="0"/>
        <w:adjustRightInd w:val="0"/>
      </w:pPr>
      <w:r w:rsidRPr="004A12CF">
        <w:tab/>
        <w:t>C</w:t>
      </w:r>
      <w:r w:rsidRPr="004A12CF">
        <w:tab/>
        <w:t>The equipment makes things too easy for them.</w:t>
      </w:r>
    </w:p>
    <w:p w:rsidR="00664FB0" w:rsidRPr="004A12CF" w:rsidRDefault="00664FB0" w:rsidP="00664FB0">
      <w:pPr>
        <w:autoSpaceDE w:val="0"/>
        <w:autoSpaceDN w:val="0"/>
        <w:adjustRightInd w:val="0"/>
      </w:pPr>
      <w:r w:rsidRPr="004A12CF">
        <w:tab/>
        <w:t>D</w:t>
      </w:r>
      <w:r w:rsidRPr="004A12CF">
        <w:tab/>
        <w:t>They depend on the equipment for their entertainment.</w:t>
      </w:r>
    </w:p>
    <w:p w:rsidR="00664FB0" w:rsidRDefault="00664FB0" w:rsidP="00664FB0">
      <w:pPr>
        <w:autoSpaceDE w:val="0"/>
        <w:autoSpaceDN w:val="0"/>
        <w:adjustRightInd w:val="0"/>
        <w:rPr>
          <w:b/>
        </w:rPr>
      </w:pPr>
    </w:p>
    <w:p w:rsidR="00664FB0" w:rsidRDefault="00664FB0" w:rsidP="00664FB0">
      <w:pPr>
        <w:autoSpaceDE w:val="0"/>
        <w:autoSpaceDN w:val="0"/>
        <w:adjustRightInd w:val="0"/>
      </w:pPr>
      <w:r w:rsidRPr="002672E4">
        <w:rPr>
          <w:b/>
        </w:rPr>
        <w:t>5</w:t>
      </w:r>
      <w:r>
        <w:t>. According to the writer, what remains unexplained about children’s intelligence?</w:t>
      </w:r>
    </w:p>
    <w:p w:rsidR="00664FB0" w:rsidRPr="004A12CF" w:rsidRDefault="00664FB0" w:rsidP="00664FB0">
      <w:pPr>
        <w:autoSpaceDE w:val="0"/>
        <w:autoSpaceDN w:val="0"/>
        <w:adjustRightInd w:val="0"/>
      </w:pPr>
      <w:r>
        <w:tab/>
      </w:r>
      <w:r w:rsidRPr="004A12CF">
        <w:t>A</w:t>
      </w:r>
      <w:r w:rsidRPr="004A12CF">
        <w:tab/>
        <w:t>how children can develop their verbal and mathematical skills</w:t>
      </w:r>
    </w:p>
    <w:p w:rsidR="00664FB0" w:rsidRPr="004A12CF" w:rsidRDefault="00664FB0" w:rsidP="00664FB0">
      <w:pPr>
        <w:autoSpaceDE w:val="0"/>
        <w:autoSpaceDN w:val="0"/>
        <w:adjustRightInd w:val="0"/>
      </w:pPr>
      <w:r w:rsidRPr="004A12CF">
        <w:tab/>
        <w:t>B</w:t>
      </w:r>
      <w:r w:rsidRPr="004A12CF">
        <w:tab/>
        <w:t>why there has been such a rapid rise in general intelligence</w:t>
      </w:r>
    </w:p>
    <w:p w:rsidR="00664FB0" w:rsidRPr="004A12CF" w:rsidRDefault="00664FB0" w:rsidP="00664FB0">
      <w:pPr>
        <w:autoSpaceDE w:val="0"/>
        <w:autoSpaceDN w:val="0"/>
        <w:adjustRightInd w:val="0"/>
        <w:rPr>
          <w:b/>
        </w:rPr>
      </w:pPr>
      <w:r w:rsidRPr="004A12CF">
        <w:tab/>
      </w:r>
      <w:r w:rsidRPr="004A12CF">
        <w:rPr>
          <w:b/>
        </w:rPr>
        <w:t>C</w:t>
      </w:r>
      <w:r w:rsidRPr="004A12CF">
        <w:rPr>
          <w:b/>
        </w:rPr>
        <w:tab/>
        <w:t xml:space="preserve">why levels of some types of intelligence have remained unchanged </w:t>
      </w:r>
    </w:p>
    <w:p w:rsidR="00664FB0" w:rsidRPr="004A12CF" w:rsidRDefault="00664FB0" w:rsidP="00664FB0">
      <w:pPr>
        <w:autoSpaceDE w:val="0"/>
        <w:autoSpaceDN w:val="0"/>
        <w:adjustRightInd w:val="0"/>
      </w:pPr>
      <w:r w:rsidRPr="004A12CF">
        <w:tab/>
        <w:t>D</w:t>
      </w:r>
      <w:r w:rsidRPr="004A12CF">
        <w:tab/>
        <w:t>how the improvement in intelligence levels can be continued</w:t>
      </w:r>
    </w:p>
    <w:p w:rsidR="00664FB0" w:rsidRPr="004A12CF" w:rsidRDefault="00664FB0" w:rsidP="00664FB0"/>
    <w:p w:rsidR="00664FB0" w:rsidRDefault="00664FB0" w:rsidP="00664FB0">
      <w:pPr>
        <w:autoSpaceDE w:val="0"/>
        <w:autoSpaceDN w:val="0"/>
        <w:adjustRightInd w:val="0"/>
      </w:pPr>
      <w:r>
        <w:rPr>
          <w:b/>
        </w:rPr>
        <w:t>6</w:t>
      </w:r>
      <w:r>
        <w:t>. Research indicates that violence in computer games</w:t>
      </w:r>
    </w:p>
    <w:p w:rsidR="00664FB0" w:rsidRPr="004A12CF" w:rsidRDefault="00664FB0" w:rsidP="00664FB0">
      <w:pPr>
        <w:autoSpaceDE w:val="0"/>
        <w:autoSpaceDN w:val="0"/>
        <w:adjustRightInd w:val="0"/>
      </w:pPr>
      <w:r w:rsidRPr="00D36866">
        <w:tab/>
      </w:r>
      <w:r w:rsidRPr="004A12CF">
        <w:t>A</w:t>
      </w:r>
      <w:r w:rsidRPr="004A12CF">
        <w:tab/>
        <w:t>can make some children nervous or afraid.</w:t>
      </w:r>
    </w:p>
    <w:p w:rsidR="00664FB0" w:rsidRPr="004A12CF" w:rsidRDefault="00664FB0" w:rsidP="00664FB0">
      <w:pPr>
        <w:autoSpaceDE w:val="0"/>
        <w:autoSpaceDN w:val="0"/>
        <w:adjustRightInd w:val="0"/>
        <w:rPr>
          <w:b/>
        </w:rPr>
      </w:pPr>
      <w:r w:rsidRPr="004A12CF">
        <w:tab/>
      </w:r>
      <w:r w:rsidRPr="004A12CF">
        <w:rPr>
          <w:b/>
        </w:rPr>
        <w:t>B</w:t>
      </w:r>
      <w:r w:rsidRPr="004A12CF">
        <w:rPr>
          <w:b/>
        </w:rPr>
        <w:tab/>
        <w:t>may have little effect on children.</w:t>
      </w:r>
    </w:p>
    <w:p w:rsidR="00664FB0" w:rsidRPr="004A12CF" w:rsidRDefault="00664FB0" w:rsidP="00664FB0">
      <w:pPr>
        <w:autoSpaceDE w:val="0"/>
        <w:autoSpaceDN w:val="0"/>
        <w:adjustRightInd w:val="0"/>
      </w:pPr>
      <w:r w:rsidRPr="004A12CF">
        <w:tab/>
        <w:t>C</w:t>
      </w:r>
      <w:r w:rsidRPr="004A12CF">
        <w:tab/>
        <w:t>can sometimes be addictive for children.</w:t>
      </w:r>
    </w:p>
    <w:p w:rsidR="00664FB0" w:rsidRPr="004A12CF" w:rsidRDefault="00664FB0" w:rsidP="00664FB0">
      <w:pPr>
        <w:autoSpaceDE w:val="0"/>
        <w:autoSpaceDN w:val="0"/>
        <w:adjustRightInd w:val="0"/>
      </w:pPr>
      <w:r w:rsidRPr="004A12CF">
        <w:tab/>
        <w:t>D</w:t>
      </w:r>
      <w:r w:rsidRPr="004A12CF">
        <w:tab/>
        <w:t xml:space="preserve">may lead to aggressive behaviour in children. </w:t>
      </w:r>
    </w:p>
    <w:p w:rsidR="00664FB0" w:rsidRDefault="00664FB0" w:rsidP="00664FB0">
      <w:pPr>
        <w:autoSpaceDE w:val="0"/>
        <w:autoSpaceDN w:val="0"/>
        <w:adjustRightInd w:val="0"/>
        <w:rPr>
          <w:b/>
        </w:rPr>
      </w:pPr>
    </w:p>
    <w:p w:rsidR="00664FB0" w:rsidRDefault="00664FB0" w:rsidP="00664FB0">
      <w:pPr>
        <w:autoSpaceDE w:val="0"/>
        <w:autoSpaceDN w:val="0"/>
        <w:adjustRightInd w:val="0"/>
      </w:pPr>
      <w:r>
        <w:rPr>
          <w:b/>
        </w:rPr>
        <w:t>7</w:t>
      </w:r>
      <w:r>
        <w:t>. Some people say that playing computer games encourages youngsters</w:t>
      </w:r>
    </w:p>
    <w:p w:rsidR="00664FB0" w:rsidRPr="004A12CF" w:rsidRDefault="00664FB0" w:rsidP="00664FB0">
      <w:pPr>
        <w:autoSpaceDE w:val="0"/>
        <w:autoSpaceDN w:val="0"/>
        <w:adjustRightInd w:val="0"/>
      </w:pPr>
      <w:r>
        <w:tab/>
      </w:r>
      <w:r w:rsidRPr="004A12CF">
        <w:t>A</w:t>
      </w:r>
      <w:r w:rsidRPr="004A12CF">
        <w:tab/>
        <w:t xml:space="preserve">to make decisions on their own. </w:t>
      </w:r>
    </w:p>
    <w:p w:rsidR="00664FB0" w:rsidRPr="004A12CF" w:rsidRDefault="00664FB0" w:rsidP="00664FB0">
      <w:pPr>
        <w:autoSpaceDE w:val="0"/>
        <w:autoSpaceDN w:val="0"/>
        <w:adjustRightInd w:val="0"/>
        <w:rPr>
          <w:b/>
        </w:rPr>
      </w:pPr>
      <w:r w:rsidRPr="004A12CF">
        <w:tab/>
      </w:r>
      <w:r w:rsidRPr="004A12CF">
        <w:rPr>
          <w:b/>
        </w:rPr>
        <w:t>B</w:t>
      </w:r>
      <w:r w:rsidRPr="004A12CF">
        <w:rPr>
          <w:b/>
        </w:rPr>
        <w:tab/>
        <w:t>to keep trying at difficult tasks.</w:t>
      </w:r>
    </w:p>
    <w:p w:rsidR="00664FB0" w:rsidRPr="004A12CF" w:rsidRDefault="00664FB0" w:rsidP="00664FB0">
      <w:pPr>
        <w:autoSpaceDE w:val="0"/>
        <w:autoSpaceDN w:val="0"/>
        <w:adjustRightInd w:val="0"/>
      </w:pPr>
      <w:r w:rsidRPr="004A12CF">
        <w:tab/>
        <w:t>C</w:t>
      </w:r>
      <w:r w:rsidRPr="004A12CF">
        <w:tab/>
        <w:t>to be creative in other areas.</w:t>
      </w:r>
    </w:p>
    <w:p w:rsidR="00664FB0" w:rsidRPr="004A12CF" w:rsidRDefault="00664FB0" w:rsidP="00664FB0">
      <w:pPr>
        <w:autoSpaceDE w:val="0"/>
        <w:autoSpaceDN w:val="0"/>
        <w:adjustRightInd w:val="0"/>
      </w:pPr>
      <w:r w:rsidRPr="004A12CF">
        <w:tab/>
        <w:t>D</w:t>
      </w:r>
      <w:r w:rsidRPr="004A12CF">
        <w:tab/>
        <w:t>to develop muscular control.</w:t>
      </w:r>
    </w:p>
    <w:p w:rsidR="00664FB0" w:rsidRDefault="00664FB0" w:rsidP="00664FB0"/>
    <w:p w:rsidR="00664FB0" w:rsidRPr="00344292" w:rsidRDefault="00664FB0" w:rsidP="00664FB0">
      <w:pPr>
        <w:jc w:val="right"/>
        <w:rPr>
          <w:b/>
        </w:rPr>
      </w:pPr>
    </w:p>
    <w:p w:rsidR="00664FB0" w:rsidRPr="00344292" w:rsidRDefault="00664FB0" w:rsidP="00664FB0">
      <w:pPr>
        <w:jc w:val="right"/>
        <w:rPr>
          <w:b/>
        </w:rPr>
      </w:pPr>
    </w:p>
    <w:p w:rsidR="00664FB0" w:rsidRPr="00344292" w:rsidRDefault="00664FB0" w:rsidP="00664FB0">
      <w:pPr>
        <w:jc w:val="right"/>
      </w:pPr>
      <w:r w:rsidRPr="00344292">
        <w:rPr>
          <w:b/>
        </w:rPr>
        <w:br w:type="page"/>
      </w:r>
    </w:p>
    <w:p w:rsidR="00664FB0" w:rsidRPr="00344292" w:rsidRDefault="00664FB0" w:rsidP="00664FB0">
      <w:pPr>
        <w:jc w:val="both"/>
      </w:pPr>
      <w:r w:rsidRPr="00344292">
        <w:rPr>
          <w:b/>
        </w:rPr>
        <w:lastRenderedPageBreak/>
        <w:t>II. Multiple choice - sentences</w:t>
      </w:r>
    </w:p>
    <w:p w:rsidR="00664FB0" w:rsidRPr="00344292" w:rsidRDefault="00664FB0" w:rsidP="00664FB0">
      <w:pPr>
        <w:jc w:val="both"/>
      </w:pPr>
    </w:p>
    <w:p w:rsidR="00664FB0" w:rsidRPr="00B43D94" w:rsidRDefault="00664FB0" w:rsidP="00664FB0">
      <w:pPr>
        <w:jc w:val="both"/>
      </w:pPr>
      <w:r w:rsidRPr="00B43D94">
        <w:t>Read the groups of sentences</w:t>
      </w:r>
      <w:r>
        <w:t xml:space="preserve"> (</w:t>
      </w:r>
      <w:r>
        <w:rPr>
          <w:b/>
        </w:rPr>
        <w:t>8-15</w:t>
      </w:r>
      <w:r>
        <w:t>) and choose the correct sentence</w:t>
      </w:r>
      <w:r w:rsidRPr="00B43D94">
        <w:t xml:space="preserve">. In each case, only </w:t>
      </w:r>
      <w:r w:rsidRPr="00B43D94">
        <w:rPr>
          <w:b/>
        </w:rPr>
        <w:t>one</w:t>
      </w:r>
      <w:r w:rsidRPr="00B43D94">
        <w:t xml:space="preserve"> is </w:t>
      </w:r>
      <w:r w:rsidRPr="00B43D94">
        <w:rPr>
          <w:b/>
        </w:rPr>
        <w:t>correct</w:t>
      </w:r>
      <w:r w:rsidRPr="00B43D94">
        <w:t xml:space="preserve">. </w:t>
      </w:r>
    </w:p>
    <w:p w:rsidR="00664FB0" w:rsidRPr="00B43D94" w:rsidRDefault="00664FB0" w:rsidP="00664FB0">
      <w:r w:rsidRPr="00B43D94">
        <w:t>If you choose more than one, your answer is incorrect.</w:t>
      </w:r>
    </w:p>
    <w:p w:rsidR="00664FB0" w:rsidRPr="00B43D94" w:rsidRDefault="00664FB0" w:rsidP="00664FB0">
      <w:r w:rsidRPr="00B43D94">
        <w:t xml:space="preserve">Indicate your answers </w:t>
      </w:r>
      <w:r w:rsidRPr="00B43D94">
        <w:rPr>
          <w:b/>
        </w:rPr>
        <w:t>on the separate answer sheet</w:t>
      </w:r>
      <w:r w:rsidRPr="00B43D94">
        <w:t>.</w:t>
      </w:r>
    </w:p>
    <w:p w:rsidR="00664FB0" w:rsidRDefault="00664FB0" w:rsidP="00664FB0">
      <w:pPr>
        <w:jc w:val="both"/>
      </w:pPr>
    </w:p>
    <w:p w:rsidR="00664FB0" w:rsidRPr="00705F40" w:rsidRDefault="00664FB0" w:rsidP="00664FB0">
      <w:pPr>
        <w:jc w:val="both"/>
      </w:pPr>
      <w:r w:rsidRPr="00705F40">
        <w:t>EXAMPLE</w:t>
      </w:r>
      <w:r>
        <w:t xml:space="preserve"> </w:t>
      </w:r>
      <w:r>
        <w:tab/>
      </w:r>
      <w:r w:rsidRPr="00B43D94">
        <w:rPr>
          <w:b/>
          <w:i/>
        </w:rPr>
        <w:t>0</w:t>
      </w:r>
      <w:r>
        <w:rPr>
          <w:b/>
          <w:i/>
        </w:rPr>
        <w:tab/>
      </w:r>
      <w:r w:rsidRPr="002806A3">
        <w:rPr>
          <w:b/>
          <w:i/>
        </w:rPr>
        <w:t xml:space="preserve">A I come from the </w:t>
      </w:r>
      <w:smartTag w:uri="urn:schemas-microsoft-com:office:smarttags" w:element="place">
        <w:smartTag w:uri="urn:schemas-microsoft-com:office:smarttags" w:element="PlaceName">
          <w:r w:rsidRPr="002806A3">
            <w:rPr>
              <w:b/>
              <w:i/>
            </w:rPr>
            <w:t>Czech</w:t>
          </w:r>
        </w:smartTag>
        <w:r w:rsidRPr="002806A3">
          <w:rPr>
            <w:b/>
            <w:i/>
          </w:rPr>
          <w:t xml:space="preserve"> </w:t>
        </w:r>
        <w:smartTag w:uri="urn:schemas-microsoft-com:office:smarttags" w:element="PlaceType">
          <w:r w:rsidRPr="002806A3">
            <w:rPr>
              <w:b/>
              <w:i/>
            </w:rPr>
            <w:t>Republic</w:t>
          </w:r>
        </w:smartTag>
      </w:smartTag>
      <w:r w:rsidRPr="002806A3">
        <w:rPr>
          <w:b/>
          <w:i/>
        </w:rPr>
        <w:t>.</w:t>
      </w:r>
    </w:p>
    <w:p w:rsidR="00664FB0" w:rsidRPr="00705F40" w:rsidRDefault="00664FB0" w:rsidP="00664FB0">
      <w:pPr>
        <w:jc w:val="both"/>
      </w:pPr>
      <w:r>
        <w:tab/>
      </w:r>
      <w:r>
        <w:tab/>
      </w:r>
      <w:r>
        <w:tab/>
      </w:r>
      <w:r>
        <w:rPr>
          <w:b/>
        </w:rPr>
        <w:t xml:space="preserve">B </w:t>
      </w:r>
      <w:r w:rsidRPr="00705F40">
        <w:t xml:space="preserve">I comes from the </w:t>
      </w:r>
      <w:smartTag w:uri="urn:schemas-microsoft-com:office:smarttags" w:element="place">
        <w:smartTag w:uri="urn:schemas-microsoft-com:office:smarttags" w:element="PlaceName">
          <w:r w:rsidRPr="00705F40">
            <w:t>Czech</w:t>
          </w:r>
        </w:smartTag>
        <w:r w:rsidRPr="00705F40">
          <w:t xml:space="preserve"> </w:t>
        </w:r>
        <w:smartTag w:uri="urn:schemas-microsoft-com:office:smarttags" w:element="PlaceType">
          <w:r w:rsidRPr="00705F40">
            <w:t>Republic</w:t>
          </w:r>
        </w:smartTag>
      </w:smartTag>
      <w:r w:rsidRPr="00705F40">
        <w:t>.</w:t>
      </w:r>
    </w:p>
    <w:p w:rsidR="00664FB0" w:rsidRPr="00705F40" w:rsidRDefault="00664FB0" w:rsidP="00664FB0">
      <w:pPr>
        <w:jc w:val="both"/>
      </w:pPr>
      <w:r>
        <w:rPr>
          <w:b/>
        </w:rPr>
        <w:tab/>
      </w:r>
      <w:r>
        <w:rPr>
          <w:b/>
        </w:rPr>
        <w:tab/>
      </w:r>
      <w:r>
        <w:rPr>
          <w:b/>
        </w:rPr>
        <w:tab/>
        <w:t xml:space="preserve">C </w:t>
      </w:r>
      <w:r w:rsidRPr="00705F40">
        <w:t xml:space="preserve">I comes from </w:t>
      </w:r>
      <w:smartTag w:uri="urn:schemas-microsoft-com:office:smarttags" w:element="place">
        <w:smartTag w:uri="urn:schemas-microsoft-com:office:smarttags" w:element="PlaceName">
          <w:r w:rsidRPr="00705F40">
            <w:t>Czech</w:t>
          </w:r>
        </w:smartTag>
        <w:r w:rsidRPr="00705F40">
          <w:t xml:space="preserve"> </w:t>
        </w:r>
        <w:smartTag w:uri="urn:schemas-microsoft-com:office:smarttags" w:element="PlaceType">
          <w:r w:rsidRPr="00705F40">
            <w:t>Republic</w:t>
          </w:r>
        </w:smartTag>
      </w:smartTag>
      <w:r w:rsidRPr="00705F40">
        <w:t>.</w:t>
      </w:r>
    </w:p>
    <w:p w:rsidR="00664FB0" w:rsidRPr="00705F40" w:rsidRDefault="00664FB0" w:rsidP="00664FB0">
      <w:pPr>
        <w:jc w:val="both"/>
      </w:pPr>
      <w:r>
        <w:rPr>
          <w:b/>
        </w:rPr>
        <w:tab/>
      </w:r>
      <w:r>
        <w:rPr>
          <w:b/>
        </w:rPr>
        <w:tab/>
      </w:r>
      <w:r>
        <w:rPr>
          <w:b/>
        </w:rPr>
        <w:tab/>
        <w:t xml:space="preserve">D </w:t>
      </w:r>
      <w:r w:rsidRPr="00705F40">
        <w:t xml:space="preserve">I come from </w:t>
      </w:r>
      <w:smartTag w:uri="urn:schemas-microsoft-com:office:smarttags" w:element="place">
        <w:smartTag w:uri="urn:schemas-microsoft-com:office:smarttags" w:element="PlaceName">
          <w:r w:rsidRPr="00705F40">
            <w:t>Czech</w:t>
          </w:r>
        </w:smartTag>
        <w:r w:rsidRPr="00705F40">
          <w:t xml:space="preserve"> </w:t>
        </w:r>
        <w:smartTag w:uri="urn:schemas-microsoft-com:office:smarttags" w:element="PlaceType">
          <w:r w:rsidRPr="00705F40">
            <w:t>Republic</w:t>
          </w:r>
        </w:smartTag>
      </w:smartTag>
      <w:r w:rsidRPr="00705F40">
        <w:t>.</w:t>
      </w:r>
    </w:p>
    <w:p w:rsidR="00664FB0" w:rsidRDefault="00664FB0" w:rsidP="00664FB0">
      <w:r>
        <w:t>-------------------------------------------------------------------------------------------------------------------------------</w:t>
      </w:r>
    </w:p>
    <w:p w:rsidR="00664FB0" w:rsidRPr="004A12CF" w:rsidRDefault="00664FB0" w:rsidP="00664FB0">
      <w:pPr>
        <w:spacing w:line="259" w:lineRule="auto"/>
        <w:rPr>
          <w:b/>
        </w:rPr>
      </w:pPr>
      <w:r>
        <w:rPr>
          <w:b/>
        </w:rPr>
        <w:t>8</w:t>
      </w:r>
      <w:r w:rsidRPr="00EE675B">
        <w:tab/>
      </w:r>
      <w:r w:rsidRPr="004A12CF">
        <w:rPr>
          <w:b/>
        </w:rPr>
        <w:t xml:space="preserve">A </w:t>
      </w:r>
      <w:r w:rsidRPr="004A12CF">
        <w:rPr>
          <w:b/>
          <w:szCs w:val="20"/>
        </w:rPr>
        <w:t>Who would believe that?</w:t>
      </w:r>
    </w:p>
    <w:p w:rsidR="00664FB0" w:rsidRPr="004A12CF" w:rsidRDefault="00664FB0" w:rsidP="00664FB0">
      <w:pPr>
        <w:spacing w:line="259" w:lineRule="auto"/>
        <w:ind w:firstLine="708"/>
        <w:rPr>
          <w:szCs w:val="20"/>
        </w:rPr>
      </w:pPr>
      <w:r w:rsidRPr="004A12CF">
        <w:t xml:space="preserve">B </w:t>
      </w:r>
      <w:r w:rsidRPr="004A12CF">
        <w:rPr>
          <w:szCs w:val="20"/>
        </w:rPr>
        <w:t>Who would belief that?</w:t>
      </w:r>
    </w:p>
    <w:p w:rsidR="00664FB0" w:rsidRPr="004A12CF" w:rsidRDefault="00664FB0" w:rsidP="00664FB0">
      <w:pPr>
        <w:spacing w:line="259" w:lineRule="auto"/>
        <w:ind w:firstLine="708"/>
        <w:rPr>
          <w:szCs w:val="20"/>
        </w:rPr>
      </w:pPr>
      <w:r w:rsidRPr="004A12CF">
        <w:t xml:space="preserve">C </w:t>
      </w:r>
      <w:r w:rsidRPr="004A12CF">
        <w:rPr>
          <w:szCs w:val="20"/>
        </w:rPr>
        <w:t>Who would that believe?</w:t>
      </w:r>
    </w:p>
    <w:p w:rsidR="00664FB0" w:rsidRPr="004A12CF" w:rsidRDefault="00664FB0" w:rsidP="00664FB0">
      <w:pPr>
        <w:spacing w:line="259" w:lineRule="auto"/>
        <w:ind w:firstLine="708"/>
      </w:pPr>
      <w:r w:rsidRPr="004A12CF">
        <w:t xml:space="preserve">D </w:t>
      </w:r>
      <w:r w:rsidRPr="004A12CF">
        <w:rPr>
          <w:szCs w:val="20"/>
        </w:rPr>
        <w:t>Who would believes that?</w:t>
      </w:r>
    </w:p>
    <w:p w:rsidR="00664FB0" w:rsidRPr="00EE675B" w:rsidRDefault="00664FB0" w:rsidP="00664FB0">
      <w:pPr>
        <w:spacing w:line="259" w:lineRule="auto"/>
        <w:ind w:firstLine="708"/>
      </w:pPr>
    </w:p>
    <w:p w:rsidR="00664FB0" w:rsidRPr="004A12CF" w:rsidRDefault="00664FB0" w:rsidP="00664FB0">
      <w:pPr>
        <w:spacing w:line="259" w:lineRule="auto"/>
        <w:rPr>
          <w:szCs w:val="20"/>
        </w:rPr>
      </w:pPr>
      <w:r>
        <w:rPr>
          <w:b/>
        </w:rPr>
        <w:t>9</w:t>
      </w:r>
      <w:r w:rsidRPr="00EE675B">
        <w:tab/>
      </w:r>
      <w:r w:rsidRPr="004A12CF">
        <w:t xml:space="preserve">A </w:t>
      </w:r>
      <w:r w:rsidRPr="004A12CF">
        <w:rPr>
          <w:szCs w:val="20"/>
        </w:rPr>
        <w:t>This is one of the best way of teaching young learners.</w:t>
      </w:r>
    </w:p>
    <w:p w:rsidR="00664FB0" w:rsidRPr="004A12CF" w:rsidRDefault="00664FB0" w:rsidP="00664FB0">
      <w:pPr>
        <w:spacing w:line="259" w:lineRule="auto"/>
        <w:rPr>
          <w:szCs w:val="20"/>
        </w:rPr>
      </w:pPr>
      <w:r w:rsidRPr="004A12CF">
        <w:tab/>
        <w:t xml:space="preserve">B </w:t>
      </w:r>
      <w:r w:rsidRPr="004A12CF">
        <w:rPr>
          <w:szCs w:val="20"/>
        </w:rPr>
        <w:t>This is best way to teach young learners.</w:t>
      </w:r>
    </w:p>
    <w:p w:rsidR="00664FB0" w:rsidRPr="004A12CF" w:rsidRDefault="00664FB0" w:rsidP="00664FB0">
      <w:pPr>
        <w:spacing w:line="259" w:lineRule="auto"/>
        <w:rPr>
          <w:szCs w:val="20"/>
        </w:rPr>
      </w:pPr>
      <w:r w:rsidRPr="004A12CF">
        <w:tab/>
        <w:t xml:space="preserve">C </w:t>
      </w:r>
      <w:r w:rsidRPr="004A12CF">
        <w:rPr>
          <w:szCs w:val="20"/>
        </w:rPr>
        <w:t>This is the best way how to teach young learners.</w:t>
      </w:r>
    </w:p>
    <w:p w:rsidR="00664FB0" w:rsidRPr="004A12CF" w:rsidRDefault="00664FB0" w:rsidP="00664FB0">
      <w:pPr>
        <w:spacing w:line="259" w:lineRule="auto"/>
        <w:ind w:firstLine="708"/>
        <w:rPr>
          <w:b/>
          <w:szCs w:val="20"/>
        </w:rPr>
      </w:pPr>
      <w:r w:rsidRPr="004A12CF">
        <w:rPr>
          <w:b/>
        </w:rPr>
        <w:t xml:space="preserve">D </w:t>
      </w:r>
      <w:r w:rsidRPr="004A12CF">
        <w:rPr>
          <w:b/>
          <w:szCs w:val="20"/>
        </w:rPr>
        <w:t>This is the best way of teaching young learners.</w:t>
      </w:r>
    </w:p>
    <w:p w:rsidR="00664FB0" w:rsidRPr="00AD49EB" w:rsidRDefault="00664FB0" w:rsidP="00664FB0">
      <w:pPr>
        <w:spacing w:line="259" w:lineRule="auto"/>
        <w:rPr>
          <w:szCs w:val="20"/>
        </w:rPr>
      </w:pPr>
    </w:p>
    <w:p w:rsidR="00664FB0" w:rsidRPr="004A12CF" w:rsidRDefault="00664FB0" w:rsidP="00664FB0">
      <w:pPr>
        <w:spacing w:line="259" w:lineRule="auto"/>
        <w:rPr>
          <w:szCs w:val="20"/>
        </w:rPr>
      </w:pPr>
      <w:r>
        <w:rPr>
          <w:b/>
        </w:rPr>
        <w:t>10</w:t>
      </w:r>
      <w:r w:rsidRPr="00EE675B">
        <w:tab/>
      </w:r>
      <w:r w:rsidRPr="004A12CF">
        <w:t xml:space="preserve">A </w:t>
      </w:r>
      <w:r w:rsidRPr="004A12CF">
        <w:rPr>
          <w:szCs w:val="20"/>
        </w:rPr>
        <w:t>Where’s the money? I must have left them here.</w:t>
      </w:r>
    </w:p>
    <w:p w:rsidR="00664FB0" w:rsidRPr="004A12CF" w:rsidRDefault="00664FB0" w:rsidP="00664FB0">
      <w:pPr>
        <w:spacing w:line="259" w:lineRule="auto"/>
        <w:rPr>
          <w:szCs w:val="20"/>
        </w:rPr>
      </w:pPr>
      <w:r w:rsidRPr="004A12CF">
        <w:tab/>
        <w:t xml:space="preserve">B </w:t>
      </w:r>
      <w:r w:rsidRPr="004A12CF">
        <w:rPr>
          <w:szCs w:val="20"/>
        </w:rPr>
        <w:t>Where’s the money? I must left it here.</w:t>
      </w:r>
    </w:p>
    <w:p w:rsidR="00664FB0" w:rsidRPr="004A12CF" w:rsidRDefault="00664FB0" w:rsidP="00664FB0">
      <w:pPr>
        <w:spacing w:line="259" w:lineRule="auto"/>
        <w:rPr>
          <w:b/>
          <w:szCs w:val="20"/>
        </w:rPr>
      </w:pPr>
      <w:r w:rsidRPr="004A12CF">
        <w:tab/>
      </w:r>
      <w:r w:rsidRPr="004A12CF">
        <w:rPr>
          <w:b/>
        </w:rPr>
        <w:t xml:space="preserve">C </w:t>
      </w:r>
      <w:r w:rsidRPr="004A12CF">
        <w:rPr>
          <w:b/>
          <w:szCs w:val="20"/>
        </w:rPr>
        <w:t>Where’s the money? I must have left it here.</w:t>
      </w:r>
    </w:p>
    <w:p w:rsidR="00664FB0" w:rsidRPr="004A12CF" w:rsidRDefault="00664FB0" w:rsidP="00664FB0">
      <w:pPr>
        <w:spacing w:line="259" w:lineRule="auto"/>
        <w:ind w:firstLine="708"/>
        <w:rPr>
          <w:szCs w:val="20"/>
        </w:rPr>
      </w:pPr>
      <w:r w:rsidRPr="004A12CF">
        <w:t xml:space="preserve">D </w:t>
      </w:r>
      <w:r w:rsidRPr="004A12CF">
        <w:rPr>
          <w:szCs w:val="20"/>
        </w:rPr>
        <w:t>Where’s the money? I must leave them here.</w:t>
      </w:r>
    </w:p>
    <w:p w:rsidR="00664FB0" w:rsidRPr="00EE675B" w:rsidRDefault="00664FB0" w:rsidP="00664FB0">
      <w:pPr>
        <w:spacing w:line="259" w:lineRule="auto"/>
      </w:pPr>
    </w:p>
    <w:p w:rsidR="00664FB0" w:rsidRPr="004A12CF" w:rsidRDefault="00664FB0" w:rsidP="00664FB0">
      <w:pPr>
        <w:spacing w:line="259" w:lineRule="auto"/>
        <w:rPr>
          <w:b/>
          <w:szCs w:val="20"/>
        </w:rPr>
      </w:pPr>
      <w:r>
        <w:rPr>
          <w:b/>
        </w:rPr>
        <w:t>11</w:t>
      </w:r>
      <w:r w:rsidRPr="00EE675B">
        <w:tab/>
      </w:r>
      <w:r w:rsidRPr="004A12CF">
        <w:rPr>
          <w:b/>
        </w:rPr>
        <w:t xml:space="preserve">A </w:t>
      </w:r>
      <w:r w:rsidRPr="004A12CF">
        <w:rPr>
          <w:b/>
          <w:szCs w:val="20"/>
        </w:rPr>
        <w:t>We’ve been discussing it since last week.</w:t>
      </w:r>
    </w:p>
    <w:p w:rsidR="00664FB0" w:rsidRPr="004A12CF" w:rsidRDefault="00664FB0" w:rsidP="00664FB0">
      <w:pPr>
        <w:spacing w:line="259" w:lineRule="auto"/>
        <w:ind w:firstLine="708"/>
        <w:rPr>
          <w:szCs w:val="20"/>
        </w:rPr>
      </w:pPr>
      <w:r w:rsidRPr="004A12CF">
        <w:t xml:space="preserve">B </w:t>
      </w:r>
      <w:r w:rsidRPr="004A12CF">
        <w:rPr>
          <w:szCs w:val="20"/>
        </w:rPr>
        <w:t>We’ve been discussing about it since last week.</w:t>
      </w:r>
    </w:p>
    <w:p w:rsidR="00664FB0" w:rsidRPr="004A12CF" w:rsidRDefault="00664FB0" w:rsidP="00664FB0">
      <w:pPr>
        <w:spacing w:line="259" w:lineRule="auto"/>
        <w:ind w:firstLine="708"/>
        <w:rPr>
          <w:szCs w:val="20"/>
        </w:rPr>
      </w:pPr>
      <w:r w:rsidRPr="004A12CF">
        <w:lastRenderedPageBreak/>
        <w:t xml:space="preserve">C </w:t>
      </w:r>
      <w:r w:rsidRPr="004A12CF">
        <w:rPr>
          <w:szCs w:val="20"/>
        </w:rPr>
        <w:t>We’re discussing it since last week.</w:t>
      </w:r>
    </w:p>
    <w:p w:rsidR="00664FB0" w:rsidRPr="004A12CF" w:rsidRDefault="00664FB0" w:rsidP="00664FB0">
      <w:pPr>
        <w:spacing w:line="259" w:lineRule="auto"/>
        <w:ind w:firstLine="708"/>
        <w:rPr>
          <w:szCs w:val="20"/>
        </w:rPr>
      </w:pPr>
      <w:r w:rsidRPr="004A12CF">
        <w:t xml:space="preserve">D </w:t>
      </w:r>
      <w:r w:rsidRPr="004A12CF">
        <w:rPr>
          <w:szCs w:val="20"/>
        </w:rPr>
        <w:t>We’ve been discussed it since last week.</w:t>
      </w:r>
    </w:p>
    <w:p w:rsidR="00664FB0" w:rsidRPr="00EE675B" w:rsidRDefault="00664FB0" w:rsidP="00664FB0">
      <w:pPr>
        <w:spacing w:line="259" w:lineRule="auto"/>
        <w:ind w:firstLine="708"/>
        <w:rPr>
          <w:szCs w:val="20"/>
        </w:rPr>
      </w:pPr>
    </w:p>
    <w:p w:rsidR="00664FB0" w:rsidRPr="004A12CF" w:rsidRDefault="00664FB0" w:rsidP="00664FB0">
      <w:pPr>
        <w:spacing w:line="259" w:lineRule="auto"/>
      </w:pPr>
      <w:r>
        <w:rPr>
          <w:b/>
        </w:rPr>
        <w:t>12</w:t>
      </w:r>
      <w:r w:rsidRPr="00EE675B">
        <w:tab/>
      </w:r>
      <w:r w:rsidRPr="004A12CF">
        <w:t xml:space="preserve">A </w:t>
      </w:r>
      <w:r w:rsidRPr="004A12CF">
        <w:rPr>
          <w:szCs w:val="20"/>
        </w:rPr>
        <w:t>They give advise for people with HIV and AIDS.</w:t>
      </w:r>
    </w:p>
    <w:p w:rsidR="00664FB0" w:rsidRPr="004A12CF" w:rsidRDefault="00664FB0" w:rsidP="00664FB0">
      <w:pPr>
        <w:spacing w:line="259" w:lineRule="auto"/>
        <w:ind w:firstLine="708"/>
        <w:rPr>
          <w:b/>
          <w:szCs w:val="20"/>
        </w:rPr>
      </w:pPr>
      <w:r w:rsidRPr="004A12CF">
        <w:rPr>
          <w:b/>
        </w:rPr>
        <w:t xml:space="preserve">B </w:t>
      </w:r>
      <w:r w:rsidRPr="004A12CF">
        <w:rPr>
          <w:b/>
          <w:szCs w:val="20"/>
        </w:rPr>
        <w:t>They give advice for people with HIV and AIDS.</w:t>
      </w:r>
    </w:p>
    <w:p w:rsidR="00664FB0" w:rsidRPr="004A12CF" w:rsidRDefault="00664FB0" w:rsidP="00664FB0">
      <w:pPr>
        <w:spacing w:line="259" w:lineRule="auto"/>
        <w:ind w:firstLine="708"/>
        <w:rPr>
          <w:szCs w:val="20"/>
        </w:rPr>
      </w:pPr>
      <w:r w:rsidRPr="004A12CF">
        <w:t xml:space="preserve">C </w:t>
      </w:r>
      <w:r w:rsidRPr="004A12CF">
        <w:rPr>
          <w:szCs w:val="20"/>
        </w:rPr>
        <w:t>They give advices for people with HIV and AIDS.</w:t>
      </w:r>
    </w:p>
    <w:p w:rsidR="00664FB0" w:rsidRPr="004A12CF" w:rsidRDefault="00664FB0" w:rsidP="00664FB0">
      <w:pPr>
        <w:spacing w:line="259" w:lineRule="auto"/>
        <w:ind w:firstLine="708"/>
        <w:rPr>
          <w:szCs w:val="20"/>
        </w:rPr>
      </w:pPr>
      <w:r w:rsidRPr="004A12CF">
        <w:t xml:space="preserve">D </w:t>
      </w:r>
      <w:r w:rsidRPr="004A12CF">
        <w:rPr>
          <w:szCs w:val="20"/>
        </w:rPr>
        <w:t>They give many advice for people with HIV and AIDS.</w:t>
      </w:r>
    </w:p>
    <w:p w:rsidR="00664FB0" w:rsidRPr="00EE675B" w:rsidRDefault="00664FB0" w:rsidP="00664FB0">
      <w:pPr>
        <w:ind w:firstLine="708"/>
      </w:pPr>
    </w:p>
    <w:p w:rsidR="00664FB0" w:rsidRPr="004A12CF" w:rsidRDefault="00664FB0" w:rsidP="00664FB0">
      <w:pPr>
        <w:spacing w:line="259" w:lineRule="auto"/>
        <w:rPr>
          <w:szCs w:val="20"/>
        </w:rPr>
      </w:pPr>
      <w:r>
        <w:rPr>
          <w:b/>
        </w:rPr>
        <w:t>13</w:t>
      </w:r>
      <w:r w:rsidRPr="00EE675B">
        <w:tab/>
      </w:r>
      <w:r w:rsidRPr="004A12CF">
        <w:t xml:space="preserve">A </w:t>
      </w:r>
      <w:r w:rsidRPr="004A12CF">
        <w:rPr>
          <w:szCs w:val="20"/>
        </w:rPr>
        <w:t>There are a lot of important information.</w:t>
      </w:r>
    </w:p>
    <w:p w:rsidR="00664FB0" w:rsidRPr="004A12CF" w:rsidRDefault="00664FB0" w:rsidP="00664FB0">
      <w:pPr>
        <w:spacing w:line="259" w:lineRule="auto"/>
        <w:ind w:firstLine="708"/>
        <w:rPr>
          <w:b/>
          <w:szCs w:val="20"/>
        </w:rPr>
      </w:pPr>
      <w:r w:rsidRPr="004A12CF">
        <w:rPr>
          <w:b/>
        </w:rPr>
        <w:t xml:space="preserve">B </w:t>
      </w:r>
      <w:r w:rsidRPr="004A12CF">
        <w:rPr>
          <w:b/>
          <w:szCs w:val="20"/>
        </w:rPr>
        <w:t>There is a lot of important information.</w:t>
      </w:r>
    </w:p>
    <w:p w:rsidR="00664FB0" w:rsidRPr="004A12CF" w:rsidRDefault="00664FB0" w:rsidP="00664FB0">
      <w:pPr>
        <w:spacing w:line="259" w:lineRule="auto"/>
        <w:ind w:firstLine="708"/>
        <w:rPr>
          <w:szCs w:val="20"/>
        </w:rPr>
      </w:pPr>
      <w:r w:rsidRPr="004A12CF">
        <w:t xml:space="preserve">C </w:t>
      </w:r>
      <w:r w:rsidRPr="004A12CF">
        <w:rPr>
          <w:szCs w:val="20"/>
        </w:rPr>
        <w:t>There are a lot of important informations.</w:t>
      </w:r>
    </w:p>
    <w:p w:rsidR="00664FB0" w:rsidRPr="004A12CF" w:rsidRDefault="00664FB0" w:rsidP="00664FB0">
      <w:pPr>
        <w:spacing w:line="259" w:lineRule="auto"/>
        <w:ind w:firstLine="708"/>
        <w:rPr>
          <w:szCs w:val="20"/>
        </w:rPr>
      </w:pPr>
      <w:r w:rsidRPr="004A12CF">
        <w:t xml:space="preserve">D </w:t>
      </w:r>
      <w:r w:rsidRPr="004A12CF">
        <w:rPr>
          <w:szCs w:val="20"/>
        </w:rPr>
        <w:t>There are many important informations.</w:t>
      </w:r>
    </w:p>
    <w:p w:rsidR="00664FB0" w:rsidRPr="00EE675B" w:rsidRDefault="00664FB0" w:rsidP="00664FB0">
      <w:pPr>
        <w:ind w:firstLine="708"/>
        <w:rPr>
          <w:szCs w:val="20"/>
        </w:rPr>
      </w:pPr>
    </w:p>
    <w:p w:rsidR="00664FB0" w:rsidRPr="004A12CF" w:rsidRDefault="00664FB0" w:rsidP="00664FB0">
      <w:pPr>
        <w:spacing w:line="259" w:lineRule="auto"/>
        <w:rPr>
          <w:rFonts w:eastAsia="Calibri"/>
        </w:rPr>
      </w:pPr>
      <w:r>
        <w:rPr>
          <w:b/>
        </w:rPr>
        <w:t>14</w:t>
      </w:r>
      <w:r w:rsidRPr="00EE675B">
        <w:tab/>
      </w:r>
      <w:r w:rsidRPr="004A12CF">
        <w:t xml:space="preserve">A </w:t>
      </w:r>
      <w:r w:rsidRPr="004A12CF">
        <w:rPr>
          <w:szCs w:val="20"/>
        </w:rPr>
        <w:t>I asked him when had she come.</w:t>
      </w:r>
    </w:p>
    <w:p w:rsidR="00664FB0" w:rsidRPr="004A12CF" w:rsidRDefault="00664FB0" w:rsidP="00664FB0">
      <w:pPr>
        <w:spacing w:line="259" w:lineRule="auto"/>
        <w:ind w:firstLine="708"/>
        <w:rPr>
          <w:b/>
          <w:szCs w:val="20"/>
        </w:rPr>
      </w:pPr>
      <w:r w:rsidRPr="004A12CF">
        <w:rPr>
          <w:b/>
        </w:rPr>
        <w:t xml:space="preserve">B </w:t>
      </w:r>
      <w:r w:rsidRPr="004A12CF">
        <w:rPr>
          <w:b/>
          <w:szCs w:val="20"/>
        </w:rPr>
        <w:t>I asked him when she had come.</w:t>
      </w:r>
    </w:p>
    <w:p w:rsidR="00664FB0" w:rsidRPr="004A12CF" w:rsidRDefault="00664FB0" w:rsidP="00664FB0">
      <w:pPr>
        <w:spacing w:line="259" w:lineRule="auto"/>
        <w:ind w:firstLine="708"/>
        <w:rPr>
          <w:szCs w:val="20"/>
        </w:rPr>
      </w:pPr>
      <w:r w:rsidRPr="004A12CF">
        <w:t xml:space="preserve">C </w:t>
      </w:r>
      <w:r w:rsidRPr="004A12CF">
        <w:rPr>
          <w:szCs w:val="20"/>
        </w:rPr>
        <w:t>I asked him when did she come.</w:t>
      </w:r>
    </w:p>
    <w:p w:rsidR="00664FB0" w:rsidRPr="004A12CF" w:rsidRDefault="00664FB0" w:rsidP="00664FB0">
      <w:pPr>
        <w:spacing w:line="259" w:lineRule="auto"/>
        <w:ind w:firstLine="708"/>
        <w:rPr>
          <w:rFonts w:eastAsia="Calibri"/>
        </w:rPr>
      </w:pPr>
      <w:r w:rsidRPr="004A12CF">
        <w:t xml:space="preserve">D </w:t>
      </w:r>
      <w:r w:rsidRPr="004A12CF">
        <w:rPr>
          <w:szCs w:val="20"/>
        </w:rPr>
        <w:t>I asked him when she has come.</w:t>
      </w:r>
    </w:p>
    <w:p w:rsidR="00664FB0" w:rsidRPr="00EE675B" w:rsidRDefault="00664FB0" w:rsidP="00664FB0"/>
    <w:p w:rsidR="00664FB0" w:rsidRPr="004A12CF" w:rsidRDefault="00664FB0" w:rsidP="00664FB0">
      <w:pPr>
        <w:spacing w:line="259" w:lineRule="auto"/>
        <w:rPr>
          <w:szCs w:val="20"/>
        </w:rPr>
      </w:pPr>
      <w:r>
        <w:rPr>
          <w:b/>
        </w:rPr>
        <w:t>15</w:t>
      </w:r>
      <w:r w:rsidRPr="00EE675B">
        <w:tab/>
      </w:r>
      <w:r w:rsidRPr="004A12CF">
        <w:t xml:space="preserve">A </w:t>
      </w:r>
      <w:r w:rsidRPr="004A12CF">
        <w:rPr>
          <w:szCs w:val="20"/>
        </w:rPr>
        <w:t>I am not used to use a computer in my job.</w:t>
      </w:r>
    </w:p>
    <w:p w:rsidR="00664FB0" w:rsidRPr="004A12CF" w:rsidRDefault="00664FB0" w:rsidP="00664FB0">
      <w:pPr>
        <w:spacing w:line="259" w:lineRule="auto"/>
        <w:ind w:firstLine="708"/>
        <w:rPr>
          <w:rFonts w:eastAsia="Calibri"/>
          <w:b/>
        </w:rPr>
      </w:pPr>
      <w:r w:rsidRPr="004A12CF">
        <w:rPr>
          <w:b/>
        </w:rPr>
        <w:t xml:space="preserve">B </w:t>
      </w:r>
      <w:r w:rsidRPr="004A12CF">
        <w:rPr>
          <w:b/>
          <w:szCs w:val="20"/>
        </w:rPr>
        <w:t>I am not used to using a computer in my job.</w:t>
      </w:r>
    </w:p>
    <w:p w:rsidR="00664FB0" w:rsidRPr="004A12CF" w:rsidRDefault="00664FB0" w:rsidP="00664FB0">
      <w:pPr>
        <w:spacing w:line="259" w:lineRule="auto"/>
        <w:ind w:firstLine="708"/>
        <w:rPr>
          <w:szCs w:val="20"/>
        </w:rPr>
      </w:pPr>
      <w:r w:rsidRPr="004A12CF">
        <w:t xml:space="preserve">C </w:t>
      </w:r>
      <w:r w:rsidRPr="004A12CF">
        <w:rPr>
          <w:szCs w:val="20"/>
        </w:rPr>
        <w:t>I do not used to use a computer in my job.</w:t>
      </w:r>
    </w:p>
    <w:p w:rsidR="00664FB0" w:rsidRPr="004A12CF" w:rsidRDefault="00664FB0" w:rsidP="00664FB0">
      <w:pPr>
        <w:spacing w:line="259" w:lineRule="auto"/>
        <w:ind w:firstLine="708"/>
        <w:rPr>
          <w:rFonts w:eastAsia="Calibri"/>
        </w:rPr>
      </w:pPr>
      <w:r w:rsidRPr="004A12CF">
        <w:t xml:space="preserve">D </w:t>
      </w:r>
      <w:r w:rsidRPr="004A12CF">
        <w:rPr>
          <w:szCs w:val="20"/>
        </w:rPr>
        <w:t>I am getting used to use a computer in my job.</w:t>
      </w:r>
    </w:p>
    <w:p w:rsidR="00664FB0" w:rsidRPr="001C59D3" w:rsidRDefault="00664FB0" w:rsidP="00664FB0">
      <w:pPr>
        <w:outlineLvl w:val="0"/>
        <w:rPr>
          <w:b/>
        </w:rPr>
      </w:pPr>
    </w:p>
    <w:p w:rsidR="00664FB0" w:rsidRDefault="00664FB0" w:rsidP="00664FB0">
      <w:pPr>
        <w:outlineLvl w:val="0"/>
        <w:rPr>
          <w:b/>
        </w:rPr>
      </w:pPr>
    </w:p>
    <w:p w:rsidR="00664FB0" w:rsidRPr="00344292" w:rsidRDefault="00664FB0" w:rsidP="00664FB0">
      <w:pPr>
        <w:rPr>
          <w:b/>
        </w:rPr>
      </w:pPr>
      <w:r>
        <w:rPr>
          <w:b/>
        </w:rPr>
        <w:br w:type="page"/>
      </w:r>
      <w:r w:rsidRPr="00344292">
        <w:rPr>
          <w:b/>
        </w:rPr>
        <w:lastRenderedPageBreak/>
        <w:t>III. M</w:t>
      </w:r>
      <w:r>
        <w:rPr>
          <w:b/>
        </w:rPr>
        <w:t>ultiple-choice cloze</w:t>
      </w:r>
    </w:p>
    <w:p w:rsidR="00664FB0" w:rsidRPr="00344292" w:rsidRDefault="00664FB0" w:rsidP="00664FB0">
      <w:pPr>
        <w:rPr>
          <w:b/>
        </w:rPr>
      </w:pPr>
    </w:p>
    <w:p w:rsidR="00664FB0" w:rsidRPr="00344292" w:rsidRDefault="00664FB0" w:rsidP="00664FB0">
      <w:r w:rsidRPr="00344292">
        <w:t>Read the text and decide which word fits each space (</w:t>
      </w:r>
      <w:r w:rsidRPr="00344292">
        <w:rPr>
          <w:b/>
        </w:rPr>
        <w:t>16-30</w:t>
      </w:r>
      <w:r w:rsidRPr="00344292">
        <w:t xml:space="preserve">) best. </w:t>
      </w:r>
    </w:p>
    <w:p w:rsidR="00664FB0" w:rsidRPr="00344292" w:rsidRDefault="00664FB0" w:rsidP="00664FB0">
      <w:r w:rsidRPr="00344292">
        <w:t xml:space="preserve">Choose the correct answer, </w:t>
      </w:r>
      <w:r w:rsidRPr="00344292">
        <w:rPr>
          <w:b/>
        </w:rPr>
        <w:t>A</w:t>
      </w:r>
      <w:r w:rsidRPr="00344292">
        <w:t xml:space="preserve">, </w:t>
      </w:r>
      <w:r w:rsidRPr="00344292">
        <w:rPr>
          <w:b/>
        </w:rPr>
        <w:t>B</w:t>
      </w:r>
      <w:r w:rsidRPr="00344292">
        <w:t xml:space="preserve">, </w:t>
      </w:r>
      <w:r w:rsidRPr="00344292">
        <w:rPr>
          <w:b/>
        </w:rPr>
        <w:t>C</w:t>
      </w:r>
      <w:r w:rsidRPr="00344292">
        <w:t xml:space="preserve">, or </w:t>
      </w:r>
      <w:r w:rsidRPr="00344292">
        <w:rPr>
          <w:b/>
        </w:rPr>
        <w:t>D</w:t>
      </w:r>
      <w:r w:rsidRPr="00344292">
        <w:t xml:space="preserve">. </w:t>
      </w:r>
    </w:p>
    <w:p w:rsidR="00664FB0" w:rsidRPr="00344292" w:rsidRDefault="00664FB0" w:rsidP="00664FB0">
      <w:r w:rsidRPr="00344292">
        <w:t xml:space="preserve">If you choose more than one, your answer is incorrect. </w:t>
      </w:r>
    </w:p>
    <w:p w:rsidR="00664FB0" w:rsidRPr="00344292" w:rsidRDefault="00664FB0" w:rsidP="00664FB0">
      <w:r w:rsidRPr="00344292">
        <w:t xml:space="preserve">Indicate your answers </w:t>
      </w:r>
      <w:r w:rsidRPr="00344292">
        <w:rPr>
          <w:b/>
        </w:rPr>
        <w:t>on the separate answer sheet</w:t>
      </w:r>
      <w:r w:rsidRPr="00344292">
        <w:t>.</w:t>
      </w:r>
    </w:p>
    <w:p w:rsidR="00664FB0" w:rsidRPr="00344292" w:rsidRDefault="00664FB0" w:rsidP="00664FB0">
      <w:r w:rsidRPr="00344292">
        <w:t xml:space="preserve">Have a look at example </w:t>
      </w:r>
      <w:r w:rsidRPr="00344292">
        <w:rPr>
          <w:b/>
          <w:i/>
        </w:rPr>
        <w:t>0</w:t>
      </w:r>
      <w:r w:rsidRPr="00344292">
        <w:t xml:space="preserve"> below.</w:t>
      </w:r>
    </w:p>
    <w:p w:rsidR="00664FB0" w:rsidRPr="00344292" w:rsidRDefault="00664FB0" w:rsidP="00664FB0"/>
    <w:p w:rsidR="00664FB0" w:rsidRPr="00066BED" w:rsidRDefault="00664FB0" w:rsidP="00664FB0">
      <w:pPr>
        <w:pStyle w:val="Zkladntext"/>
        <w:rPr>
          <w:szCs w:val="24"/>
        </w:rPr>
      </w:pPr>
      <w:r w:rsidRPr="00C13650">
        <w:rPr>
          <w:b w:val="0"/>
          <w:i/>
          <w:szCs w:val="24"/>
        </w:rPr>
        <w:t xml:space="preserve">(0) </w:t>
      </w:r>
      <w:r w:rsidRPr="00265961">
        <w:t>_____</w:t>
      </w:r>
      <w:r>
        <w:t xml:space="preserve"> </w:t>
      </w:r>
      <w:r w:rsidRPr="00066BED">
        <w:rPr>
          <w:szCs w:val="24"/>
        </w:rPr>
        <w:t>18</w:t>
      </w:r>
      <w:r w:rsidRPr="00066BED">
        <w:rPr>
          <w:szCs w:val="24"/>
          <w:vertAlign w:val="superscript"/>
        </w:rPr>
        <w:t>th</w:t>
      </w:r>
      <w:r w:rsidRPr="00066BED">
        <w:rPr>
          <w:szCs w:val="24"/>
        </w:rPr>
        <w:t xml:space="preserve"> April 1955 Albert Einstein, possibly the most famous scientist of all time, </w:t>
      </w:r>
      <w:r w:rsidRPr="00C13650">
        <w:rPr>
          <w:b w:val="0"/>
          <w:szCs w:val="24"/>
        </w:rPr>
        <w:t>(1</w:t>
      </w:r>
      <w:r>
        <w:rPr>
          <w:b w:val="0"/>
          <w:szCs w:val="24"/>
        </w:rPr>
        <w:t>6</w:t>
      </w:r>
      <w:r w:rsidRPr="00C13650">
        <w:rPr>
          <w:b w:val="0"/>
          <w:szCs w:val="24"/>
        </w:rPr>
        <w:t>)</w:t>
      </w:r>
      <w:r w:rsidRPr="00C13650">
        <w:rPr>
          <w:szCs w:val="24"/>
        </w:rPr>
        <w:t xml:space="preserve"> </w:t>
      </w:r>
      <w:r w:rsidRPr="00265961">
        <w:t>_____</w:t>
      </w:r>
      <w:r w:rsidRPr="00C13650">
        <w:rPr>
          <w:szCs w:val="24"/>
        </w:rPr>
        <w:t xml:space="preserve"> </w:t>
      </w:r>
      <w:r w:rsidRPr="00066BED">
        <w:rPr>
          <w:szCs w:val="24"/>
        </w:rPr>
        <w:t xml:space="preserve">in New Jersey in the USA, aged </w:t>
      </w:r>
      <w:smartTag w:uri="urn:schemas-microsoft-com:office:smarttags" w:element="metricconverter">
        <w:smartTagPr>
          <w:attr w:name="ProductID" w:val="76. In"/>
        </w:smartTagPr>
        <w:r w:rsidRPr="00066BED">
          <w:rPr>
            <w:szCs w:val="24"/>
          </w:rPr>
          <w:t>76. In</w:t>
        </w:r>
      </w:smartTag>
      <w:r w:rsidRPr="00066BED">
        <w:rPr>
          <w:szCs w:val="24"/>
        </w:rPr>
        <w:t xml:space="preserve"> 1999 he was described </w:t>
      </w:r>
      <w:r w:rsidRPr="00C13650">
        <w:rPr>
          <w:b w:val="0"/>
          <w:szCs w:val="24"/>
        </w:rPr>
        <w:t>(</w:t>
      </w:r>
      <w:r>
        <w:rPr>
          <w:b w:val="0"/>
          <w:szCs w:val="24"/>
        </w:rPr>
        <w:t>17</w:t>
      </w:r>
      <w:r w:rsidRPr="00C13650">
        <w:rPr>
          <w:b w:val="0"/>
          <w:szCs w:val="24"/>
        </w:rPr>
        <w:t>)</w:t>
      </w:r>
      <w:r w:rsidRPr="00C13650">
        <w:rPr>
          <w:szCs w:val="24"/>
        </w:rPr>
        <w:t xml:space="preserve"> </w:t>
      </w:r>
      <w:r w:rsidRPr="00265961">
        <w:t>_____</w:t>
      </w:r>
      <w:r w:rsidRPr="00C13650">
        <w:rPr>
          <w:szCs w:val="24"/>
        </w:rPr>
        <w:t xml:space="preserve"> </w:t>
      </w:r>
      <w:r w:rsidRPr="00066BED">
        <w:rPr>
          <w:i/>
          <w:iCs/>
          <w:szCs w:val="24"/>
        </w:rPr>
        <w:t>Time</w:t>
      </w:r>
      <w:r w:rsidRPr="00066BED">
        <w:rPr>
          <w:szCs w:val="24"/>
        </w:rPr>
        <w:t xml:space="preserve"> magazine as the ‘Person </w:t>
      </w:r>
      <w:r>
        <w:rPr>
          <w:szCs w:val="24"/>
        </w:rPr>
        <w:br w:type="textWrapping" w:clear="all"/>
      </w:r>
      <w:r w:rsidRPr="00066BED">
        <w:rPr>
          <w:szCs w:val="24"/>
        </w:rPr>
        <w:t xml:space="preserve">of the Century’. </w:t>
      </w:r>
    </w:p>
    <w:p w:rsidR="00664FB0" w:rsidRDefault="00664FB0" w:rsidP="00664FB0">
      <w:pPr>
        <w:jc w:val="both"/>
      </w:pPr>
    </w:p>
    <w:p w:rsidR="00664FB0" w:rsidRPr="00066BED" w:rsidRDefault="00664FB0" w:rsidP="00664FB0">
      <w:pPr>
        <w:jc w:val="both"/>
      </w:pPr>
      <w:r w:rsidRPr="00066BED">
        <w:t xml:space="preserve">It is said that Einstein’s interest </w:t>
      </w:r>
      <w:r w:rsidRPr="00C13650">
        <w:rPr>
          <w:b/>
        </w:rPr>
        <w:t>(</w:t>
      </w:r>
      <w:r>
        <w:rPr>
          <w:b/>
        </w:rPr>
        <w:t>18</w:t>
      </w:r>
      <w:r w:rsidRPr="00C13650">
        <w:rPr>
          <w:b/>
        </w:rPr>
        <w:t>)</w:t>
      </w:r>
      <w:r w:rsidRPr="00C13650">
        <w:t xml:space="preserve"> </w:t>
      </w:r>
      <w:r w:rsidRPr="00265961">
        <w:t>_____</w:t>
      </w:r>
      <w:r w:rsidRPr="00C13650">
        <w:t xml:space="preserve"> </w:t>
      </w:r>
      <w:r w:rsidRPr="00066BED">
        <w:t>science began at the age of five when he</w:t>
      </w:r>
      <w:r>
        <w:t xml:space="preserve"> </w:t>
      </w:r>
      <w:r w:rsidRPr="00C13650">
        <w:rPr>
          <w:b/>
        </w:rPr>
        <w:t>(</w:t>
      </w:r>
      <w:r>
        <w:rPr>
          <w:b/>
        </w:rPr>
        <w:t>19</w:t>
      </w:r>
      <w:r w:rsidRPr="00C13650">
        <w:rPr>
          <w:b/>
        </w:rPr>
        <w:t>)</w:t>
      </w:r>
      <w:r w:rsidRPr="00C13650">
        <w:t xml:space="preserve"> </w:t>
      </w:r>
      <w:r w:rsidRPr="00265961">
        <w:t>_____</w:t>
      </w:r>
      <w:r w:rsidRPr="00C13650">
        <w:t xml:space="preserve"> </w:t>
      </w:r>
      <w:r>
        <w:br w:type="textWrapping" w:clear="all"/>
      </w:r>
      <w:r w:rsidRPr="00066BED">
        <w:t xml:space="preserve">a compass as a present, and at school it was clear that his </w:t>
      </w:r>
      <w:r w:rsidRPr="00C13650">
        <w:rPr>
          <w:b/>
        </w:rPr>
        <w:t>(</w:t>
      </w:r>
      <w:r>
        <w:rPr>
          <w:b/>
        </w:rPr>
        <w:t>20</w:t>
      </w:r>
      <w:r w:rsidRPr="00C13650">
        <w:rPr>
          <w:b/>
        </w:rPr>
        <w:t>)</w:t>
      </w:r>
      <w:r w:rsidRPr="00C13650">
        <w:t xml:space="preserve"> </w:t>
      </w:r>
      <w:r w:rsidRPr="00265961">
        <w:t>_____</w:t>
      </w:r>
      <w:r w:rsidRPr="00C13650">
        <w:t xml:space="preserve"> </w:t>
      </w:r>
      <w:r w:rsidRPr="00066BED">
        <w:t xml:space="preserve">in mathematics was extraordinary. </w:t>
      </w:r>
      <w:r w:rsidRPr="00C13650">
        <w:rPr>
          <w:b/>
        </w:rPr>
        <w:t>(</w:t>
      </w:r>
      <w:r>
        <w:rPr>
          <w:b/>
        </w:rPr>
        <w:t>21</w:t>
      </w:r>
      <w:r w:rsidRPr="00C13650">
        <w:rPr>
          <w:b/>
        </w:rPr>
        <w:t>)</w:t>
      </w:r>
      <w:r w:rsidRPr="00C13650">
        <w:t xml:space="preserve"> </w:t>
      </w:r>
      <w:r w:rsidRPr="00265961">
        <w:t>_____</w:t>
      </w:r>
      <w:r w:rsidRPr="00C13650">
        <w:t xml:space="preserve"> </w:t>
      </w:r>
      <w:r w:rsidRPr="00066BED">
        <w:t>biggest of Einstein’s many scientific</w:t>
      </w:r>
      <w:r>
        <w:t xml:space="preserve"> </w:t>
      </w:r>
      <w:r w:rsidRPr="00C13650">
        <w:rPr>
          <w:b/>
        </w:rPr>
        <w:t>(</w:t>
      </w:r>
      <w:r>
        <w:rPr>
          <w:b/>
        </w:rPr>
        <w:t>22</w:t>
      </w:r>
      <w:r w:rsidRPr="00C13650">
        <w:rPr>
          <w:b/>
        </w:rPr>
        <w:t>)</w:t>
      </w:r>
      <w:r w:rsidRPr="00C13650">
        <w:t xml:space="preserve"> </w:t>
      </w:r>
      <w:r w:rsidRPr="00265961">
        <w:t>_____</w:t>
      </w:r>
      <w:r>
        <w:t xml:space="preserve"> </w:t>
      </w:r>
      <w:r w:rsidRPr="00066BED">
        <w:t xml:space="preserve">was probably his General Theory </w:t>
      </w:r>
      <w:r>
        <w:br w:type="textWrapping" w:clear="all"/>
      </w:r>
      <w:r w:rsidRPr="00066BED">
        <w:t xml:space="preserve">of Relativity, </w:t>
      </w:r>
      <w:r w:rsidRPr="00C13650">
        <w:rPr>
          <w:b/>
        </w:rPr>
        <w:t>(</w:t>
      </w:r>
      <w:r>
        <w:rPr>
          <w:b/>
        </w:rPr>
        <w:t>23</w:t>
      </w:r>
      <w:r w:rsidRPr="00C13650">
        <w:rPr>
          <w:b/>
        </w:rPr>
        <w:t>)</w:t>
      </w:r>
      <w:r w:rsidRPr="00C13650">
        <w:t xml:space="preserve"> </w:t>
      </w:r>
      <w:r w:rsidRPr="00265961">
        <w:t>_____</w:t>
      </w:r>
      <w:r w:rsidRPr="00C13650">
        <w:t xml:space="preserve"> </w:t>
      </w:r>
      <w:r w:rsidRPr="00066BED">
        <w:t>in 1916. His ideas on space, time and matter were</w:t>
      </w:r>
      <w:r>
        <w:t xml:space="preserve"> </w:t>
      </w:r>
      <w:r w:rsidRPr="00C13650">
        <w:rPr>
          <w:b/>
        </w:rPr>
        <w:t>(</w:t>
      </w:r>
      <w:r>
        <w:rPr>
          <w:b/>
        </w:rPr>
        <w:t>24</w:t>
      </w:r>
      <w:r w:rsidRPr="00C13650">
        <w:rPr>
          <w:b/>
        </w:rPr>
        <w:t>)</w:t>
      </w:r>
      <w:r w:rsidRPr="00C13650">
        <w:t xml:space="preserve"> </w:t>
      </w:r>
      <w:r w:rsidRPr="00265961">
        <w:t>_____</w:t>
      </w:r>
      <w:r>
        <w:t xml:space="preserve"> </w:t>
      </w:r>
      <w:r w:rsidRPr="00066BED">
        <w:t xml:space="preserve">new, and helped develop </w:t>
      </w:r>
      <w:r w:rsidRPr="00C13650">
        <w:rPr>
          <w:b/>
        </w:rPr>
        <w:t>(</w:t>
      </w:r>
      <w:r>
        <w:rPr>
          <w:b/>
        </w:rPr>
        <w:t>25</w:t>
      </w:r>
      <w:r w:rsidRPr="00C13650">
        <w:rPr>
          <w:b/>
        </w:rPr>
        <w:t>)</w:t>
      </w:r>
      <w:r w:rsidRPr="00C13650">
        <w:t xml:space="preserve"> </w:t>
      </w:r>
      <w:r w:rsidRPr="00265961">
        <w:t>_____</w:t>
      </w:r>
      <w:r w:rsidRPr="00C13650">
        <w:t xml:space="preserve"> </w:t>
      </w:r>
      <w:r w:rsidRPr="00066BED">
        <w:t xml:space="preserve">the technology that forms </w:t>
      </w:r>
      <w:r w:rsidRPr="00C13650">
        <w:rPr>
          <w:b/>
        </w:rPr>
        <w:t>(</w:t>
      </w:r>
      <w:r>
        <w:rPr>
          <w:b/>
        </w:rPr>
        <w:t>26</w:t>
      </w:r>
      <w:r w:rsidRPr="00C13650">
        <w:rPr>
          <w:b/>
        </w:rPr>
        <w:t>)</w:t>
      </w:r>
      <w:r w:rsidRPr="00C13650">
        <w:t xml:space="preserve"> </w:t>
      </w:r>
      <w:r w:rsidRPr="00265961">
        <w:t>_____</w:t>
      </w:r>
      <w:r w:rsidRPr="00C13650">
        <w:t xml:space="preserve"> </w:t>
      </w:r>
      <w:r w:rsidRPr="00066BED">
        <w:t>of our modern world, such as atomic energy and – unfortunately – nuclear weapons.</w:t>
      </w:r>
    </w:p>
    <w:p w:rsidR="00664FB0" w:rsidRDefault="00664FB0" w:rsidP="00664FB0">
      <w:pPr>
        <w:pStyle w:val="Zhlav"/>
        <w:jc w:val="both"/>
        <w:rPr>
          <w:rFonts w:ascii="Times New Roman" w:hAnsi="Times New Roman"/>
        </w:rPr>
      </w:pPr>
    </w:p>
    <w:p w:rsidR="00664FB0" w:rsidRDefault="00664FB0" w:rsidP="00664FB0">
      <w:pPr>
        <w:pStyle w:val="Zhlav"/>
        <w:jc w:val="both"/>
        <w:rPr>
          <w:rFonts w:ascii="Times New Roman" w:hAnsi="Times New Roman"/>
        </w:rPr>
      </w:pPr>
      <w:r w:rsidRPr="00066BED">
        <w:rPr>
          <w:rFonts w:ascii="Times New Roman" w:hAnsi="Times New Roman"/>
        </w:rPr>
        <w:t xml:space="preserve">Einstein </w:t>
      </w:r>
      <w:r w:rsidRPr="00C13650">
        <w:rPr>
          <w:rFonts w:ascii="Times New Roman" w:hAnsi="Times New Roman"/>
          <w:b/>
        </w:rPr>
        <w:t>(</w:t>
      </w:r>
      <w:r>
        <w:rPr>
          <w:rFonts w:ascii="Times New Roman" w:hAnsi="Times New Roman"/>
          <w:b/>
        </w:rPr>
        <w:t>27</w:t>
      </w:r>
      <w:r w:rsidRPr="00C13650">
        <w:rPr>
          <w:rFonts w:ascii="Times New Roman" w:hAnsi="Times New Roman"/>
          <w:b/>
        </w:rPr>
        <w:t>)</w:t>
      </w:r>
      <w:r w:rsidRPr="00C13650">
        <w:rPr>
          <w:rFonts w:ascii="Times New Roman" w:hAnsi="Times New Roman"/>
        </w:rPr>
        <w:t xml:space="preserve"> </w:t>
      </w:r>
      <w:r w:rsidRPr="00265961">
        <w:t>_____</w:t>
      </w:r>
      <w:r w:rsidRPr="00C13650">
        <w:rPr>
          <w:rFonts w:ascii="Times New Roman" w:hAnsi="Times New Roman"/>
        </w:rPr>
        <w:t xml:space="preserve"> </w:t>
      </w:r>
      <w:r w:rsidRPr="00066BED">
        <w:rPr>
          <w:rFonts w:ascii="Times New Roman" w:hAnsi="Times New Roman"/>
        </w:rPr>
        <w:t xml:space="preserve">on his scientific theories in Germany, where he was born, and in Switzerland before moving to the USA in 1933. Although he was a pacifist, in 1939 he told President Roosevelt of the USA that the country </w:t>
      </w:r>
      <w:r w:rsidRPr="00C13650">
        <w:rPr>
          <w:b/>
        </w:rPr>
        <w:t>(</w:t>
      </w:r>
      <w:r>
        <w:rPr>
          <w:b/>
        </w:rPr>
        <w:t>28</w:t>
      </w:r>
      <w:r w:rsidRPr="00C13650">
        <w:rPr>
          <w:b/>
        </w:rPr>
        <w:t>)</w:t>
      </w:r>
      <w:r w:rsidRPr="00C13650">
        <w:t xml:space="preserve"> </w:t>
      </w:r>
      <w:r w:rsidRPr="00265961">
        <w:t>_____</w:t>
      </w:r>
      <w:r w:rsidRPr="00C13650">
        <w:t xml:space="preserve"> </w:t>
      </w:r>
      <w:r w:rsidRPr="00066BED">
        <w:rPr>
          <w:rFonts w:ascii="Times New Roman" w:hAnsi="Times New Roman"/>
        </w:rPr>
        <w:t>to make an atomic bomb before Nazi Germany – which of course it</w:t>
      </w:r>
      <w:r>
        <w:rPr>
          <w:rFonts w:ascii="Times New Roman" w:hAnsi="Times New Roman"/>
        </w:rPr>
        <w:t xml:space="preserve"> </w:t>
      </w:r>
      <w:r>
        <w:rPr>
          <w:rFonts w:ascii="Times New Roman" w:hAnsi="Times New Roman"/>
        </w:rPr>
        <w:br w:type="textWrapping" w:clear="all"/>
      </w:r>
      <w:r w:rsidRPr="00C13650">
        <w:rPr>
          <w:b/>
        </w:rPr>
        <w:t>(</w:t>
      </w:r>
      <w:r>
        <w:rPr>
          <w:b/>
        </w:rPr>
        <w:t>29</w:t>
      </w:r>
      <w:r w:rsidRPr="00C13650">
        <w:rPr>
          <w:b/>
        </w:rPr>
        <w:t>)</w:t>
      </w:r>
      <w:r w:rsidRPr="00C13650">
        <w:t xml:space="preserve"> </w:t>
      </w:r>
      <w:r w:rsidRPr="00265961">
        <w:t>_____</w:t>
      </w:r>
      <w:r w:rsidRPr="00066BED">
        <w:rPr>
          <w:rFonts w:ascii="Times New Roman" w:hAnsi="Times New Roman"/>
        </w:rPr>
        <w:t xml:space="preserve">. </w:t>
      </w:r>
    </w:p>
    <w:p w:rsidR="00664FB0" w:rsidRDefault="00664FB0" w:rsidP="00664FB0">
      <w:pPr>
        <w:pStyle w:val="Zhlav"/>
        <w:jc w:val="both"/>
        <w:rPr>
          <w:rFonts w:ascii="Times New Roman" w:hAnsi="Times New Roman"/>
        </w:rPr>
      </w:pPr>
    </w:p>
    <w:p w:rsidR="00664FB0" w:rsidRDefault="00664FB0" w:rsidP="00664FB0">
      <w:pPr>
        <w:pStyle w:val="Zhlav"/>
        <w:jc w:val="both"/>
        <w:rPr>
          <w:rFonts w:ascii="Times New Roman" w:hAnsi="Times New Roman"/>
        </w:rPr>
      </w:pPr>
      <w:r w:rsidRPr="00066BED">
        <w:rPr>
          <w:rFonts w:ascii="Times New Roman" w:hAnsi="Times New Roman"/>
        </w:rPr>
        <w:t>Later in his life, when</w:t>
      </w:r>
      <w:r>
        <w:rPr>
          <w:rFonts w:ascii="Times New Roman" w:hAnsi="Times New Roman"/>
        </w:rPr>
        <w:t xml:space="preserve"> </w:t>
      </w:r>
      <w:r w:rsidRPr="00C13650">
        <w:rPr>
          <w:b/>
        </w:rPr>
        <w:t>(</w:t>
      </w:r>
      <w:r>
        <w:rPr>
          <w:b/>
        </w:rPr>
        <w:t>30</w:t>
      </w:r>
      <w:r w:rsidRPr="00C13650">
        <w:rPr>
          <w:b/>
        </w:rPr>
        <w:t>)</w:t>
      </w:r>
      <w:r w:rsidRPr="00C13650">
        <w:t xml:space="preserve"> </w:t>
      </w:r>
      <w:r w:rsidRPr="00265961">
        <w:t>_____</w:t>
      </w:r>
      <w:r w:rsidRPr="00C13650">
        <w:t xml:space="preserve"> </w:t>
      </w:r>
      <w:r w:rsidRPr="00066BED">
        <w:rPr>
          <w:rFonts w:ascii="Times New Roman" w:hAnsi="Times New Roman"/>
        </w:rPr>
        <w:t>about the power of modern weapons, he said: “I don’t know with what weapons World War III will be fought, but World War IV will be fought with sticks and</w:t>
      </w:r>
      <w:r>
        <w:rPr>
          <w:rFonts w:ascii="Times New Roman" w:hAnsi="Times New Roman"/>
        </w:rPr>
        <w:t xml:space="preserve"> stones.”</w:t>
      </w:r>
    </w:p>
    <w:p w:rsidR="00664FB0" w:rsidRPr="00840C2E" w:rsidRDefault="00664FB0" w:rsidP="00664FB0">
      <w:pPr>
        <w:jc w:val="both"/>
        <w:rPr>
          <w:iCs/>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67"/>
        <w:gridCol w:w="1832"/>
        <w:gridCol w:w="569"/>
        <w:gridCol w:w="1928"/>
        <w:gridCol w:w="579"/>
        <w:gridCol w:w="1849"/>
        <w:gridCol w:w="567"/>
        <w:gridCol w:w="1769"/>
      </w:tblGrid>
      <w:tr w:rsidR="00664FB0" w:rsidRPr="00A67486" w:rsidTr="0031354B">
        <w:trPr>
          <w:trHeight w:val="343"/>
        </w:trPr>
        <w:tc>
          <w:tcPr>
            <w:tcW w:w="654" w:type="dxa"/>
            <w:tcBorders>
              <w:right w:val="single" w:sz="4" w:space="0" w:color="auto"/>
            </w:tcBorders>
            <w:shd w:val="clear" w:color="auto" w:fill="auto"/>
          </w:tcPr>
          <w:p w:rsidR="00664FB0" w:rsidRPr="00E22462" w:rsidRDefault="00664FB0" w:rsidP="0031354B">
            <w:pPr>
              <w:spacing w:line="288" w:lineRule="auto"/>
              <w:rPr>
                <w:b/>
              </w:rPr>
            </w:pPr>
            <w:r w:rsidRPr="00E22462">
              <w:rPr>
                <w:b/>
                <w:i/>
              </w:rPr>
              <w:t>0</w:t>
            </w:r>
            <w:r w:rsidRPr="00E22462">
              <w:rPr>
                <w:b/>
              </w:rPr>
              <w:t xml:space="preserve"> </w:t>
            </w:r>
            <w:r>
              <w:rPr>
                <w:b/>
                <w:i/>
                <w:u w:val="single"/>
              </w:rPr>
              <w:t>B</w:t>
            </w:r>
          </w:p>
        </w:tc>
        <w:tc>
          <w:tcPr>
            <w:tcW w:w="567" w:type="dxa"/>
            <w:tcBorders>
              <w:top w:val="single" w:sz="4" w:space="0" w:color="auto"/>
              <w:left w:val="single" w:sz="4" w:space="0" w:color="auto"/>
              <w:bottom w:val="single" w:sz="4" w:space="0" w:color="auto"/>
              <w:right w:val="nil"/>
            </w:tcBorders>
            <w:shd w:val="clear" w:color="auto" w:fill="auto"/>
          </w:tcPr>
          <w:p w:rsidR="00664FB0" w:rsidRPr="00A67486" w:rsidRDefault="00664FB0" w:rsidP="0031354B">
            <w:pPr>
              <w:spacing w:line="288" w:lineRule="auto"/>
            </w:pPr>
            <w:r w:rsidRPr="00E22462">
              <w:rPr>
                <w:b/>
              </w:rPr>
              <w:t>A</w:t>
            </w:r>
          </w:p>
        </w:tc>
        <w:tc>
          <w:tcPr>
            <w:tcW w:w="1832" w:type="dxa"/>
            <w:tcBorders>
              <w:top w:val="single" w:sz="4" w:space="0" w:color="auto"/>
              <w:left w:val="nil"/>
              <w:bottom w:val="single" w:sz="4" w:space="0" w:color="auto"/>
              <w:right w:val="single" w:sz="4" w:space="0" w:color="auto"/>
            </w:tcBorders>
            <w:shd w:val="clear" w:color="auto" w:fill="auto"/>
          </w:tcPr>
          <w:p w:rsidR="00664FB0" w:rsidRPr="008A16C5" w:rsidRDefault="00664FB0" w:rsidP="0031354B">
            <w:pPr>
              <w:spacing w:line="288" w:lineRule="auto"/>
            </w:pPr>
            <w:r>
              <w:t>At</w:t>
            </w:r>
          </w:p>
        </w:tc>
        <w:tc>
          <w:tcPr>
            <w:tcW w:w="569" w:type="dxa"/>
            <w:tcBorders>
              <w:top w:val="single" w:sz="4" w:space="0" w:color="auto"/>
              <w:left w:val="single" w:sz="4" w:space="0" w:color="auto"/>
              <w:bottom w:val="single" w:sz="4" w:space="0" w:color="auto"/>
              <w:right w:val="nil"/>
            </w:tcBorders>
            <w:shd w:val="clear" w:color="auto" w:fill="auto"/>
          </w:tcPr>
          <w:p w:rsidR="00664FB0" w:rsidRPr="00A67486" w:rsidRDefault="00664FB0" w:rsidP="0031354B">
            <w:pPr>
              <w:spacing w:line="288" w:lineRule="auto"/>
            </w:pPr>
            <w:r w:rsidRPr="00E22462">
              <w:rPr>
                <w:b/>
              </w:rPr>
              <w:t>B</w:t>
            </w:r>
          </w:p>
        </w:tc>
        <w:tc>
          <w:tcPr>
            <w:tcW w:w="1928" w:type="dxa"/>
            <w:tcBorders>
              <w:top w:val="single" w:sz="4" w:space="0" w:color="auto"/>
              <w:left w:val="nil"/>
              <w:bottom w:val="single" w:sz="4" w:space="0" w:color="auto"/>
              <w:right w:val="single" w:sz="4" w:space="0" w:color="auto"/>
            </w:tcBorders>
            <w:shd w:val="clear" w:color="auto" w:fill="auto"/>
          </w:tcPr>
          <w:p w:rsidR="00664FB0" w:rsidRPr="00E07503" w:rsidRDefault="00664FB0" w:rsidP="0031354B">
            <w:pPr>
              <w:spacing w:line="288" w:lineRule="auto"/>
              <w:rPr>
                <w:i/>
              </w:rPr>
            </w:pPr>
            <w:r w:rsidRPr="00E07503">
              <w:rPr>
                <w:i/>
              </w:rPr>
              <w:t>On</w:t>
            </w:r>
          </w:p>
        </w:tc>
        <w:tc>
          <w:tcPr>
            <w:tcW w:w="579" w:type="dxa"/>
            <w:tcBorders>
              <w:top w:val="single" w:sz="4" w:space="0" w:color="auto"/>
              <w:left w:val="single" w:sz="4" w:space="0" w:color="auto"/>
              <w:bottom w:val="single" w:sz="4" w:space="0" w:color="auto"/>
              <w:right w:val="nil"/>
            </w:tcBorders>
            <w:shd w:val="clear" w:color="auto" w:fill="auto"/>
          </w:tcPr>
          <w:p w:rsidR="00664FB0" w:rsidRPr="00A67486" w:rsidRDefault="00664FB0" w:rsidP="0031354B">
            <w:pPr>
              <w:spacing w:line="288" w:lineRule="auto"/>
            </w:pPr>
            <w:r w:rsidRPr="00E22462">
              <w:rPr>
                <w:b/>
              </w:rPr>
              <w:t>C</w:t>
            </w:r>
          </w:p>
        </w:tc>
        <w:tc>
          <w:tcPr>
            <w:tcW w:w="1849" w:type="dxa"/>
            <w:tcBorders>
              <w:top w:val="single" w:sz="4" w:space="0" w:color="auto"/>
              <w:left w:val="nil"/>
              <w:bottom w:val="single" w:sz="4" w:space="0" w:color="auto"/>
              <w:right w:val="single" w:sz="4" w:space="0" w:color="auto"/>
            </w:tcBorders>
            <w:shd w:val="clear" w:color="auto" w:fill="auto"/>
          </w:tcPr>
          <w:p w:rsidR="00664FB0" w:rsidRPr="00840C2E" w:rsidRDefault="00664FB0" w:rsidP="0031354B">
            <w:pPr>
              <w:spacing w:line="288" w:lineRule="auto"/>
            </w:pPr>
            <w:r>
              <w:t>In</w:t>
            </w:r>
          </w:p>
        </w:tc>
        <w:tc>
          <w:tcPr>
            <w:tcW w:w="567" w:type="dxa"/>
            <w:tcBorders>
              <w:top w:val="single" w:sz="4" w:space="0" w:color="auto"/>
              <w:left w:val="single" w:sz="4" w:space="0" w:color="auto"/>
              <w:bottom w:val="single" w:sz="4" w:space="0" w:color="auto"/>
              <w:right w:val="nil"/>
            </w:tcBorders>
            <w:shd w:val="clear" w:color="auto" w:fill="auto"/>
          </w:tcPr>
          <w:p w:rsidR="00664FB0" w:rsidRPr="00A67486" w:rsidRDefault="00664FB0" w:rsidP="0031354B">
            <w:pPr>
              <w:spacing w:line="288" w:lineRule="auto"/>
            </w:pPr>
            <w:r w:rsidRPr="00E22462">
              <w:rPr>
                <w:b/>
              </w:rPr>
              <w:t>D</w:t>
            </w:r>
          </w:p>
        </w:tc>
        <w:tc>
          <w:tcPr>
            <w:tcW w:w="1769" w:type="dxa"/>
            <w:tcBorders>
              <w:top w:val="single" w:sz="4" w:space="0" w:color="auto"/>
              <w:left w:val="nil"/>
              <w:bottom w:val="single" w:sz="4" w:space="0" w:color="auto"/>
              <w:right w:val="single" w:sz="4" w:space="0" w:color="auto"/>
            </w:tcBorders>
            <w:shd w:val="clear" w:color="auto" w:fill="auto"/>
          </w:tcPr>
          <w:p w:rsidR="00664FB0" w:rsidRPr="008A16C5" w:rsidRDefault="00664FB0" w:rsidP="0031354B">
            <w:pPr>
              <w:spacing w:line="288" w:lineRule="auto"/>
            </w:pPr>
            <w:r>
              <w:t>From</w:t>
            </w:r>
          </w:p>
        </w:tc>
      </w:tr>
    </w:tbl>
    <w:p w:rsidR="00664FB0" w:rsidRPr="00A67486" w:rsidRDefault="00664FB0" w:rsidP="00664FB0">
      <w:pPr>
        <w:spacing w:line="288" w:lineRule="auto"/>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67"/>
        <w:gridCol w:w="1832"/>
        <w:gridCol w:w="569"/>
        <w:gridCol w:w="2015"/>
        <w:gridCol w:w="492"/>
        <w:gridCol w:w="1849"/>
        <w:gridCol w:w="567"/>
        <w:gridCol w:w="1769"/>
      </w:tblGrid>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Pr>
                <w:b/>
              </w:rPr>
              <w:t>16</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dead</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B</w:t>
            </w:r>
          </w:p>
        </w:tc>
        <w:tc>
          <w:tcPr>
            <w:tcW w:w="2015"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died</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dying</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had died</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Pr>
                <w:b/>
              </w:rPr>
              <w:t>17</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rPr>
                <w:b/>
              </w:rPr>
            </w:pPr>
            <w:r w:rsidRPr="004A12CF">
              <w:rPr>
                <w:b/>
              </w:rPr>
              <w:t>A</w:t>
            </w:r>
          </w:p>
        </w:tc>
        <w:tc>
          <w:tcPr>
            <w:tcW w:w="1832"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by</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B</w:t>
            </w:r>
          </w:p>
        </w:tc>
        <w:tc>
          <w:tcPr>
            <w:tcW w:w="2015" w:type="dxa"/>
            <w:tcBorders>
              <w:top w:val="single" w:sz="4" w:space="0" w:color="auto"/>
              <w:left w:val="nil"/>
              <w:bottom w:val="single" w:sz="4" w:space="0" w:color="auto"/>
              <w:right w:val="nil"/>
            </w:tcBorders>
          </w:tcPr>
          <w:p w:rsidR="00664FB0" w:rsidRDefault="00664FB0" w:rsidP="0031354B">
            <w:r>
              <w:t>at</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C</w:t>
            </w:r>
          </w:p>
        </w:tc>
        <w:tc>
          <w:tcPr>
            <w:tcW w:w="1849" w:type="dxa"/>
            <w:tcBorders>
              <w:top w:val="single" w:sz="4" w:space="0" w:color="auto"/>
              <w:left w:val="nil"/>
              <w:bottom w:val="single" w:sz="4" w:space="0" w:color="auto"/>
              <w:right w:val="nil"/>
            </w:tcBorders>
          </w:tcPr>
          <w:p w:rsidR="00664FB0" w:rsidRDefault="00664FB0" w:rsidP="0031354B">
            <w:r>
              <w:t>on</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from</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Pr>
                <w:b/>
              </w:rPr>
              <w:t>18</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was</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on</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at</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D</w:t>
            </w:r>
          </w:p>
        </w:tc>
        <w:tc>
          <w:tcPr>
            <w:tcW w:w="1769" w:type="dxa"/>
            <w:tcBorders>
              <w:top w:val="single" w:sz="4" w:space="0" w:color="auto"/>
              <w:left w:val="nil"/>
              <w:bottom w:val="single" w:sz="4" w:space="0" w:color="auto"/>
              <w:right w:val="single" w:sz="4" w:space="0" w:color="auto"/>
            </w:tcBorders>
          </w:tcPr>
          <w:p w:rsidR="00664FB0" w:rsidRPr="004A12CF" w:rsidRDefault="00664FB0" w:rsidP="0031354B">
            <w:pPr>
              <w:rPr>
                <w:b/>
              </w:rPr>
            </w:pPr>
            <w:r w:rsidRPr="004A12CF">
              <w:rPr>
                <w:b/>
              </w:rPr>
              <w:t>in</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Pr>
                <w:b/>
              </w:rPr>
              <w:t>19</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A</w:t>
            </w:r>
          </w:p>
        </w:tc>
        <w:tc>
          <w:tcPr>
            <w:tcW w:w="1832"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was given</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gave</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was giving</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had been given</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Pr>
                <w:b/>
              </w:rPr>
              <w:lastRenderedPageBreak/>
              <w:t>20</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results</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counting</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grasp</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D</w:t>
            </w:r>
          </w:p>
        </w:tc>
        <w:tc>
          <w:tcPr>
            <w:tcW w:w="1769" w:type="dxa"/>
            <w:tcBorders>
              <w:top w:val="single" w:sz="4" w:space="0" w:color="auto"/>
              <w:left w:val="nil"/>
              <w:bottom w:val="single" w:sz="4" w:space="0" w:color="auto"/>
              <w:right w:val="single" w:sz="4" w:space="0" w:color="auto"/>
            </w:tcBorders>
          </w:tcPr>
          <w:p w:rsidR="00664FB0" w:rsidRPr="004A12CF" w:rsidRDefault="00664FB0" w:rsidP="0031354B">
            <w:pPr>
              <w:rPr>
                <w:b/>
              </w:rPr>
            </w:pPr>
            <w:r w:rsidRPr="004A12CF">
              <w:rPr>
                <w:b/>
              </w:rPr>
              <w:t>ability</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21</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That</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B</w:t>
            </w:r>
          </w:p>
        </w:tc>
        <w:tc>
          <w:tcPr>
            <w:tcW w:w="2015"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The</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This</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A</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22</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A</w:t>
            </w:r>
          </w:p>
        </w:tc>
        <w:tc>
          <w:tcPr>
            <w:tcW w:w="1832" w:type="dxa"/>
            <w:tcBorders>
              <w:top w:val="single" w:sz="4" w:space="0" w:color="auto"/>
              <w:left w:val="nil"/>
              <w:bottom w:val="single" w:sz="4" w:space="0" w:color="auto"/>
              <w:right w:val="nil"/>
            </w:tcBorders>
          </w:tcPr>
          <w:p w:rsidR="00664FB0" w:rsidRDefault="00664FB0" w:rsidP="0031354B">
            <w:r>
              <w:t>accomplishment</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rPr>
                <w:b/>
              </w:rPr>
            </w:pPr>
            <w:r w:rsidRPr="004A12CF">
              <w:rPr>
                <w:b/>
              </w:rPr>
              <w:t>B</w:t>
            </w:r>
          </w:p>
        </w:tc>
        <w:tc>
          <w:tcPr>
            <w:tcW w:w="2015"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accomplishments</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C</w:t>
            </w:r>
          </w:p>
        </w:tc>
        <w:tc>
          <w:tcPr>
            <w:tcW w:w="1849" w:type="dxa"/>
            <w:tcBorders>
              <w:top w:val="single" w:sz="4" w:space="0" w:color="auto"/>
              <w:left w:val="nil"/>
              <w:bottom w:val="single" w:sz="4" w:space="0" w:color="auto"/>
              <w:right w:val="nil"/>
            </w:tcBorders>
          </w:tcPr>
          <w:p w:rsidR="00664FB0" w:rsidRDefault="00664FB0" w:rsidP="0031354B">
            <w:r>
              <w:t>accomplishing</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accomplished</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23</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A</w:t>
            </w:r>
          </w:p>
        </w:tc>
        <w:tc>
          <w:tcPr>
            <w:tcW w:w="1832"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published</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publicised</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publishing</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publicity</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24</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 xml:space="preserve">although </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not only</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C</w:t>
            </w:r>
          </w:p>
        </w:tc>
        <w:tc>
          <w:tcPr>
            <w:tcW w:w="1849"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completely</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carefully</w:t>
            </w:r>
          </w:p>
        </w:tc>
      </w:tr>
      <w:tr w:rsidR="00664FB0" w:rsidRPr="008A16C5" w:rsidTr="0031354B">
        <w:trPr>
          <w:trHeight w:hRule="exact" w:val="284"/>
        </w:trPr>
        <w:tc>
          <w:tcPr>
            <w:tcW w:w="654" w:type="dxa"/>
            <w:tcBorders>
              <w:right w:val="single" w:sz="4" w:space="0" w:color="auto"/>
            </w:tcBorders>
            <w:shd w:val="clear" w:color="auto" w:fill="auto"/>
          </w:tcPr>
          <w:p w:rsidR="00664FB0" w:rsidRPr="00E22462" w:rsidRDefault="00664FB0" w:rsidP="0031354B">
            <w:pPr>
              <w:rPr>
                <w:b/>
              </w:rPr>
            </w:pPr>
            <w:r w:rsidRPr="00E22462">
              <w:rPr>
                <w:b/>
              </w:rPr>
              <w:t>25</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lots</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B</w:t>
            </w:r>
          </w:p>
        </w:tc>
        <w:tc>
          <w:tcPr>
            <w:tcW w:w="2015"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a lot of</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much</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many</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26</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picture</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place</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C</w:t>
            </w:r>
          </w:p>
        </w:tc>
        <w:tc>
          <w:tcPr>
            <w:tcW w:w="1849"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part</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particle</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27</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did</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made</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produced</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D</w:t>
            </w:r>
          </w:p>
        </w:tc>
        <w:tc>
          <w:tcPr>
            <w:tcW w:w="1769" w:type="dxa"/>
            <w:tcBorders>
              <w:top w:val="single" w:sz="4" w:space="0" w:color="auto"/>
              <w:left w:val="nil"/>
              <w:bottom w:val="single" w:sz="4" w:space="0" w:color="auto"/>
              <w:right w:val="single" w:sz="4" w:space="0" w:color="auto"/>
            </w:tcBorders>
          </w:tcPr>
          <w:p w:rsidR="00664FB0" w:rsidRPr="004A12CF" w:rsidRDefault="00664FB0" w:rsidP="0031354B">
            <w:pPr>
              <w:rPr>
                <w:b/>
              </w:rPr>
            </w:pPr>
            <w:r w:rsidRPr="004A12CF">
              <w:rPr>
                <w:b/>
              </w:rPr>
              <w:t>worked</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28</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A</w:t>
            </w:r>
          </w:p>
        </w:tc>
        <w:tc>
          <w:tcPr>
            <w:tcW w:w="1832" w:type="dxa"/>
            <w:tcBorders>
              <w:top w:val="single" w:sz="4" w:space="0" w:color="auto"/>
              <w:left w:val="nil"/>
              <w:bottom w:val="single" w:sz="4" w:space="0" w:color="auto"/>
              <w:right w:val="nil"/>
            </w:tcBorders>
          </w:tcPr>
          <w:p w:rsidR="00664FB0" w:rsidRPr="004A12CF" w:rsidRDefault="00664FB0" w:rsidP="0031354B">
            <w:pPr>
              <w:rPr>
                <w:b/>
              </w:rPr>
            </w:pPr>
            <w:r w:rsidRPr="004A12CF">
              <w:rPr>
                <w:b/>
              </w:rPr>
              <w:t>needed</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r>
              <w:t>has needed</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needs</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pPr>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had needed</w:t>
            </w:r>
          </w:p>
        </w:tc>
      </w:tr>
      <w:tr w:rsidR="00664FB0" w:rsidRPr="008A16C5"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29</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had to</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B</w:t>
            </w:r>
          </w:p>
        </w:tc>
        <w:tc>
          <w:tcPr>
            <w:tcW w:w="2015" w:type="dxa"/>
            <w:tcBorders>
              <w:top w:val="single" w:sz="4" w:space="0" w:color="auto"/>
              <w:left w:val="nil"/>
              <w:bottom w:val="single" w:sz="4" w:space="0" w:color="auto"/>
              <w:right w:val="nil"/>
            </w:tcBorders>
          </w:tcPr>
          <w:p w:rsidR="00664FB0" w:rsidRDefault="00664FB0" w:rsidP="0031354B">
            <w:pPr>
              <w:rPr>
                <w:lang w:val="en-US"/>
              </w:rPr>
            </w:pPr>
            <w:r>
              <w:rPr>
                <w:lang w:val="en-US"/>
              </w:rPr>
              <w:t>had</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rPr>
                <w:b/>
              </w:rPr>
            </w:pPr>
            <w:r w:rsidRPr="004A12CF">
              <w:rPr>
                <w:b/>
              </w:rPr>
              <w:t>C</w:t>
            </w:r>
          </w:p>
        </w:tc>
        <w:tc>
          <w:tcPr>
            <w:tcW w:w="1849" w:type="dxa"/>
            <w:tcBorders>
              <w:top w:val="single" w:sz="4" w:space="0" w:color="auto"/>
              <w:left w:val="nil"/>
              <w:bottom w:val="single" w:sz="4" w:space="0" w:color="auto"/>
              <w:right w:val="nil"/>
            </w:tcBorders>
          </w:tcPr>
          <w:p w:rsidR="00664FB0" w:rsidRPr="004A12CF" w:rsidRDefault="00664FB0" w:rsidP="0031354B">
            <w:pPr>
              <w:rPr>
                <w:b/>
                <w:lang w:val="en-US"/>
              </w:rPr>
            </w:pPr>
            <w:r w:rsidRPr="004A12CF">
              <w:rPr>
                <w:b/>
                <w:lang w:val="en-US"/>
              </w:rPr>
              <w:t>did</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D</w:t>
            </w:r>
          </w:p>
        </w:tc>
        <w:tc>
          <w:tcPr>
            <w:tcW w:w="1769" w:type="dxa"/>
            <w:tcBorders>
              <w:top w:val="single" w:sz="4" w:space="0" w:color="auto"/>
              <w:left w:val="nil"/>
              <w:bottom w:val="single" w:sz="4" w:space="0" w:color="auto"/>
              <w:right w:val="single" w:sz="4" w:space="0" w:color="auto"/>
            </w:tcBorders>
          </w:tcPr>
          <w:p w:rsidR="00664FB0" w:rsidRDefault="00664FB0" w:rsidP="0031354B">
            <w:r>
              <w:t>must</w:t>
            </w:r>
          </w:p>
        </w:tc>
      </w:tr>
      <w:tr w:rsidR="00664FB0" w:rsidRPr="00A67486" w:rsidTr="0031354B">
        <w:tc>
          <w:tcPr>
            <w:tcW w:w="654" w:type="dxa"/>
            <w:tcBorders>
              <w:right w:val="single" w:sz="4" w:space="0" w:color="auto"/>
            </w:tcBorders>
            <w:shd w:val="clear" w:color="auto" w:fill="auto"/>
          </w:tcPr>
          <w:p w:rsidR="00664FB0" w:rsidRPr="00E22462" w:rsidRDefault="00664FB0" w:rsidP="0031354B">
            <w:pPr>
              <w:rPr>
                <w:b/>
              </w:rPr>
            </w:pPr>
            <w:r w:rsidRPr="00E22462">
              <w:rPr>
                <w:b/>
              </w:rPr>
              <w:t>30</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A</w:t>
            </w:r>
          </w:p>
        </w:tc>
        <w:tc>
          <w:tcPr>
            <w:tcW w:w="1832" w:type="dxa"/>
            <w:tcBorders>
              <w:top w:val="single" w:sz="4" w:space="0" w:color="auto"/>
              <w:left w:val="nil"/>
              <w:bottom w:val="single" w:sz="4" w:space="0" w:color="auto"/>
              <w:right w:val="nil"/>
            </w:tcBorders>
          </w:tcPr>
          <w:p w:rsidR="00664FB0" w:rsidRDefault="00664FB0" w:rsidP="0031354B">
            <w:r>
              <w:t>he was talked</w:t>
            </w:r>
          </w:p>
        </w:tc>
        <w:tc>
          <w:tcPr>
            <w:tcW w:w="569"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 xml:space="preserve">B </w:t>
            </w:r>
          </w:p>
        </w:tc>
        <w:tc>
          <w:tcPr>
            <w:tcW w:w="2015" w:type="dxa"/>
            <w:tcBorders>
              <w:top w:val="single" w:sz="4" w:space="0" w:color="auto"/>
              <w:left w:val="nil"/>
              <w:bottom w:val="single" w:sz="4" w:space="0" w:color="auto"/>
              <w:right w:val="nil"/>
            </w:tcBorders>
          </w:tcPr>
          <w:p w:rsidR="00664FB0" w:rsidRDefault="00664FB0" w:rsidP="0031354B">
            <w:r>
              <w:t>he had talked</w:t>
            </w:r>
          </w:p>
        </w:tc>
        <w:tc>
          <w:tcPr>
            <w:tcW w:w="492"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r w:rsidRPr="004A12CF">
              <w:t>C</w:t>
            </w:r>
          </w:p>
        </w:tc>
        <w:tc>
          <w:tcPr>
            <w:tcW w:w="1849" w:type="dxa"/>
            <w:tcBorders>
              <w:top w:val="single" w:sz="4" w:space="0" w:color="auto"/>
              <w:left w:val="nil"/>
              <w:bottom w:val="single" w:sz="4" w:space="0" w:color="auto"/>
              <w:right w:val="nil"/>
            </w:tcBorders>
          </w:tcPr>
          <w:p w:rsidR="00664FB0" w:rsidRDefault="00664FB0" w:rsidP="0031354B">
            <w:r>
              <w:t>talked</w:t>
            </w:r>
          </w:p>
        </w:tc>
        <w:tc>
          <w:tcPr>
            <w:tcW w:w="567" w:type="dxa"/>
            <w:tcBorders>
              <w:top w:val="single" w:sz="4" w:space="0" w:color="auto"/>
              <w:left w:val="single" w:sz="4" w:space="0" w:color="auto"/>
              <w:bottom w:val="single" w:sz="4" w:space="0" w:color="auto"/>
              <w:right w:val="nil"/>
            </w:tcBorders>
            <w:shd w:val="clear" w:color="auto" w:fill="auto"/>
          </w:tcPr>
          <w:p w:rsidR="00664FB0" w:rsidRPr="004A12CF" w:rsidRDefault="00664FB0" w:rsidP="0031354B">
            <w:pPr>
              <w:jc w:val="both"/>
              <w:rPr>
                <w:b/>
              </w:rPr>
            </w:pPr>
            <w:r w:rsidRPr="004A12CF">
              <w:rPr>
                <w:b/>
              </w:rPr>
              <w:t>D</w:t>
            </w:r>
          </w:p>
        </w:tc>
        <w:tc>
          <w:tcPr>
            <w:tcW w:w="1769" w:type="dxa"/>
            <w:tcBorders>
              <w:top w:val="single" w:sz="4" w:space="0" w:color="auto"/>
              <w:left w:val="nil"/>
              <w:bottom w:val="single" w:sz="4" w:space="0" w:color="auto"/>
              <w:right w:val="single" w:sz="4" w:space="0" w:color="auto"/>
            </w:tcBorders>
          </w:tcPr>
          <w:p w:rsidR="00664FB0" w:rsidRPr="004A12CF" w:rsidRDefault="00664FB0" w:rsidP="0031354B">
            <w:pPr>
              <w:rPr>
                <w:b/>
              </w:rPr>
            </w:pPr>
            <w:r w:rsidRPr="004A12CF">
              <w:rPr>
                <w:b/>
              </w:rPr>
              <w:t>talking</w:t>
            </w:r>
          </w:p>
        </w:tc>
      </w:tr>
    </w:tbl>
    <w:p w:rsidR="00664FB0" w:rsidRPr="00344292" w:rsidRDefault="00664FB0" w:rsidP="00664FB0"/>
    <w:p w:rsidR="00664FB0" w:rsidRPr="00344292" w:rsidRDefault="00664FB0" w:rsidP="00664FB0"/>
    <w:p w:rsidR="00664FB0" w:rsidRPr="00344292" w:rsidRDefault="00664FB0" w:rsidP="00DE639A">
      <w:pPr>
        <w:spacing w:before="100" w:beforeAutospacing="1"/>
        <w:rPr>
          <w:b/>
        </w:rPr>
      </w:pPr>
      <w:r w:rsidRPr="00344292">
        <w:rPr>
          <w:b/>
        </w:rPr>
        <w:br w:type="page"/>
      </w:r>
      <w:r w:rsidRPr="00344292">
        <w:rPr>
          <w:b/>
        </w:rPr>
        <w:lastRenderedPageBreak/>
        <w:t>IV</w:t>
      </w:r>
      <w:r>
        <w:rPr>
          <w:b/>
        </w:rPr>
        <w:t>. Word formation</w:t>
      </w:r>
    </w:p>
    <w:p w:rsidR="00664FB0" w:rsidRPr="00344292" w:rsidRDefault="00664FB0" w:rsidP="00664FB0">
      <w:pPr>
        <w:jc w:val="both"/>
      </w:pPr>
      <w:r w:rsidRPr="00344292">
        <w:t xml:space="preserve">Read the text below. </w:t>
      </w:r>
    </w:p>
    <w:p w:rsidR="00664FB0" w:rsidRPr="00344292" w:rsidRDefault="00664FB0" w:rsidP="00664FB0">
      <w:pPr>
        <w:jc w:val="both"/>
      </w:pPr>
      <w:r w:rsidRPr="00344292">
        <w:t>For each gap (</w:t>
      </w:r>
      <w:r w:rsidRPr="00344292">
        <w:rPr>
          <w:b/>
        </w:rPr>
        <w:t>31-40</w:t>
      </w:r>
      <w:r w:rsidRPr="00344292">
        <w:t xml:space="preserve">), use the word in brackets to form </w:t>
      </w:r>
      <w:r w:rsidRPr="00344292">
        <w:rPr>
          <w:b/>
        </w:rPr>
        <w:t>a new word</w:t>
      </w:r>
      <w:r w:rsidRPr="00344292">
        <w:t xml:space="preserve"> that fits in the space. </w:t>
      </w:r>
    </w:p>
    <w:p w:rsidR="00664FB0" w:rsidRPr="00344292" w:rsidRDefault="00664FB0" w:rsidP="00664FB0">
      <w:pPr>
        <w:jc w:val="both"/>
      </w:pPr>
      <w:r w:rsidRPr="00344292">
        <w:t xml:space="preserve">You must </w:t>
      </w:r>
      <w:r w:rsidRPr="00344292">
        <w:rPr>
          <w:b/>
        </w:rPr>
        <w:t>always change</w:t>
      </w:r>
      <w:r w:rsidRPr="00344292">
        <w:t xml:space="preserve"> the form of the word in brackets. </w:t>
      </w:r>
    </w:p>
    <w:p w:rsidR="00664FB0" w:rsidRPr="00344292" w:rsidRDefault="00664FB0" w:rsidP="00664FB0">
      <w:pPr>
        <w:jc w:val="both"/>
      </w:pPr>
      <w:r w:rsidRPr="00344292">
        <w:t xml:space="preserve">Write your answers in the boxes </w:t>
      </w:r>
      <w:r w:rsidRPr="00344292">
        <w:rPr>
          <w:b/>
        </w:rPr>
        <w:t>on the separate answer sheet</w:t>
      </w:r>
      <w:r w:rsidRPr="00344292">
        <w:t>.</w:t>
      </w:r>
    </w:p>
    <w:p w:rsidR="00664FB0" w:rsidRPr="00344292" w:rsidRDefault="00664FB0" w:rsidP="00664FB0">
      <w:pPr>
        <w:adjustRightInd w:val="0"/>
      </w:pPr>
      <w:r w:rsidRPr="00344292">
        <w:t>If your spelling is wrong, your answer is incorrect.</w:t>
      </w:r>
    </w:p>
    <w:p w:rsidR="00664FB0" w:rsidRDefault="00664FB0" w:rsidP="00664FB0">
      <w:pPr>
        <w:jc w:val="both"/>
      </w:pPr>
      <w:r w:rsidRPr="00344292">
        <w:t xml:space="preserve">There is an </w:t>
      </w:r>
      <w:r w:rsidRPr="00344292">
        <w:rPr>
          <w:b/>
        </w:rPr>
        <w:t>example</w:t>
      </w:r>
      <w:r w:rsidRPr="00344292">
        <w:t xml:space="preserve"> at the beginning </w:t>
      </w:r>
      <w:r w:rsidRPr="00344292">
        <w:rPr>
          <w:b/>
          <w:i/>
        </w:rPr>
        <w:t>(0)</w:t>
      </w:r>
      <w:r w:rsidRPr="00344292">
        <w:t>.</w:t>
      </w:r>
    </w:p>
    <w:p w:rsidR="00664FB0" w:rsidRPr="00344292" w:rsidRDefault="00664FB0" w:rsidP="00664F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6"/>
        <w:gridCol w:w="566"/>
        <w:gridCol w:w="566"/>
        <w:gridCol w:w="566"/>
        <w:gridCol w:w="567"/>
        <w:gridCol w:w="567"/>
        <w:gridCol w:w="567"/>
        <w:gridCol w:w="567"/>
        <w:gridCol w:w="567"/>
        <w:gridCol w:w="567"/>
        <w:gridCol w:w="567"/>
        <w:gridCol w:w="567"/>
        <w:gridCol w:w="567"/>
        <w:gridCol w:w="567"/>
        <w:gridCol w:w="567"/>
      </w:tblGrid>
      <w:tr w:rsidR="00664FB0" w:rsidRPr="00FF797F" w:rsidTr="0031354B">
        <w:trPr>
          <w:trHeight w:val="284"/>
        </w:trPr>
        <w:tc>
          <w:tcPr>
            <w:tcW w:w="567" w:type="dxa"/>
            <w:tcBorders>
              <w:top w:val="nil"/>
              <w:left w:val="nil"/>
              <w:bottom w:val="nil"/>
              <w:right w:val="single" w:sz="4" w:space="0" w:color="auto"/>
            </w:tcBorders>
            <w:shd w:val="clear" w:color="auto" w:fill="auto"/>
          </w:tcPr>
          <w:p w:rsidR="00664FB0" w:rsidRPr="00FF797F" w:rsidRDefault="00664FB0" w:rsidP="0031354B">
            <w:pPr>
              <w:jc w:val="both"/>
              <w:rPr>
                <w:b/>
              </w:rPr>
            </w:pPr>
            <w:r w:rsidRPr="00FF797F">
              <w:rPr>
                <w:b/>
                <w:i/>
              </w:rPr>
              <w:t xml:space="preserve">0 </w:t>
            </w:r>
          </w:p>
        </w:tc>
        <w:tc>
          <w:tcPr>
            <w:tcW w:w="567" w:type="dxa"/>
            <w:tcBorders>
              <w:left w:val="single" w:sz="4" w:space="0" w:color="auto"/>
            </w:tcBorders>
            <w:shd w:val="clear" w:color="auto" w:fill="auto"/>
          </w:tcPr>
          <w:p w:rsidR="00664FB0" w:rsidRPr="00FF797F" w:rsidRDefault="00664FB0" w:rsidP="0031354B">
            <w:pPr>
              <w:jc w:val="both"/>
            </w:pPr>
            <w:r w:rsidRPr="00FF797F">
              <w:t>S</w:t>
            </w:r>
          </w:p>
        </w:tc>
        <w:tc>
          <w:tcPr>
            <w:tcW w:w="567" w:type="dxa"/>
            <w:shd w:val="clear" w:color="auto" w:fill="auto"/>
          </w:tcPr>
          <w:p w:rsidR="00664FB0" w:rsidRPr="00FF797F" w:rsidRDefault="00664FB0" w:rsidP="0031354B">
            <w:pPr>
              <w:jc w:val="both"/>
            </w:pPr>
            <w:r w:rsidRPr="00FF797F">
              <w:t>T</w:t>
            </w:r>
          </w:p>
        </w:tc>
        <w:tc>
          <w:tcPr>
            <w:tcW w:w="567" w:type="dxa"/>
            <w:shd w:val="clear" w:color="auto" w:fill="auto"/>
          </w:tcPr>
          <w:p w:rsidR="00664FB0" w:rsidRPr="00FF797F" w:rsidRDefault="00664FB0" w:rsidP="0031354B">
            <w:pPr>
              <w:jc w:val="both"/>
            </w:pPr>
            <w:r w:rsidRPr="00FF797F">
              <w:t>U</w:t>
            </w:r>
          </w:p>
        </w:tc>
        <w:tc>
          <w:tcPr>
            <w:tcW w:w="567" w:type="dxa"/>
            <w:shd w:val="clear" w:color="auto" w:fill="auto"/>
          </w:tcPr>
          <w:p w:rsidR="00664FB0" w:rsidRPr="00FF797F" w:rsidRDefault="00664FB0" w:rsidP="0031354B">
            <w:pPr>
              <w:jc w:val="both"/>
            </w:pPr>
            <w:r w:rsidRPr="00FF797F">
              <w:t>D</w:t>
            </w:r>
          </w:p>
        </w:tc>
        <w:tc>
          <w:tcPr>
            <w:tcW w:w="567" w:type="dxa"/>
            <w:shd w:val="clear" w:color="auto" w:fill="auto"/>
          </w:tcPr>
          <w:p w:rsidR="00664FB0" w:rsidRPr="00FF797F" w:rsidRDefault="00664FB0" w:rsidP="0031354B">
            <w:pPr>
              <w:jc w:val="both"/>
            </w:pPr>
            <w:r w:rsidRPr="00FF797F">
              <w:t>E</w:t>
            </w:r>
          </w:p>
        </w:tc>
        <w:tc>
          <w:tcPr>
            <w:tcW w:w="567" w:type="dxa"/>
            <w:shd w:val="clear" w:color="auto" w:fill="auto"/>
          </w:tcPr>
          <w:p w:rsidR="00664FB0" w:rsidRPr="00FF797F" w:rsidRDefault="00664FB0" w:rsidP="0031354B">
            <w:pPr>
              <w:jc w:val="both"/>
            </w:pPr>
            <w:r w:rsidRPr="00FF797F">
              <w:t>N</w:t>
            </w:r>
          </w:p>
        </w:tc>
        <w:tc>
          <w:tcPr>
            <w:tcW w:w="567" w:type="dxa"/>
            <w:shd w:val="clear" w:color="auto" w:fill="auto"/>
          </w:tcPr>
          <w:p w:rsidR="00664FB0" w:rsidRPr="00FF797F" w:rsidRDefault="00664FB0" w:rsidP="0031354B">
            <w:pPr>
              <w:jc w:val="both"/>
            </w:pPr>
            <w:r w:rsidRPr="00FF797F">
              <w:t>T</w:t>
            </w: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c>
          <w:tcPr>
            <w:tcW w:w="567" w:type="dxa"/>
            <w:shd w:val="clear" w:color="auto" w:fill="auto"/>
          </w:tcPr>
          <w:p w:rsidR="00664FB0" w:rsidRPr="00FF797F" w:rsidRDefault="00664FB0" w:rsidP="0031354B">
            <w:pPr>
              <w:jc w:val="both"/>
            </w:pPr>
          </w:p>
        </w:tc>
      </w:tr>
    </w:tbl>
    <w:p w:rsidR="00664FB0" w:rsidRPr="00FF797F" w:rsidRDefault="00664FB0" w:rsidP="00664F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64FB0" w:rsidRPr="00FF797F" w:rsidTr="0031354B">
        <w:tc>
          <w:tcPr>
            <w:tcW w:w="10188" w:type="dxa"/>
            <w:shd w:val="clear" w:color="auto" w:fill="auto"/>
          </w:tcPr>
          <w:p w:rsidR="00664FB0" w:rsidRPr="00FF797F" w:rsidRDefault="00664FB0" w:rsidP="0031354B">
            <w:pPr>
              <w:spacing w:line="288" w:lineRule="auto"/>
              <w:jc w:val="both"/>
            </w:pPr>
            <w:r w:rsidRPr="00FF797F">
              <w:t xml:space="preserve">When I was a </w:t>
            </w:r>
            <w:r w:rsidRPr="00FF797F">
              <w:rPr>
                <w:b/>
                <w:i/>
              </w:rPr>
              <w:t xml:space="preserve">(0) </w:t>
            </w:r>
            <w:r w:rsidRPr="00FF797F">
              <w:t xml:space="preserve">(STUDY) I once got a job in a factory that made car batteries. I hated it from the first moment! The smell inside the factory was </w:t>
            </w:r>
            <w:r w:rsidRPr="00FF797F">
              <w:rPr>
                <w:b/>
              </w:rPr>
              <w:t>(31)</w:t>
            </w:r>
            <w:r w:rsidRPr="00FF797F">
              <w:t xml:space="preserve"> (DISGUST) and the machinery made so much noise that it was </w:t>
            </w:r>
            <w:r w:rsidRPr="00FF797F">
              <w:rPr>
                <w:b/>
              </w:rPr>
              <w:t>(32)</w:t>
            </w:r>
            <w:r w:rsidRPr="00FF797F">
              <w:t xml:space="preserve"> (DANGER), so workers had to wear ear-plugs all the time to comply with safety </w:t>
            </w:r>
            <w:r>
              <w:br w:type="textWrapping" w:clear="all"/>
            </w:r>
            <w:r w:rsidRPr="00FF797F">
              <w:rPr>
                <w:b/>
              </w:rPr>
              <w:t>(33)</w:t>
            </w:r>
            <w:r w:rsidRPr="00FF797F">
              <w:t xml:space="preserve"> (REGULATE). They were very </w:t>
            </w:r>
            <w:r w:rsidRPr="00FF797F">
              <w:rPr>
                <w:b/>
              </w:rPr>
              <w:t>(34)</w:t>
            </w:r>
            <w:r w:rsidRPr="00FF797F">
              <w:t xml:space="preserve"> (COMFORT) and I couldn’t listen to music. On top of that, my job was terribly </w:t>
            </w:r>
            <w:r w:rsidRPr="00FF797F">
              <w:rPr>
                <w:b/>
              </w:rPr>
              <w:t>(35)</w:t>
            </w:r>
            <w:r w:rsidRPr="00FF797F">
              <w:t xml:space="preserve"> (BORE). I had to check that all the batteries had the company logo </w:t>
            </w:r>
            <w:r>
              <w:br w:type="textWrapping" w:clear="all"/>
            </w:r>
            <w:r w:rsidRPr="00FF797F">
              <w:rPr>
                <w:b/>
              </w:rPr>
              <w:t>(36)</w:t>
            </w:r>
            <w:r w:rsidRPr="00FF797F">
              <w:t xml:space="preserve"> (CLEAR) stamped on them. I stared at the batteries so hard that after a while I couldn’t see </w:t>
            </w:r>
            <w:r>
              <w:br w:type="textWrapping" w:clear="all"/>
            </w:r>
            <w:r w:rsidRPr="00FF797F">
              <w:t>a</w:t>
            </w:r>
            <w:r>
              <w:t xml:space="preserve"> single</w:t>
            </w:r>
            <w:r w:rsidRPr="00FF797F">
              <w:t xml:space="preserve"> </w:t>
            </w:r>
            <w:r w:rsidRPr="00FF797F">
              <w:rPr>
                <w:b/>
              </w:rPr>
              <w:t>(</w:t>
            </w:r>
            <w:proofErr w:type="gramStart"/>
            <w:r w:rsidRPr="00FF797F">
              <w:rPr>
                <w:b/>
              </w:rPr>
              <w:t>37)</w:t>
            </w:r>
            <w:r w:rsidRPr="00FF797F">
              <w:t xml:space="preserve"> (DIFFER</w:t>
            </w:r>
            <w:proofErr w:type="gramEnd"/>
            <w:r w:rsidRPr="00FF797F">
              <w:t xml:space="preserve">) between them - they all looked the same, and my </w:t>
            </w:r>
            <w:r w:rsidRPr="00FF797F">
              <w:rPr>
                <w:b/>
              </w:rPr>
              <w:t>(38)</w:t>
            </w:r>
            <w:r w:rsidRPr="00FF797F">
              <w:t xml:space="preserve"> (IMAGINE) started creating images of logos that weren’t there. After four hours, I made a </w:t>
            </w:r>
            <w:r w:rsidRPr="00FF797F">
              <w:rPr>
                <w:b/>
              </w:rPr>
              <w:t>(39)</w:t>
            </w:r>
            <w:r w:rsidRPr="00FF797F">
              <w:t xml:space="preserve"> (DECIDE). I stood up, removed my ear-plugs and walked out, never to return. It was an absolutely </w:t>
            </w:r>
            <w:r w:rsidRPr="00FF797F">
              <w:rPr>
                <w:b/>
              </w:rPr>
              <w:t>(40)</w:t>
            </w:r>
            <w:r w:rsidRPr="00FF797F">
              <w:t xml:space="preserve"> (POSSIBLE) place to work in, and I never regretted giving up the job.</w:t>
            </w:r>
          </w:p>
        </w:tc>
      </w:tr>
    </w:tbl>
    <w:p w:rsidR="00664FB0" w:rsidRDefault="00664FB0" w:rsidP="00664FB0">
      <w:pPr>
        <w:rPr>
          <w:b/>
          <w:lang w:val="en-US"/>
        </w:rPr>
      </w:pPr>
    </w:p>
    <w:p w:rsidR="00664FB0" w:rsidRDefault="00664FB0" w:rsidP="00664FB0">
      <w:r w:rsidRPr="002225BE">
        <w:rPr>
          <w:b/>
        </w:rPr>
        <w:t>31</w:t>
      </w:r>
      <w:r>
        <w:t xml:space="preserve"> DISGUSTING</w:t>
      </w:r>
    </w:p>
    <w:p w:rsidR="00664FB0" w:rsidRDefault="00664FB0" w:rsidP="00664FB0">
      <w:r w:rsidRPr="002225BE">
        <w:rPr>
          <w:b/>
        </w:rPr>
        <w:t>32</w:t>
      </w:r>
      <w:r>
        <w:t xml:space="preserve"> DANGEROUS</w:t>
      </w:r>
    </w:p>
    <w:p w:rsidR="00664FB0" w:rsidRDefault="00664FB0" w:rsidP="00664FB0">
      <w:r w:rsidRPr="002225BE">
        <w:rPr>
          <w:b/>
        </w:rPr>
        <w:t>33</w:t>
      </w:r>
      <w:r>
        <w:t xml:space="preserve"> REGULATIONS</w:t>
      </w:r>
    </w:p>
    <w:p w:rsidR="00664FB0" w:rsidRDefault="00664FB0" w:rsidP="00664FB0">
      <w:r w:rsidRPr="002225BE">
        <w:rPr>
          <w:b/>
        </w:rPr>
        <w:t>34</w:t>
      </w:r>
      <w:r>
        <w:t xml:space="preserve"> UNCOMFORTABLE</w:t>
      </w:r>
    </w:p>
    <w:p w:rsidR="00664FB0" w:rsidRDefault="00664FB0" w:rsidP="00664FB0">
      <w:r w:rsidRPr="002225BE">
        <w:rPr>
          <w:b/>
        </w:rPr>
        <w:t xml:space="preserve">35 </w:t>
      </w:r>
      <w:r>
        <w:t>BORING</w:t>
      </w:r>
    </w:p>
    <w:p w:rsidR="00664FB0" w:rsidRDefault="00664FB0" w:rsidP="00664FB0">
      <w:r w:rsidRPr="002225BE">
        <w:rPr>
          <w:b/>
        </w:rPr>
        <w:t>36</w:t>
      </w:r>
      <w:r>
        <w:t xml:space="preserve"> CLEARLY</w:t>
      </w:r>
    </w:p>
    <w:p w:rsidR="00664FB0" w:rsidRDefault="00664FB0" w:rsidP="00664FB0">
      <w:r w:rsidRPr="002225BE">
        <w:rPr>
          <w:b/>
        </w:rPr>
        <w:t>37</w:t>
      </w:r>
      <w:r>
        <w:t xml:space="preserve"> DIFFERENCE</w:t>
      </w:r>
    </w:p>
    <w:p w:rsidR="00664FB0" w:rsidRDefault="00664FB0" w:rsidP="00664FB0">
      <w:r w:rsidRPr="002225BE">
        <w:rPr>
          <w:b/>
        </w:rPr>
        <w:t xml:space="preserve">38 </w:t>
      </w:r>
      <w:r>
        <w:t>IMAGINATION</w:t>
      </w:r>
    </w:p>
    <w:p w:rsidR="00664FB0" w:rsidRDefault="00664FB0" w:rsidP="00664FB0">
      <w:r w:rsidRPr="002225BE">
        <w:rPr>
          <w:b/>
        </w:rPr>
        <w:t>39</w:t>
      </w:r>
      <w:r>
        <w:t xml:space="preserve"> DECISION</w:t>
      </w:r>
    </w:p>
    <w:p w:rsidR="00664FB0" w:rsidRDefault="00664FB0" w:rsidP="00664FB0">
      <w:r w:rsidRPr="002225BE">
        <w:rPr>
          <w:b/>
        </w:rPr>
        <w:t>40</w:t>
      </w:r>
      <w:r>
        <w:t xml:space="preserve"> IMPOSSIBLE</w:t>
      </w:r>
    </w:p>
    <w:p w:rsidR="00664FB0" w:rsidRDefault="00664FB0" w:rsidP="00664FB0"/>
    <w:p w:rsidR="00664FB0" w:rsidRPr="00344292" w:rsidRDefault="00664FB0" w:rsidP="00664FB0">
      <w:pPr>
        <w:rPr>
          <w:b/>
          <w:lang w:val="en-US"/>
        </w:rPr>
      </w:pPr>
      <w:r w:rsidRPr="00344292">
        <w:rPr>
          <w:b/>
          <w:lang w:val="en-US"/>
        </w:rPr>
        <w:t>V. Error correction</w:t>
      </w:r>
      <w:r>
        <w:rPr>
          <w:b/>
          <w:lang w:val="en-US"/>
        </w:rPr>
        <w:t xml:space="preserve"> – extra word</w:t>
      </w:r>
    </w:p>
    <w:p w:rsidR="00664FB0" w:rsidRPr="00344292" w:rsidRDefault="00664FB0" w:rsidP="00664FB0">
      <w:pPr>
        <w:rPr>
          <w:lang w:val="en-US"/>
        </w:rPr>
      </w:pPr>
    </w:p>
    <w:p w:rsidR="00664FB0" w:rsidRPr="00344292" w:rsidRDefault="00664FB0" w:rsidP="00664FB0">
      <w:pPr>
        <w:adjustRightInd w:val="0"/>
        <w:rPr>
          <w:bCs/>
        </w:rPr>
      </w:pPr>
      <w:r w:rsidRPr="00344292">
        <w:rPr>
          <w:bCs/>
        </w:rPr>
        <w:t xml:space="preserve">Read the text below. </w:t>
      </w:r>
    </w:p>
    <w:p w:rsidR="00664FB0" w:rsidRPr="00344292" w:rsidRDefault="00664FB0" w:rsidP="00664FB0">
      <w:pPr>
        <w:adjustRightInd w:val="0"/>
        <w:rPr>
          <w:bCs/>
        </w:rPr>
      </w:pPr>
      <w:r w:rsidRPr="00344292">
        <w:rPr>
          <w:bCs/>
        </w:rPr>
        <w:t xml:space="preserve">In most of the lines </w:t>
      </w:r>
      <w:r w:rsidRPr="00344292">
        <w:rPr>
          <w:b/>
          <w:bCs/>
        </w:rPr>
        <w:t>41-50</w:t>
      </w:r>
      <w:r w:rsidRPr="00344292">
        <w:rPr>
          <w:bCs/>
        </w:rPr>
        <w:t xml:space="preserve"> there is </w:t>
      </w:r>
      <w:r w:rsidRPr="00344292">
        <w:rPr>
          <w:b/>
          <w:bCs/>
        </w:rPr>
        <w:t>one extra word</w:t>
      </w:r>
      <w:r w:rsidRPr="00344292">
        <w:rPr>
          <w:bCs/>
        </w:rPr>
        <w:t xml:space="preserve">. </w:t>
      </w:r>
    </w:p>
    <w:p w:rsidR="00664FB0" w:rsidRPr="00344292" w:rsidRDefault="00664FB0" w:rsidP="00664FB0">
      <w:pPr>
        <w:adjustRightInd w:val="0"/>
        <w:rPr>
          <w:bCs/>
        </w:rPr>
      </w:pPr>
      <w:r w:rsidRPr="00344292">
        <w:rPr>
          <w:bCs/>
        </w:rPr>
        <w:t xml:space="preserve">It is either grammatically incorrect or does not fit in with the meaning of the text. </w:t>
      </w:r>
    </w:p>
    <w:p w:rsidR="00664FB0" w:rsidRPr="00344292" w:rsidRDefault="00664FB0" w:rsidP="00664FB0">
      <w:pPr>
        <w:adjustRightInd w:val="0"/>
      </w:pPr>
      <w:r w:rsidRPr="00344292">
        <w:rPr>
          <w:bCs/>
        </w:rPr>
        <w:t xml:space="preserve">Some lines, however, are correct. If a line is correct, write </w:t>
      </w:r>
      <w:r w:rsidRPr="00344292">
        <w:rPr>
          <w:b/>
          <w:bCs/>
        </w:rPr>
        <w:t>X</w:t>
      </w:r>
      <w:r w:rsidRPr="00344292">
        <w:rPr>
          <w:bCs/>
        </w:rPr>
        <w:t xml:space="preserve"> as the answer.</w:t>
      </w:r>
    </w:p>
    <w:p w:rsidR="00664FB0" w:rsidRPr="00344292" w:rsidRDefault="00664FB0" w:rsidP="00664FB0">
      <w:pPr>
        <w:adjustRightInd w:val="0"/>
        <w:rPr>
          <w:bCs/>
        </w:rPr>
      </w:pPr>
      <w:r w:rsidRPr="00344292">
        <w:rPr>
          <w:bCs/>
        </w:rPr>
        <w:t xml:space="preserve">Write your answers in the boxes </w:t>
      </w:r>
      <w:r w:rsidRPr="00344292">
        <w:rPr>
          <w:b/>
          <w:bCs/>
        </w:rPr>
        <w:t>on the separate answer sheet</w:t>
      </w:r>
      <w:r w:rsidRPr="00344292">
        <w:rPr>
          <w:bCs/>
        </w:rPr>
        <w:t>.</w:t>
      </w:r>
    </w:p>
    <w:p w:rsidR="00664FB0" w:rsidRPr="00344292" w:rsidRDefault="00664FB0" w:rsidP="00664FB0">
      <w:pPr>
        <w:adjustRightInd w:val="0"/>
      </w:pPr>
      <w:r w:rsidRPr="00344292">
        <w:t>If your spelling is wrong, your answer is incorrect.</w:t>
      </w:r>
    </w:p>
    <w:p w:rsidR="00664FB0" w:rsidRPr="00344292" w:rsidRDefault="00664FB0" w:rsidP="00664FB0">
      <w:pPr>
        <w:adjustRightInd w:val="0"/>
        <w:rPr>
          <w:bCs/>
        </w:rPr>
      </w:pPr>
      <w:r w:rsidRPr="00344292">
        <w:rPr>
          <w:bCs/>
        </w:rPr>
        <w:t xml:space="preserve">The exercise begins with two examples </w:t>
      </w:r>
      <w:r w:rsidRPr="00344292">
        <w:rPr>
          <w:b/>
          <w:bCs/>
          <w:i/>
        </w:rPr>
        <w:t xml:space="preserve">0 </w:t>
      </w:r>
      <w:r w:rsidRPr="00344292">
        <w:rPr>
          <w:bCs/>
        </w:rPr>
        <w:t>and</w:t>
      </w:r>
      <w:r w:rsidRPr="00344292">
        <w:rPr>
          <w:b/>
          <w:bCs/>
          <w:i/>
        </w:rPr>
        <w:t xml:space="preserve"> 00</w:t>
      </w:r>
      <w:r w:rsidRPr="00344292">
        <w:rPr>
          <w:bCs/>
        </w:rPr>
        <w:t>.</w:t>
      </w:r>
    </w:p>
    <w:p w:rsidR="00664FB0" w:rsidRDefault="00664FB0" w:rsidP="00664FB0">
      <w:pPr>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6"/>
        <w:gridCol w:w="566"/>
        <w:gridCol w:w="566"/>
        <w:gridCol w:w="566"/>
        <w:gridCol w:w="567"/>
        <w:gridCol w:w="567"/>
        <w:gridCol w:w="567"/>
        <w:gridCol w:w="567"/>
        <w:gridCol w:w="567"/>
        <w:gridCol w:w="567"/>
        <w:gridCol w:w="567"/>
        <w:gridCol w:w="567"/>
        <w:gridCol w:w="567"/>
        <w:gridCol w:w="567"/>
        <w:gridCol w:w="567"/>
      </w:tblGrid>
      <w:tr w:rsidR="00664FB0" w:rsidRPr="00E326C7" w:rsidTr="0031354B">
        <w:trPr>
          <w:trHeight w:val="284"/>
        </w:trPr>
        <w:tc>
          <w:tcPr>
            <w:tcW w:w="567" w:type="dxa"/>
            <w:tcBorders>
              <w:top w:val="nil"/>
              <w:left w:val="nil"/>
              <w:bottom w:val="nil"/>
              <w:right w:val="single" w:sz="4" w:space="0" w:color="auto"/>
            </w:tcBorders>
            <w:shd w:val="clear" w:color="auto" w:fill="auto"/>
          </w:tcPr>
          <w:p w:rsidR="00664FB0" w:rsidRPr="00E22462" w:rsidRDefault="00664FB0" w:rsidP="0031354B">
            <w:pPr>
              <w:jc w:val="both"/>
              <w:rPr>
                <w:b/>
              </w:rPr>
            </w:pPr>
            <w:r w:rsidRPr="00E22462">
              <w:rPr>
                <w:b/>
                <w:i/>
              </w:rPr>
              <w:t xml:space="preserve">0 </w:t>
            </w:r>
          </w:p>
        </w:tc>
        <w:tc>
          <w:tcPr>
            <w:tcW w:w="567" w:type="dxa"/>
            <w:tcBorders>
              <w:left w:val="single" w:sz="4" w:space="0" w:color="auto"/>
              <w:bottom w:val="single" w:sz="4" w:space="0" w:color="auto"/>
            </w:tcBorders>
            <w:shd w:val="clear" w:color="auto" w:fill="auto"/>
          </w:tcPr>
          <w:p w:rsidR="00664FB0" w:rsidRPr="00E326C7" w:rsidRDefault="00664FB0" w:rsidP="0031354B">
            <w:pPr>
              <w:jc w:val="both"/>
            </w:pPr>
            <w:r>
              <w:t>A</w:t>
            </w: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r>
      <w:tr w:rsidR="00664FB0" w:rsidRPr="00E326C7" w:rsidTr="0031354B">
        <w:trPr>
          <w:trHeight w:val="284"/>
        </w:trPr>
        <w:tc>
          <w:tcPr>
            <w:tcW w:w="567" w:type="dxa"/>
            <w:tcBorders>
              <w:top w:val="nil"/>
              <w:left w:val="nil"/>
              <w:bottom w:val="nil"/>
              <w:right w:val="single" w:sz="4" w:space="0" w:color="auto"/>
            </w:tcBorders>
            <w:shd w:val="clear" w:color="auto" w:fill="auto"/>
          </w:tcPr>
          <w:p w:rsidR="00664FB0" w:rsidRPr="00E22462" w:rsidRDefault="00664FB0" w:rsidP="0031354B">
            <w:pPr>
              <w:jc w:val="both"/>
              <w:rPr>
                <w:b/>
              </w:rPr>
            </w:pPr>
            <w:r w:rsidRPr="00E22462">
              <w:rPr>
                <w:b/>
                <w:i/>
              </w:rPr>
              <w:t xml:space="preserve">00 </w:t>
            </w:r>
          </w:p>
        </w:tc>
        <w:tc>
          <w:tcPr>
            <w:tcW w:w="567" w:type="dxa"/>
            <w:tcBorders>
              <w:left w:val="single" w:sz="4" w:space="0" w:color="auto"/>
            </w:tcBorders>
            <w:shd w:val="clear" w:color="auto" w:fill="auto"/>
          </w:tcPr>
          <w:p w:rsidR="00664FB0" w:rsidRPr="00E326C7" w:rsidRDefault="00664FB0" w:rsidP="0031354B">
            <w:pPr>
              <w:jc w:val="both"/>
            </w:pPr>
            <w:r w:rsidRPr="00E326C7">
              <w:t>X</w:t>
            </w: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c>
          <w:tcPr>
            <w:tcW w:w="567" w:type="dxa"/>
            <w:shd w:val="clear" w:color="auto" w:fill="auto"/>
          </w:tcPr>
          <w:p w:rsidR="00664FB0" w:rsidRPr="00E326C7" w:rsidRDefault="00664FB0" w:rsidP="0031354B">
            <w:pPr>
              <w:jc w:val="both"/>
            </w:pPr>
          </w:p>
        </w:tc>
      </w:tr>
    </w:tbl>
    <w:p w:rsidR="00664FB0" w:rsidRPr="00D52AFB" w:rsidRDefault="00664FB0" w:rsidP="00664FB0"/>
    <w:p w:rsidR="00664FB0" w:rsidRPr="00B77B16" w:rsidRDefault="00664FB0" w:rsidP="00664FB0">
      <w:pPr>
        <w:rPr>
          <w:rFonts w:eastAsia="Calibri"/>
        </w:rPr>
      </w:pPr>
      <w:r w:rsidRPr="00B77B16">
        <w:rPr>
          <w:rFonts w:eastAsia="Calibri"/>
        </w:rPr>
        <w:t>As you were not able to come to London to see the open-air concert, I am sure you are looking</w:t>
      </w:r>
      <w:r>
        <w:rPr>
          <w:rFonts w:eastAsia="Calibri"/>
        </w:rPr>
        <w:t xml:space="preserve"> </w:t>
      </w:r>
      <w:r w:rsidRPr="00B77B16">
        <w:rPr>
          <w:rFonts w:eastAsia="Calibri"/>
        </w:rPr>
        <w:t xml:space="preserve">forward to hearing all about it from me. </w:t>
      </w:r>
    </w:p>
    <w:p w:rsidR="00664FB0" w:rsidRPr="00B77B16" w:rsidRDefault="00664FB0" w:rsidP="00664FB0">
      <w:pPr>
        <w:rPr>
          <w:rFonts w:eastAsia="Calibri"/>
        </w:rPr>
      </w:pPr>
      <w:r w:rsidRPr="00D52AFB">
        <w:rPr>
          <w:b/>
          <w:i/>
        </w:rPr>
        <w:t>0</w:t>
      </w:r>
      <w:r w:rsidRPr="00D52AFB">
        <w:rPr>
          <w:b/>
        </w:rPr>
        <w:t xml:space="preserve"> </w:t>
      </w:r>
      <w:r w:rsidRPr="00D52AFB">
        <w:tab/>
      </w:r>
      <w:r w:rsidRPr="00B77B16">
        <w:rPr>
          <w:rFonts w:eastAsia="Calibri"/>
        </w:rPr>
        <w:t xml:space="preserve">As you know, I bought my ticket </w:t>
      </w:r>
      <w:r w:rsidRPr="003D37D6">
        <w:rPr>
          <w:rFonts w:eastAsia="Calibri"/>
          <w:b/>
          <w:u w:val="single"/>
        </w:rPr>
        <w:t>a</w:t>
      </w:r>
      <w:r w:rsidRPr="004A12CF">
        <w:rPr>
          <w:rFonts w:eastAsia="Calibri"/>
          <w:b/>
        </w:rPr>
        <w:t xml:space="preserve"> </w:t>
      </w:r>
      <w:r w:rsidRPr="00B77B16">
        <w:rPr>
          <w:rFonts w:eastAsia="Calibri"/>
        </w:rPr>
        <w:t xml:space="preserve">months ago because </w:t>
      </w:r>
    </w:p>
    <w:p w:rsidR="00664FB0" w:rsidRPr="00B77B16" w:rsidRDefault="00664FB0" w:rsidP="00664FB0">
      <w:pPr>
        <w:rPr>
          <w:rFonts w:eastAsia="Calibri"/>
        </w:rPr>
      </w:pPr>
      <w:r w:rsidRPr="00D52AFB">
        <w:rPr>
          <w:b/>
          <w:i/>
        </w:rPr>
        <w:t>00</w:t>
      </w:r>
      <w:r w:rsidRPr="00D52AFB">
        <w:rPr>
          <w:i/>
        </w:rPr>
        <w:t xml:space="preserve"> </w:t>
      </w:r>
      <w:r w:rsidRPr="00D52AFB">
        <w:rPr>
          <w:i/>
        </w:rPr>
        <w:tab/>
      </w:r>
      <w:r w:rsidRPr="00B77B16">
        <w:rPr>
          <w:rFonts w:eastAsia="Calibri"/>
        </w:rPr>
        <w:t>I knew they would be sold out very quickly.</w:t>
      </w:r>
    </w:p>
    <w:p w:rsidR="00664FB0" w:rsidRPr="00B77B16" w:rsidRDefault="00664FB0" w:rsidP="00664FB0">
      <w:pPr>
        <w:rPr>
          <w:rFonts w:eastAsia="Calibri"/>
        </w:rPr>
      </w:pPr>
      <w:r>
        <w:rPr>
          <w:b/>
        </w:rPr>
        <w:t>4</w:t>
      </w:r>
      <w:r w:rsidRPr="00D52AFB">
        <w:rPr>
          <w:b/>
        </w:rPr>
        <w:t>1</w:t>
      </w:r>
      <w:r w:rsidRPr="00D52AFB">
        <w:t xml:space="preserve"> </w:t>
      </w:r>
      <w:r w:rsidRPr="00D52AFB">
        <w:tab/>
      </w:r>
      <w:r w:rsidRPr="00B77B16">
        <w:rPr>
          <w:rFonts w:eastAsia="Calibri"/>
        </w:rPr>
        <w:t>Let me tell you what happened that day. I wanted</w:t>
      </w:r>
      <w:r w:rsidRPr="002225BE">
        <w:t xml:space="preserve"> </w:t>
      </w:r>
      <w:r>
        <w:tab/>
      </w:r>
      <w:r>
        <w:tab/>
      </w:r>
      <w:r>
        <w:tab/>
      </w:r>
      <w:r>
        <w:tab/>
      </w:r>
      <w:r w:rsidRPr="00C244E6">
        <w:t>X</w:t>
      </w:r>
    </w:p>
    <w:p w:rsidR="00664FB0" w:rsidRPr="00B77B16" w:rsidRDefault="00664FB0" w:rsidP="00664FB0">
      <w:pPr>
        <w:rPr>
          <w:rFonts w:eastAsia="Calibri"/>
        </w:rPr>
      </w:pPr>
      <w:r>
        <w:rPr>
          <w:b/>
        </w:rPr>
        <w:t>4</w:t>
      </w:r>
      <w:r w:rsidRPr="00D52AFB">
        <w:rPr>
          <w:b/>
        </w:rPr>
        <w:t>2</w:t>
      </w:r>
      <w:r w:rsidRPr="00D52AFB">
        <w:tab/>
      </w:r>
      <w:r w:rsidRPr="00B77B16">
        <w:rPr>
          <w:rFonts w:eastAsia="Calibri"/>
        </w:rPr>
        <w:t>to be one of the first person to arrive at the concert hall</w:t>
      </w:r>
      <w:r w:rsidRPr="002225BE">
        <w:t xml:space="preserve"> </w:t>
      </w:r>
      <w:r>
        <w:tab/>
      </w:r>
      <w:r>
        <w:tab/>
      </w:r>
      <w:r>
        <w:tab/>
      </w:r>
      <w:r w:rsidRPr="00C244E6">
        <w:t>PERSON</w:t>
      </w:r>
    </w:p>
    <w:p w:rsidR="00664FB0" w:rsidRPr="00B77B16" w:rsidRDefault="00664FB0" w:rsidP="00664FB0">
      <w:pPr>
        <w:rPr>
          <w:rFonts w:eastAsia="Calibri"/>
        </w:rPr>
      </w:pPr>
      <w:r>
        <w:rPr>
          <w:b/>
        </w:rPr>
        <w:t>4</w:t>
      </w:r>
      <w:r w:rsidRPr="00D52AFB">
        <w:rPr>
          <w:b/>
        </w:rPr>
        <w:t>3</w:t>
      </w:r>
      <w:r w:rsidRPr="00D52AFB">
        <w:tab/>
      </w:r>
      <w:r w:rsidRPr="00B77B16">
        <w:rPr>
          <w:rFonts w:eastAsia="Calibri"/>
        </w:rPr>
        <w:t>to get a good seat right in front, near from the stage,</w:t>
      </w:r>
      <w:r w:rsidRPr="002225BE">
        <w:t xml:space="preserve"> </w:t>
      </w:r>
      <w:r>
        <w:tab/>
      </w:r>
      <w:r>
        <w:tab/>
      </w:r>
      <w:r>
        <w:tab/>
      </w:r>
      <w:r w:rsidR="00625264">
        <w:t xml:space="preserve">               </w:t>
      </w:r>
      <w:r w:rsidRPr="00C244E6">
        <w:t>FROM</w:t>
      </w:r>
    </w:p>
    <w:p w:rsidR="00664FB0" w:rsidRPr="00B77B16" w:rsidRDefault="00664FB0" w:rsidP="00664FB0">
      <w:pPr>
        <w:rPr>
          <w:rFonts w:eastAsia="Calibri"/>
        </w:rPr>
      </w:pPr>
      <w:r>
        <w:rPr>
          <w:b/>
        </w:rPr>
        <w:t>4</w:t>
      </w:r>
      <w:r w:rsidRPr="00D52AFB">
        <w:rPr>
          <w:b/>
        </w:rPr>
        <w:t>4</w:t>
      </w:r>
      <w:r w:rsidRPr="00D52AFB">
        <w:tab/>
      </w:r>
      <w:r w:rsidRPr="00B77B16">
        <w:rPr>
          <w:rFonts w:eastAsia="Calibri"/>
        </w:rPr>
        <w:t>so I took up an early train. But when I got there, I realised</w:t>
      </w:r>
      <w:r w:rsidRPr="002225BE">
        <w:t xml:space="preserve"> </w:t>
      </w:r>
      <w:r>
        <w:tab/>
      </w:r>
      <w:r>
        <w:tab/>
      </w:r>
      <w:r>
        <w:tab/>
      </w:r>
      <w:r w:rsidRPr="00C244E6">
        <w:t>UP</w:t>
      </w:r>
    </w:p>
    <w:p w:rsidR="00664FB0" w:rsidRPr="00B77B16" w:rsidRDefault="00664FB0" w:rsidP="00664FB0">
      <w:pPr>
        <w:rPr>
          <w:rFonts w:eastAsia="Calibri"/>
        </w:rPr>
      </w:pPr>
      <w:r>
        <w:rPr>
          <w:b/>
        </w:rPr>
        <w:t>4</w:t>
      </w:r>
      <w:r w:rsidRPr="00D52AFB">
        <w:rPr>
          <w:b/>
        </w:rPr>
        <w:t xml:space="preserve">5 </w:t>
      </w:r>
      <w:r w:rsidRPr="00D52AFB">
        <w:tab/>
      </w:r>
      <w:r w:rsidRPr="00B77B16">
        <w:rPr>
          <w:rFonts w:eastAsia="Calibri"/>
        </w:rPr>
        <w:t>that I had left my ticket at home. So I had to go all the way</w:t>
      </w:r>
      <w:r w:rsidRPr="002225BE">
        <w:t xml:space="preserve"> </w:t>
      </w:r>
      <w:r>
        <w:tab/>
      </w:r>
      <w:r>
        <w:tab/>
      </w:r>
      <w:r w:rsidR="004117CF">
        <w:tab/>
      </w:r>
      <w:r w:rsidRPr="00C244E6">
        <w:t>X</w:t>
      </w:r>
    </w:p>
    <w:p w:rsidR="00664FB0" w:rsidRPr="00B77B16" w:rsidRDefault="00664FB0" w:rsidP="00664FB0">
      <w:pPr>
        <w:rPr>
          <w:rFonts w:eastAsia="Calibri"/>
        </w:rPr>
      </w:pPr>
      <w:r>
        <w:rPr>
          <w:b/>
        </w:rPr>
        <w:t>4</w:t>
      </w:r>
      <w:r w:rsidRPr="00D52AFB">
        <w:rPr>
          <w:b/>
        </w:rPr>
        <w:t xml:space="preserve">6 </w:t>
      </w:r>
      <w:r w:rsidRPr="00D52AFB">
        <w:tab/>
      </w:r>
      <w:r>
        <w:rPr>
          <w:rFonts w:eastAsia="Calibri"/>
        </w:rPr>
        <w:t>back to get it, which that</w:t>
      </w:r>
      <w:r w:rsidRPr="00B77B16">
        <w:rPr>
          <w:rFonts w:eastAsia="Calibri"/>
        </w:rPr>
        <w:t xml:space="preserve"> took at least an hour. But then,</w:t>
      </w:r>
      <w:r w:rsidRPr="002225BE">
        <w:rPr>
          <w:rFonts w:eastAsia="Calibri"/>
        </w:rPr>
        <w:t xml:space="preserve"> </w:t>
      </w:r>
      <w:r>
        <w:rPr>
          <w:rFonts w:eastAsia="Calibri"/>
        </w:rPr>
        <w:tab/>
      </w:r>
      <w:r>
        <w:rPr>
          <w:rFonts w:eastAsia="Calibri"/>
        </w:rPr>
        <w:tab/>
      </w:r>
      <w:r>
        <w:rPr>
          <w:rFonts w:eastAsia="Calibri"/>
        </w:rPr>
        <w:tab/>
      </w:r>
      <w:r w:rsidRPr="00C244E6">
        <w:rPr>
          <w:rFonts w:eastAsia="Calibri"/>
        </w:rPr>
        <w:t>THAT</w:t>
      </w:r>
    </w:p>
    <w:p w:rsidR="00664FB0" w:rsidRPr="00B77B16" w:rsidRDefault="00664FB0" w:rsidP="00664FB0">
      <w:pPr>
        <w:rPr>
          <w:rFonts w:eastAsia="Calibri"/>
        </w:rPr>
      </w:pPr>
      <w:r>
        <w:rPr>
          <w:b/>
        </w:rPr>
        <w:t>4</w:t>
      </w:r>
      <w:r w:rsidRPr="00D52AFB">
        <w:rPr>
          <w:b/>
        </w:rPr>
        <w:t>7</w:t>
      </w:r>
      <w:r w:rsidRPr="00D52AFB">
        <w:tab/>
      </w:r>
      <w:r w:rsidRPr="00B77B16">
        <w:rPr>
          <w:rFonts w:eastAsia="Calibri"/>
        </w:rPr>
        <w:t>believe it or not, the organisers would not let me in because</w:t>
      </w:r>
      <w:r w:rsidRPr="002225BE">
        <w:t xml:space="preserve"> </w:t>
      </w:r>
      <w:r>
        <w:tab/>
      </w:r>
      <w:r>
        <w:tab/>
      </w:r>
      <w:r w:rsidR="004117CF">
        <w:tab/>
      </w:r>
      <w:r w:rsidRPr="00C244E6">
        <w:t>X</w:t>
      </w:r>
    </w:p>
    <w:p w:rsidR="00664FB0" w:rsidRPr="00B77B16" w:rsidRDefault="00664FB0" w:rsidP="00664FB0">
      <w:pPr>
        <w:rPr>
          <w:rFonts w:eastAsia="Calibri"/>
        </w:rPr>
      </w:pPr>
      <w:r>
        <w:rPr>
          <w:b/>
        </w:rPr>
        <w:t>4</w:t>
      </w:r>
      <w:r w:rsidRPr="00D52AFB">
        <w:rPr>
          <w:b/>
        </w:rPr>
        <w:t>8</w:t>
      </w:r>
      <w:r w:rsidRPr="00D52AFB">
        <w:t xml:space="preserve"> </w:t>
      </w:r>
      <w:r w:rsidRPr="00D52AFB">
        <w:tab/>
      </w:r>
      <w:r w:rsidRPr="00B77B16">
        <w:rPr>
          <w:rFonts w:eastAsia="Calibri"/>
        </w:rPr>
        <w:t>the concert had already started! I was so much angry with</w:t>
      </w:r>
      <w:r w:rsidRPr="002225BE">
        <w:t xml:space="preserve"> </w:t>
      </w:r>
      <w:r>
        <w:tab/>
      </w:r>
      <w:r>
        <w:tab/>
      </w:r>
      <w:r>
        <w:tab/>
      </w:r>
      <w:r w:rsidRPr="00C244E6">
        <w:t>MUCH</w:t>
      </w:r>
    </w:p>
    <w:p w:rsidR="00664FB0" w:rsidRPr="00B77B16" w:rsidRDefault="00664FB0" w:rsidP="00664FB0">
      <w:pPr>
        <w:rPr>
          <w:rFonts w:eastAsia="Calibri"/>
        </w:rPr>
      </w:pPr>
      <w:r>
        <w:rPr>
          <w:b/>
        </w:rPr>
        <w:t>4</w:t>
      </w:r>
      <w:r w:rsidRPr="00D52AFB">
        <w:rPr>
          <w:b/>
        </w:rPr>
        <w:t>9</w:t>
      </w:r>
      <w:r w:rsidRPr="00D52AFB">
        <w:t xml:space="preserve"> </w:t>
      </w:r>
      <w:r w:rsidRPr="00D52AFB">
        <w:tab/>
      </w:r>
      <w:r w:rsidRPr="00B77B16">
        <w:rPr>
          <w:rFonts w:eastAsia="Calibri"/>
        </w:rPr>
        <w:t>them. They simply refused to listen to my explanations.</w:t>
      </w:r>
      <w:r w:rsidRPr="002225BE">
        <w:t xml:space="preserve"> </w:t>
      </w:r>
      <w:r>
        <w:tab/>
      </w:r>
      <w:r>
        <w:tab/>
      </w:r>
      <w:r>
        <w:tab/>
      </w:r>
      <w:r w:rsidRPr="00C244E6">
        <w:t>X</w:t>
      </w:r>
    </w:p>
    <w:p w:rsidR="00664FB0" w:rsidRDefault="00664FB0" w:rsidP="00664FB0">
      <w:r>
        <w:rPr>
          <w:b/>
        </w:rPr>
        <w:t>5</w:t>
      </w:r>
      <w:r w:rsidRPr="00D52AFB">
        <w:rPr>
          <w:b/>
        </w:rPr>
        <w:t>0</w:t>
      </w:r>
      <w:r>
        <w:rPr>
          <w:b/>
        </w:rPr>
        <w:tab/>
      </w:r>
      <w:r w:rsidRPr="00B77B16">
        <w:rPr>
          <w:rFonts w:eastAsia="Calibri"/>
        </w:rPr>
        <w:t>In the end, I went back to home and switched on the TV!</w:t>
      </w:r>
      <w:r w:rsidRPr="002225BE">
        <w:t xml:space="preserve"> </w:t>
      </w:r>
      <w:r>
        <w:tab/>
      </w:r>
      <w:r>
        <w:tab/>
      </w:r>
      <w:r>
        <w:tab/>
      </w:r>
      <w:r w:rsidRPr="00C244E6">
        <w:t>TO</w:t>
      </w:r>
    </w:p>
    <w:p w:rsidR="00664FB0" w:rsidRDefault="00664FB0" w:rsidP="00664FB0"/>
    <w:p w:rsidR="00216712" w:rsidRDefault="00216712" w:rsidP="00216712">
      <w:pPr>
        <w:pStyle w:val="Nzev"/>
        <w:ind w:left="709" w:hanging="709"/>
        <w:rPr>
          <w:rFonts w:ascii="Calibri" w:hAnsi="Calibri"/>
          <w:caps/>
        </w:rPr>
      </w:pPr>
      <w:r w:rsidRPr="008E53B6">
        <w:rPr>
          <w:rFonts w:ascii="Calibri" w:hAnsi="Calibri"/>
          <w:caps/>
        </w:rPr>
        <w:t>ukázka pojetí Testu z bio-PSYCHO-sOCIÁlnÍ problematiky</w:t>
      </w:r>
    </w:p>
    <w:p w:rsidR="00FB2A09" w:rsidRPr="008E53B6" w:rsidRDefault="00FB2A09" w:rsidP="00216712">
      <w:pPr>
        <w:pStyle w:val="Nzev"/>
        <w:ind w:left="709" w:hanging="709"/>
        <w:rPr>
          <w:rFonts w:ascii="Calibri" w:hAnsi="Calibri"/>
          <w:caps/>
        </w:rPr>
      </w:pPr>
      <w:r>
        <w:rPr>
          <w:rFonts w:ascii="Calibri" w:hAnsi="Calibri"/>
          <w:caps/>
        </w:rPr>
        <w:t xml:space="preserve">PRO PROGRAM UČITELSTVÍ ODBORNÝCH PŘEDMĚTŮ PRO ZDRAVOTNICKÉ ŠKOLY </w:t>
      </w:r>
    </w:p>
    <w:p w:rsidR="00216712" w:rsidRPr="008E53B6" w:rsidRDefault="00216712" w:rsidP="00216712">
      <w:pPr>
        <w:spacing w:after="0" w:line="240" w:lineRule="auto"/>
        <w:ind w:left="709" w:hanging="709"/>
        <w:jc w:val="center"/>
        <w:rPr>
          <w:rFonts w:ascii="Calibri" w:hAnsi="Calibri"/>
          <w:b/>
          <w:bCs/>
          <w:caps/>
          <w:sz w:val="28"/>
          <w:szCs w:val="28"/>
        </w:rPr>
      </w:pPr>
    </w:p>
    <w:p w:rsidR="00216712" w:rsidRDefault="00216712" w:rsidP="00216712">
      <w:pPr>
        <w:autoSpaceDE w:val="0"/>
        <w:autoSpaceDN w:val="0"/>
        <w:adjustRightInd w:val="0"/>
        <w:spacing w:after="0" w:line="240" w:lineRule="auto"/>
        <w:ind w:left="709" w:hanging="709"/>
        <w:rPr>
          <w:rFonts w:ascii="Calibri" w:hAnsi="Calibri"/>
          <w:sz w:val="24"/>
          <w:szCs w:val="24"/>
        </w:rPr>
      </w:pPr>
    </w:p>
    <w:p w:rsidR="00216712" w:rsidRDefault="00216712" w:rsidP="002167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rPr>
          <w:rFonts w:ascii="Calibri" w:hAnsi="Calibri"/>
          <w:b/>
          <w:sz w:val="24"/>
          <w:szCs w:val="24"/>
        </w:rPr>
      </w:pPr>
      <w:r>
        <w:rPr>
          <w:rFonts w:ascii="Calibri" w:hAnsi="Calibri"/>
          <w:sz w:val="24"/>
          <w:szCs w:val="24"/>
        </w:rPr>
        <w:t>V přiloženém „záznamovém listu“ zaškrtněte křížkem (</w:t>
      </w:r>
      <w:r>
        <w:rPr>
          <w:rFonts w:ascii="Calibri" w:hAnsi="Calibri"/>
          <w:b/>
          <w:sz w:val="24"/>
          <w:szCs w:val="24"/>
        </w:rPr>
        <w:t>X</w:t>
      </w:r>
      <w:r>
        <w:rPr>
          <w:rFonts w:ascii="Calibri" w:hAnsi="Calibri"/>
          <w:sz w:val="24"/>
          <w:szCs w:val="24"/>
        </w:rPr>
        <w:t xml:space="preserve">) tvrzení, které považujete za správné. </w:t>
      </w:r>
      <w:r>
        <w:rPr>
          <w:rFonts w:ascii="Calibri" w:hAnsi="Calibri"/>
          <w:b/>
          <w:sz w:val="24"/>
          <w:szCs w:val="24"/>
        </w:rPr>
        <w:t>Správná je vždy jen jedna odpověď.</w:t>
      </w:r>
    </w:p>
    <w:p w:rsidR="00216712" w:rsidRDefault="00216712" w:rsidP="00216712">
      <w:pPr>
        <w:spacing w:after="0" w:line="240" w:lineRule="auto"/>
        <w:ind w:left="709" w:hanging="709"/>
        <w:rPr>
          <w:rFonts w:ascii="Calibri" w:hAnsi="Calibri"/>
        </w:rPr>
      </w:pP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 xml:space="preserve">REM fáze spánku je označována za paradoxní, neortodoxní, nepravý spánek, protože: </w:t>
      </w:r>
    </w:p>
    <w:p w:rsidR="00216712" w:rsidRDefault="00216712" w:rsidP="00745884">
      <w:pPr>
        <w:pStyle w:val="Odstavecseseznamem"/>
        <w:numPr>
          <w:ilvl w:val="0"/>
          <w:numId w:val="73"/>
        </w:numPr>
        <w:spacing w:after="0" w:line="240" w:lineRule="auto"/>
        <w:rPr>
          <w:rFonts w:ascii="Calibri" w:hAnsi="Calibri" w:cs="Times New Roman"/>
        </w:rPr>
      </w:pPr>
      <w:r>
        <w:rPr>
          <w:rFonts w:ascii="Calibri" w:hAnsi="Calibri" w:cs="Times New Roman"/>
        </w:rPr>
        <w:t>dochází k fyzické relaxaci</w:t>
      </w:r>
    </w:p>
    <w:p w:rsidR="00216712" w:rsidRDefault="00216712" w:rsidP="00745884">
      <w:pPr>
        <w:pStyle w:val="Odstavecseseznamem"/>
        <w:numPr>
          <w:ilvl w:val="0"/>
          <w:numId w:val="73"/>
        </w:numPr>
        <w:spacing w:after="0" w:line="240" w:lineRule="auto"/>
        <w:rPr>
          <w:rFonts w:ascii="Calibri" w:hAnsi="Calibri" w:cs="Times New Roman"/>
          <w:u w:val="single"/>
        </w:rPr>
      </w:pPr>
      <w:r>
        <w:rPr>
          <w:rFonts w:ascii="Calibri" w:hAnsi="Calibri" w:cs="Times New Roman"/>
          <w:u w:val="single"/>
        </w:rPr>
        <w:t xml:space="preserve">v jeho rámci se objevuje odlišná mozková aktivita než v ostatních fázích spánku </w:t>
      </w:r>
    </w:p>
    <w:p w:rsidR="00216712" w:rsidRDefault="00216712" w:rsidP="00745884">
      <w:pPr>
        <w:pStyle w:val="Odstavecseseznamem"/>
        <w:numPr>
          <w:ilvl w:val="0"/>
          <w:numId w:val="73"/>
        </w:numPr>
        <w:spacing w:after="0" w:line="240" w:lineRule="auto"/>
        <w:rPr>
          <w:rFonts w:ascii="Calibri" w:hAnsi="Calibri" w:cs="Times New Roman"/>
        </w:rPr>
      </w:pPr>
      <w:r>
        <w:rPr>
          <w:rFonts w:ascii="Calibri" w:hAnsi="Calibri" w:cs="Times New Roman"/>
        </w:rPr>
        <w:t>v jeho rámci se objevují rychlé salvy očních pohybů pod víčky (tzv. REM)</w:t>
      </w:r>
    </w:p>
    <w:p w:rsidR="00216712" w:rsidRDefault="00216712" w:rsidP="00745884">
      <w:pPr>
        <w:pStyle w:val="Odstavecseseznamem"/>
        <w:numPr>
          <w:ilvl w:val="0"/>
          <w:numId w:val="73"/>
        </w:numPr>
        <w:spacing w:after="0" w:line="240" w:lineRule="auto"/>
        <w:rPr>
          <w:rFonts w:ascii="Calibri" w:hAnsi="Calibri" w:cs="Times New Roman"/>
        </w:rPr>
      </w:pPr>
      <w:r>
        <w:rPr>
          <w:rFonts w:ascii="Calibri" w:hAnsi="Calibri" w:cs="Times New Roman"/>
        </w:rPr>
        <w:t>je v této fázi spánku člověka velmi obtížné vzbudit</w:t>
      </w:r>
    </w:p>
    <w:p w:rsidR="00216712" w:rsidRDefault="00216712" w:rsidP="00216712">
      <w:pPr>
        <w:pStyle w:val="Odstavecseseznamem"/>
        <w:spacing w:after="0" w:line="240" w:lineRule="auto"/>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 xml:space="preserve">Fantazijní představy - vyberte nesprávné tvrzení: </w:t>
      </w:r>
    </w:p>
    <w:p w:rsidR="00216712" w:rsidRDefault="00216712" w:rsidP="00745884">
      <w:pPr>
        <w:pStyle w:val="Odstavecseseznamem"/>
        <w:numPr>
          <w:ilvl w:val="0"/>
          <w:numId w:val="74"/>
        </w:numPr>
        <w:spacing w:after="0" w:line="240" w:lineRule="auto"/>
        <w:rPr>
          <w:rFonts w:ascii="Calibri" w:hAnsi="Calibri" w:cs="Times New Roman"/>
          <w:u w:val="single"/>
        </w:rPr>
      </w:pPr>
      <w:r>
        <w:rPr>
          <w:rFonts w:ascii="Calibri" w:hAnsi="Calibri" w:cs="Times New Roman"/>
          <w:u w:val="single"/>
        </w:rPr>
        <w:t>se vždy přesně shodují s původními zážitky</w:t>
      </w:r>
    </w:p>
    <w:p w:rsidR="00216712" w:rsidRDefault="00216712" w:rsidP="00745884">
      <w:pPr>
        <w:pStyle w:val="Odstavecseseznamem"/>
        <w:numPr>
          <w:ilvl w:val="0"/>
          <w:numId w:val="74"/>
        </w:numPr>
        <w:spacing w:after="0" w:line="240" w:lineRule="auto"/>
        <w:rPr>
          <w:rFonts w:ascii="Calibri" w:hAnsi="Calibri" w:cs="Times New Roman"/>
        </w:rPr>
      </w:pPr>
      <w:r>
        <w:rPr>
          <w:rFonts w:ascii="Calibri" w:hAnsi="Calibri" w:cs="Times New Roman"/>
        </w:rPr>
        <w:t xml:space="preserve">vznikají originální kombinací našich zážitků, vjemů, zkušeností </w:t>
      </w:r>
    </w:p>
    <w:p w:rsidR="00216712" w:rsidRDefault="00216712" w:rsidP="00745884">
      <w:pPr>
        <w:pStyle w:val="Odstavecseseznamem"/>
        <w:numPr>
          <w:ilvl w:val="0"/>
          <w:numId w:val="74"/>
        </w:numPr>
        <w:spacing w:after="0" w:line="240" w:lineRule="auto"/>
        <w:rPr>
          <w:rFonts w:ascii="Calibri" w:hAnsi="Calibri" w:cs="Times New Roman"/>
        </w:rPr>
      </w:pPr>
      <w:r>
        <w:rPr>
          <w:rFonts w:ascii="Calibri" w:hAnsi="Calibri" w:cs="Times New Roman"/>
        </w:rPr>
        <w:t>impulsy pro vytváření fantazijních představ pramení převážně z vnitřních zdrojů</w:t>
      </w:r>
    </w:p>
    <w:p w:rsidR="00216712" w:rsidRDefault="00216712" w:rsidP="00745884">
      <w:pPr>
        <w:pStyle w:val="Odstavecseseznamem"/>
        <w:numPr>
          <w:ilvl w:val="0"/>
          <w:numId w:val="74"/>
        </w:numPr>
        <w:spacing w:after="0" w:line="240" w:lineRule="auto"/>
        <w:rPr>
          <w:rFonts w:ascii="Calibri" w:hAnsi="Calibri" w:cs="Times New Roman"/>
        </w:rPr>
      </w:pPr>
      <w:r>
        <w:rPr>
          <w:rFonts w:ascii="Calibri" w:hAnsi="Calibri" w:cs="Times New Roman"/>
        </w:rPr>
        <w:t>dělíme na bezděčné, záměrné, tvůrčí</w:t>
      </w:r>
    </w:p>
    <w:p w:rsidR="00216712" w:rsidRDefault="00216712" w:rsidP="00216712">
      <w:pPr>
        <w:pStyle w:val="Odstavecseseznamem"/>
        <w:spacing w:after="0" w:line="240" w:lineRule="auto"/>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V jakém vývojovém období obvykle jedinec dosahuje na svou identitu:</w:t>
      </w:r>
    </w:p>
    <w:p w:rsidR="00216712" w:rsidRDefault="00216712" w:rsidP="00745884">
      <w:pPr>
        <w:pStyle w:val="Odstavecseseznamem"/>
        <w:numPr>
          <w:ilvl w:val="0"/>
          <w:numId w:val="75"/>
        </w:numPr>
        <w:spacing w:after="0" w:line="240" w:lineRule="auto"/>
        <w:rPr>
          <w:rFonts w:ascii="Calibri" w:hAnsi="Calibri" w:cs="Times New Roman"/>
        </w:rPr>
      </w:pPr>
      <w:r>
        <w:rPr>
          <w:rFonts w:ascii="Calibri" w:hAnsi="Calibri" w:cs="Times New Roman"/>
        </w:rPr>
        <w:t>na konci batolecího období</w:t>
      </w:r>
    </w:p>
    <w:p w:rsidR="00216712" w:rsidRDefault="00216712" w:rsidP="00745884">
      <w:pPr>
        <w:pStyle w:val="Odstavecseseznamem"/>
        <w:numPr>
          <w:ilvl w:val="0"/>
          <w:numId w:val="75"/>
        </w:numPr>
        <w:spacing w:after="0" w:line="240" w:lineRule="auto"/>
        <w:rPr>
          <w:rFonts w:ascii="Calibri" w:hAnsi="Calibri" w:cs="Times New Roman"/>
          <w:u w:val="single"/>
        </w:rPr>
      </w:pPr>
      <w:r>
        <w:rPr>
          <w:rFonts w:ascii="Calibri" w:hAnsi="Calibri" w:cs="Times New Roman"/>
          <w:u w:val="single"/>
        </w:rPr>
        <w:t>na konci adolescence</w:t>
      </w:r>
    </w:p>
    <w:p w:rsidR="00216712" w:rsidRDefault="00216712" w:rsidP="00745884">
      <w:pPr>
        <w:pStyle w:val="Odstavecseseznamem"/>
        <w:numPr>
          <w:ilvl w:val="0"/>
          <w:numId w:val="75"/>
        </w:numPr>
        <w:spacing w:after="0" w:line="240" w:lineRule="auto"/>
        <w:rPr>
          <w:rFonts w:ascii="Calibri" w:hAnsi="Calibri" w:cs="Times New Roman"/>
        </w:rPr>
      </w:pPr>
      <w:r>
        <w:rPr>
          <w:rFonts w:ascii="Calibri" w:hAnsi="Calibri" w:cs="Times New Roman"/>
        </w:rPr>
        <w:t>na začátku pubescence</w:t>
      </w:r>
    </w:p>
    <w:p w:rsidR="00216712" w:rsidRDefault="00216712" w:rsidP="00745884">
      <w:pPr>
        <w:pStyle w:val="Odstavecseseznamem"/>
        <w:numPr>
          <w:ilvl w:val="0"/>
          <w:numId w:val="75"/>
        </w:numPr>
        <w:spacing w:after="0" w:line="240" w:lineRule="auto"/>
        <w:rPr>
          <w:rFonts w:ascii="Calibri" w:hAnsi="Calibri" w:cs="Times New Roman"/>
        </w:rPr>
      </w:pPr>
      <w:r>
        <w:rPr>
          <w:rFonts w:ascii="Calibri" w:hAnsi="Calibri" w:cs="Times New Roman"/>
        </w:rPr>
        <w:t>průběhu středního věku</w:t>
      </w: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Biologická determinace lidské psychiky vyjadřuje souhrn podmínek, které tvoří:</w:t>
      </w:r>
    </w:p>
    <w:p w:rsidR="00216712" w:rsidRDefault="00216712" w:rsidP="00745884">
      <w:pPr>
        <w:pStyle w:val="Odstavecseseznamem"/>
        <w:numPr>
          <w:ilvl w:val="0"/>
          <w:numId w:val="76"/>
        </w:numPr>
        <w:spacing w:after="0" w:line="240" w:lineRule="auto"/>
        <w:rPr>
          <w:rFonts w:ascii="Calibri" w:hAnsi="Calibri" w:cs="Times New Roman"/>
        </w:rPr>
      </w:pPr>
      <w:r>
        <w:rPr>
          <w:rFonts w:ascii="Calibri" w:hAnsi="Calibri" w:cs="Times New Roman"/>
        </w:rPr>
        <w:t>vnější faktory rozvoje duševního života</w:t>
      </w:r>
    </w:p>
    <w:p w:rsidR="00216712" w:rsidRDefault="00216712" w:rsidP="00745884">
      <w:pPr>
        <w:pStyle w:val="Odstavecseseznamem"/>
        <w:numPr>
          <w:ilvl w:val="0"/>
          <w:numId w:val="76"/>
        </w:numPr>
        <w:spacing w:after="0" w:line="240" w:lineRule="auto"/>
        <w:rPr>
          <w:rFonts w:ascii="Calibri" w:hAnsi="Calibri" w:cs="Times New Roman"/>
        </w:rPr>
      </w:pPr>
      <w:r>
        <w:rPr>
          <w:rFonts w:ascii="Calibri" w:hAnsi="Calibri" w:cs="Times New Roman"/>
        </w:rPr>
        <w:t>vnitřní a vnější faktory rozvoje duševního života</w:t>
      </w:r>
    </w:p>
    <w:p w:rsidR="00216712" w:rsidRDefault="00216712" w:rsidP="00745884">
      <w:pPr>
        <w:pStyle w:val="Odstavecseseznamem"/>
        <w:numPr>
          <w:ilvl w:val="0"/>
          <w:numId w:val="76"/>
        </w:numPr>
        <w:spacing w:after="0" w:line="240" w:lineRule="auto"/>
        <w:rPr>
          <w:rFonts w:ascii="Calibri" w:hAnsi="Calibri" w:cs="Times New Roman"/>
          <w:u w:val="single"/>
        </w:rPr>
      </w:pPr>
      <w:r>
        <w:rPr>
          <w:rFonts w:ascii="Calibri" w:hAnsi="Calibri" w:cs="Times New Roman"/>
          <w:u w:val="single"/>
        </w:rPr>
        <w:t>vnitřní faktory rozvoje duševního života</w:t>
      </w:r>
    </w:p>
    <w:p w:rsidR="00216712" w:rsidRDefault="00216712" w:rsidP="00745884">
      <w:pPr>
        <w:pStyle w:val="Odstavecseseznamem"/>
        <w:numPr>
          <w:ilvl w:val="0"/>
          <w:numId w:val="76"/>
        </w:numPr>
        <w:spacing w:after="0" w:line="240" w:lineRule="auto"/>
        <w:rPr>
          <w:rFonts w:ascii="Calibri" w:hAnsi="Calibri" w:cs="Times New Roman"/>
        </w:rPr>
      </w:pPr>
      <w:r>
        <w:rPr>
          <w:rFonts w:ascii="Calibri" w:hAnsi="Calibri" w:cs="Times New Roman"/>
        </w:rPr>
        <w:t>emoční zázemí dítěte</w:t>
      </w:r>
    </w:p>
    <w:p w:rsidR="00216712" w:rsidRDefault="00216712" w:rsidP="00216712">
      <w:pPr>
        <w:spacing w:after="0" w:line="240" w:lineRule="auto"/>
        <w:ind w:left="709" w:hanging="709"/>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Kalcitonin:</w:t>
      </w:r>
    </w:p>
    <w:p w:rsidR="00216712" w:rsidRDefault="00216712" w:rsidP="00745884">
      <w:pPr>
        <w:pStyle w:val="Odstavecseseznamem"/>
        <w:numPr>
          <w:ilvl w:val="0"/>
          <w:numId w:val="77"/>
        </w:numPr>
        <w:spacing w:after="0" w:line="240" w:lineRule="auto"/>
        <w:rPr>
          <w:rFonts w:ascii="Calibri" w:hAnsi="Calibri" w:cs="Times New Roman"/>
        </w:rPr>
      </w:pPr>
      <w:r>
        <w:rPr>
          <w:rFonts w:ascii="Calibri" w:hAnsi="Calibri" w:cs="Times New Roman"/>
        </w:rPr>
        <w:t>je produkován příštítnými tělísky</w:t>
      </w:r>
    </w:p>
    <w:p w:rsidR="00216712" w:rsidRDefault="00216712" w:rsidP="00745884">
      <w:pPr>
        <w:pStyle w:val="Odstavecseseznamem"/>
        <w:numPr>
          <w:ilvl w:val="0"/>
          <w:numId w:val="77"/>
        </w:numPr>
        <w:spacing w:after="0" w:line="240" w:lineRule="auto"/>
        <w:rPr>
          <w:rFonts w:ascii="Calibri" w:hAnsi="Calibri" w:cs="Times New Roman"/>
        </w:rPr>
      </w:pPr>
      <w:r>
        <w:rPr>
          <w:rFonts w:ascii="Calibri" w:hAnsi="Calibri" w:cs="Times New Roman"/>
          <w:u w:val="single"/>
        </w:rPr>
        <w:t>tlumí aktivitu osteoklastů a tím snižuje únik vápníku a fosfátů z kostí</w:t>
      </w:r>
    </w:p>
    <w:p w:rsidR="00216712" w:rsidRDefault="00216712" w:rsidP="00745884">
      <w:pPr>
        <w:pStyle w:val="Odstavecseseznamem"/>
        <w:numPr>
          <w:ilvl w:val="0"/>
          <w:numId w:val="77"/>
        </w:numPr>
        <w:spacing w:after="0" w:line="240" w:lineRule="auto"/>
        <w:rPr>
          <w:rFonts w:ascii="Calibri" w:hAnsi="Calibri" w:cs="Times New Roman"/>
        </w:rPr>
      </w:pPr>
      <w:r>
        <w:rPr>
          <w:rFonts w:ascii="Calibri" w:hAnsi="Calibri" w:cs="Times New Roman"/>
        </w:rPr>
        <w:t>tlumí ukládání vápníku a fosfátů do kostí</w:t>
      </w:r>
    </w:p>
    <w:p w:rsidR="00216712" w:rsidRDefault="00216712" w:rsidP="00745884">
      <w:pPr>
        <w:pStyle w:val="Odstavecseseznamem"/>
        <w:numPr>
          <w:ilvl w:val="0"/>
          <w:numId w:val="77"/>
        </w:numPr>
        <w:spacing w:after="0" w:line="240" w:lineRule="auto"/>
        <w:rPr>
          <w:rFonts w:ascii="Calibri" w:hAnsi="Calibri" w:cs="Times New Roman"/>
        </w:rPr>
      </w:pPr>
      <w:r>
        <w:rPr>
          <w:rFonts w:ascii="Calibri" w:hAnsi="Calibri" w:cs="Times New Roman"/>
          <w:lang w:val="en-GB"/>
        </w:rPr>
        <w:t>tlumí výdej vápníku do moči</w:t>
      </w:r>
    </w:p>
    <w:p w:rsidR="00216712" w:rsidRDefault="00216712" w:rsidP="00216712">
      <w:pPr>
        <w:pStyle w:val="Odstavecseseznamem"/>
        <w:spacing w:after="0" w:line="240" w:lineRule="auto"/>
        <w:ind w:left="709" w:hanging="709"/>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Vyberte správné tvrzení:</w:t>
      </w:r>
    </w:p>
    <w:p w:rsidR="00216712" w:rsidRDefault="00216712" w:rsidP="00745884">
      <w:pPr>
        <w:pStyle w:val="Odstavecseseznamem"/>
        <w:numPr>
          <w:ilvl w:val="0"/>
          <w:numId w:val="78"/>
        </w:numPr>
        <w:spacing w:after="0" w:line="240" w:lineRule="auto"/>
        <w:rPr>
          <w:rFonts w:ascii="Calibri" w:hAnsi="Calibri" w:cs="Times New Roman"/>
        </w:rPr>
      </w:pPr>
      <w:r>
        <w:rPr>
          <w:rFonts w:ascii="Calibri" w:hAnsi="Calibri" w:cs="Times New Roman"/>
        </w:rPr>
        <w:t>při mitóze vznikají pohlavní buňky s polovičním počtem chromozómů</w:t>
      </w:r>
    </w:p>
    <w:p w:rsidR="00216712" w:rsidRDefault="00216712" w:rsidP="00745884">
      <w:pPr>
        <w:pStyle w:val="Odstavecseseznamem"/>
        <w:numPr>
          <w:ilvl w:val="0"/>
          <w:numId w:val="78"/>
        </w:numPr>
        <w:spacing w:after="0" w:line="240" w:lineRule="auto"/>
        <w:rPr>
          <w:rFonts w:ascii="Calibri" w:hAnsi="Calibri" w:cs="Times New Roman"/>
        </w:rPr>
      </w:pPr>
      <w:r>
        <w:rPr>
          <w:rFonts w:ascii="Calibri" w:hAnsi="Calibri" w:cs="Times New Roman"/>
        </w:rPr>
        <w:t>meióza je nejčastějším způsobem dělení buněk v lidském organismu</w:t>
      </w:r>
    </w:p>
    <w:p w:rsidR="00216712" w:rsidRDefault="00216712" w:rsidP="00745884">
      <w:pPr>
        <w:pStyle w:val="Odstavecseseznamem"/>
        <w:numPr>
          <w:ilvl w:val="0"/>
          <w:numId w:val="78"/>
        </w:numPr>
        <w:spacing w:after="0" w:line="240" w:lineRule="auto"/>
        <w:rPr>
          <w:rFonts w:ascii="Calibri" w:hAnsi="Calibri" w:cs="Times New Roman"/>
        </w:rPr>
      </w:pPr>
      <w:r>
        <w:rPr>
          <w:rFonts w:ascii="Calibri" w:hAnsi="Calibri" w:cs="Times New Roman"/>
          <w:u w:val="single"/>
        </w:rPr>
        <w:t>při meióze vznikají pohlavní buňky s polovičním počtem chromozómů</w:t>
      </w:r>
    </w:p>
    <w:p w:rsidR="00216712" w:rsidRDefault="00216712" w:rsidP="00745884">
      <w:pPr>
        <w:pStyle w:val="Odstavecseseznamem"/>
        <w:numPr>
          <w:ilvl w:val="0"/>
          <w:numId w:val="78"/>
        </w:numPr>
        <w:spacing w:after="0" w:line="240" w:lineRule="auto"/>
        <w:rPr>
          <w:rFonts w:ascii="Calibri" w:hAnsi="Calibri" w:cs="Times New Roman"/>
        </w:rPr>
      </w:pPr>
      <w:r>
        <w:rPr>
          <w:rFonts w:ascii="Calibri" w:hAnsi="Calibri" w:cs="Times New Roman"/>
        </w:rPr>
        <w:t>k replikaci DNA dochází v průběhu mitózy</w:t>
      </w:r>
    </w:p>
    <w:p w:rsidR="00216712" w:rsidRDefault="00216712" w:rsidP="00216712">
      <w:pPr>
        <w:pStyle w:val="Odstavecseseznamem"/>
        <w:spacing w:after="0" w:line="240" w:lineRule="auto"/>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 xml:space="preserve">„Purkyňova buňka“ je základním funkčním prvkem: </w:t>
      </w:r>
    </w:p>
    <w:p w:rsidR="00216712" w:rsidRDefault="00216712" w:rsidP="00745884">
      <w:pPr>
        <w:pStyle w:val="Odstavecseseznamem"/>
        <w:numPr>
          <w:ilvl w:val="0"/>
          <w:numId w:val="79"/>
        </w:numPr>
        <w:spacing w:after="0" w:line="240" w:lineRule="auto"/>
        <w:rPr>
          <w:rFonts w:ascii="Calibri" w:hAnsi="Calibri" w:cs="Times New Roman"/>
          <w:u w:val="single"/>
        </w:rPr>
      </w:pPr>
      <w:r>
        <w:rPr>
          <w:rFonts w:ascii="Calibri" w:hAnsi="Calibri" w:cs="Times New Roman"/>
          <w:u w:val="single"/>
        </w:rPr>
        <w:t>mozečkové kůry</w:t>
      </w:r>
    </w:p>
    <w:p w:rsidR="00216712" w:rsidRDefault="00216712" w:rsidP="00745884">
      <w:pPr>
        <w:pStyle w:val="Odstavecseseznamem"/>
        <w:numPr>
          <w:ilvl w:val="0"/>
          <w:numId w:val="79"/>
        </w:numPr>
        <w:spacing w:after="0" w:line="240" w:lineRule="auto"/>
        <w:rPr>
          <w:rFonts w:ascii="Calibri" w:hAnsi="Calibri" w:cs="Times New Roman"/>
        </w:rPr>
      </w:pPr>
      <w:r>
        <w:rPr>
          <w:rFonts w:ascii="Calibri" w:hAnsi="Calibri" w:cs="Times New Roman"/>
        </w:rPr>
        <w:t xml:space="preserve">tkáně varlat </w:t>
      </w:r>
    </w:p>
    <w:p w:rsidR="00216712" w:rsidRDefault="00216712" w:rsidP="00745884">
      <w:pPr>
        <w:pStyle w:val="Odstavecseseznamem"/>
        <w:numPr>
          <w:ilvl w:val="0"/>
          <w:numId w:val="79"/>
        </w:numPr>
        <w:spacing w:after="0" w:line="240" w:lineRule="auto"/>
        <w:rPr>
          <w:rFonts w:ascii="Calibri" w:hAnsi="Calibri" w:cs="Times New Roman"/>
        </w:rPr>
      </w:pPr>
      <w:r>
        <w:rPr>
          <w:rFonts w:ascii="Calibri" w:hAnsi="Calibri" w:cs="Times New Roman"/>
        </w:rPr>
        <w:lastRenderedPageBreak/>
        <w:t>srdeční svaloviny</w:t>
      </w:r>
    </w:p>
    <w:p w:rsidR="00216712" w:rsidRDefault="00216712" w:rsidP="00745884">
      <w:pPr>
        <w:pStyle w:val="Odstavecseseznamem"/>
        <w:numPr>
          <w:ilvl w:val="0"/>
          <w:numId w:val="79"/>
        </w:numPr>
        <w:spacing w:after="0" w:line="240" w:lineRule="auto"/>
        <w:rPr>
          <w:rFonts w:ascii="Calibri" w:hAnsi="Calibri" w:cs="Times New Roman"/>
        </w:rPr>
      </w:pPr>
      <w:r>
        <w:rPr>
          <w:rFonts w:ascii="Calibri" w:hAnsi="Calibri" w:cs="Times New Roman"/>
        </w:rPr>
        <w:t>tkáně nadvarlat</w:t>
      </w:r>
    </w:p>
    <w:p w:rsidR="00216712" w:rsidRDefault="00216712" w:rsidP="00216712">
      <w:pPr>
        <w:spacing w:after="0" w:line="240" w:lineRule="auto"/>
        <w:ind w:left="709" w:hanging="709"/>
        <w:rPr>
          <w:rFonts w:ascii="Calibri" w:hAnsi="Calibri" w:cs="Times New Roman"/>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Mezi základní etické principy ve zdravotnictví nepatří:</w:t>
      </w:r>
    </w:p>
    <w:p w:rsidR="00216712" w:rsidRDefault="00216712" w:rsidP="00745884">
      <w:pPr>
        <w:pStyle w:val="Odstavecseseznamem"/>
        <w:numPr>
          <w:ilvl w:val="0"/>
          <w:numId w:val="80"/>
        </w:numPr>
        <w:spacing w:after="0" w:line="240" w:lineRule="auto"/>
        <w:rPr>
          <w:rFonts w:ascii="Calibri" w:hAnsi="Calibri" w:cs="Times New Roman"/>
        </w:rPr>
      </w:pPr>
      <w:r>
        <w:rPr>
          <w:rFonts w:ascii="Calibri" w:hAnsi="Calibri" w:cs="Times New Roman"/>
        </w:rPr>
        <w:t>princip nonmaleficence</w:t>
      </w:r>
    </w:p>
    <w:p w:rsidR="00216712" w:rsidRDefault="00216712" w:rsidP="00745884">
      <w:pPr>
        <w:pStyle w:val="Odstavecseseznamem"/>
        <w:numPr>
          <w:ilvl w:val="0"/>
          <w:numId w:val="80"/>
        </w:numPr>
        <w:spacing w:after="0" w:line="240" w:lineRule="auto"/>
        <w:rPr>
          <w:rFonts w:ascii="Calibri" w:hAnsi="Calibri" w:cs="Times New Roman"/>
        </w:rPr>
      </w:pPr>
      <w:r>
        <w:rPr>
          <w:rFonts w:ascii="Calibri" w:hAnsi="Calibri" w:cs="Times New Roman"/>
        </w:rPr>
        <w:t>princip respektování autonomie</w:t>
      </w:r>
    </w:p>
    <w:p w:rsidR="00216712" w:rsidRDefault="00216712" w:rsidP="00745884">
      <w:pPr>
        <w:pStyle w:val="Odstavecseseznamem"/>
        <w:numPr>
          <w:ilvl w:val="0"/>
          <w:numId w:val="80"/>
        </w:numPr>
        <w:spacing w:after="0" w:line="240" w:lineRule="auto"/>
        <w:rPr>
          <w:rFonts w:ascii="Calibri" w:hAnsi="Calibri" w:cs="Times New Roman"/>
          <w:color w:val="212529"/>
          <w:u w:val="single"/>
          <w:shd w:val="clear" w:color="auto" w:fill="FFFFFF"/>
        </w:rPr>
      </w:pPr>
      <w:r>
        <w:rPr>
          <w:rFonts w:ascii="Calibri" w:hAnsi="Calibri" w:cs="Times New Roman"/>
          <w:bCs/>
          <w:color w:val="212529"/>
          <w:u w:val="single"/>
          <w:shd w:val="clear" w:color="auto" w:fill="FFFFFF"/>
        </w:rPr>
        <w:t>depersonalizace pacienta</w:t>
      </w:r>
      <w:r>
        <w:rPr>
          <w:rFonts w:ascii="Calibri" w:hAnsi="Calibri" w:cs="Times New Roman"/>
          <w:color w:val="212529"/>
          <w:u w:val="single"/>
          <w:shd w:val="clear" w:color="auto" w:fill="FFFFFF"/>
        </w:rPr>
        <w:t> </w:t>
      </w:r>
    </w:p>
    <w:p w:rsidR="00216712" w:rsidRDefault="00216712" w:rsidP="00745884">
      <w:pPr>
        <w:pStyle w:val="Odstavecseseznamem"/>
        <w:numPr>
          <w:ilvl w:val="0"/>
          <w:numId w:val="80"/>
        </w:numPr>
        <w:spacing w:after="0" w:line="240" w:lineRule="auto"/>
        <w:rPr>
          <w:rFonts w:ascii="Calibri" w:hAnsi="Calibri" w:cs="Times New Roman"/>
        </w:rPr>
      </w:pPr>
      <w:r>
        <w:rPr>
          <w:rFonts w:ascii="Calibri" w:hAnsi="Calibri" w:cs="Times New Roman"/>
        </w:rPr>
        <w:t>princip beneficence</w:t>
      </w:r>
    </w:p>
    <w:p w:rsidR="00216712" w:rsidRDefault="00216712" w:rsidP="00216712">
      <w:pPr>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eastAsia="Times New Roman" w:hAnsi="Calibri" w:cs="Times New Roman"/>
          <w:b/>
          <w:bCs/>
          <w:lang w:eastAsia="cs-CZ"/>
        </w:rPr>
      </w:pPr>
      <w:r>
        <w:rPr>
          <w:rFonts w:ascii="Calibri" w:eastAsia="Times New Roman" w:hAnsi="Calibri" w:cs="Times New Roman"/>
          <w:b/>
          <w:bCs/>
          <w:lang w:eastAsia="cs-CZ"/>
        </w:rPr>
        <w:t>Zákon č. 96/2004 Sb. o podmínkách získávání a uznávání způsobilosti k výkonu nelékařských zdravotnických povolání byl novelizován v roce:</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2004</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2019</w:t>
      </w:r>
    </w:p>
    <w:p w:rsidR="00216712" w:rsidRDefault="00216712" w:rsidP="00745884">
      <w:pPr>
        <w:pStyle w:val="Odstavecseseznamem"/>
        <w:numPr>
          <w:ilvl w:val="0"/>
          <w:numId w:val="81"/>
        </w:numPr>
        <w:spacing w:after="0" w:line="240" w:lineRule="auto"/>
        <w:rPr>
          <w:rFonts w:ascii="Calibri" w:eastAsia="Times New Roman" w:hAnsi="Calibri" w:cs="Times New Roman"/>
          <w:bCs/>
          <w:u w:val="single"/>
          <w:lang w:eastAsia="cs-CZ"/>
        </w:rPr>
      </w:pPr>
      <w:r>
        <w:rPr>
          <w:rFonts w:ascii="Calibri" w:eastAsia="Times New Roman" w:hAnsi="Calibri" w:cs="Times New Roman"/>
          <w:bCs/>
          <w:u w:val="single"/>
          <w:lang w:eastAsia="cs-CZ"/>
        </w:rPr>
        <w:t>2017</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2010</w:t>
      </w:r>
    </w:p>
    <w:p w:rsidR="00216712" w:rsidRDefault="00216712" w:rsidP="00216712">
      <w:pPr>
        <w:pStyle w:val="Odstavecseseznamem"/>
        <w:spacing w:after="0" w:line="240" w:lineRule="auto"/>
        <w:ind w:left="0"/>
        <w:rPr>
          <w:rFonts w:ascii="Calibri" w:eastAsia="Times New Roman" w:hAnsi="Calibri" w:cs="Times New Roman"/>
          <w:color w:val="212529"/>
          <w:lang w:eastAsia="cs-CZ"/>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 xml:space="preserve"> Vyberte zcela správné tvrzení:</w:t>
      </w:r>
    </w:p>
    <w:p w:rsidR="00216712" w:rsidRDefault="00216712" w:rsidP="00745884">
      <w:pPr>
        <w:pStyle w:val="Odstavecseseznamem"/>
        <w:numPr>
          <w:ilvl w:val="0"/>
          <w:numId w:val="82"/>
        </w:numPr>
        <w:spacing w:after="0" w:line="240" w:lineRule="auto"/>
        <w:rPr>
          <w:rFonts w:ascii="Calibri" w:hAnsi="Calibri" w:cs="Times New Roman"/>
        </w:rPr>
      </w:pPr>
      <w:r>
        <w:rPr>
          <w:rFonts w:ascii="Calibri" w:hAnsi="Calibri" w:cs="Times New Roman"/>
        </w:rPr>
        <w:t>Zdravotní péče v České republice je poskytována občanům České republiky.</w:t>
      </w:r>
    </w:p>
    <w:p w:rsidR="00216712" w:rsidRDefault="00216712" w:rsidP="00745884">
      <w:pPr>
        <w:pStyle w:val="Odstavecseseznamem"/>
        <w:numPr>
          <w:ilvl w:val="0"/>
          <w:numId w:val="82"/>
        </w:numPr>
        <w:spacing w:after="0" w:line="240" w:lineRule="auto"/>
        <w:rPr>
          <w:rFonts w:ascii="Calibri" w:hAnsi="Calibri" w:cs="Times New Roman"/>
        </w:rPr>
      </w:pPr>
      <w:r>
        <w:rPr>
          <w:rFonts w:ascii="Calibri" w:hAnsi="Calibri" w:cs="Times New Roman"/>
        </w:rPr>
        <w:t xml:space="preserve">Zdravotní péče v České republice je hrazena ze státního rozpočtu.  </w:t>
      </w:r>
    </w:p>
    <w:p w:rsidR="00216712" w:rsidRDefault="00216712" w:rsidP="00745884">
      <w:pPr>
        <w:pStyle w:val="Odstavecseseznamem"/>
        <w:numPr>
          <w:ilvl w:val="0"/>
          <w:numId w:val="82"/>
        </w:numPr>
        <w:spacing w:after="0" w:line="240" w:lineRule="auto"/>
        <w:rPr>
          <w:rFonts w:ascii="Calibri" w:hAnsi="Calibri" w:cs="Times New Roman"/>
        </w:rPr>
      </w:pPr>
      <w:r>
        <w:rPr>
          <w:rFonts w:ascii="Calibri" w:hAnsi="Calibri" w:cs="Times New Roman"/>
        </w:rPr>
        <w:t>Každý občan odvádí určité procento měsíčního platu na zdravotní pojištění.</w:t>
      </w:r>
    </w:p>
    <w:p w:rsidR="00C14D08" w:rsidRDefault="00216712" w:rsidP="00745884">
      <w:pPr>
        <w:pStyle w:val="Odstavecseseznamem"/>
        <w:numPr>
          <w:ilvl w:val="0"/>
          <w:numId w:val="82"/>
        </w:numPr>
        <w:spacing w:after="0" w:line="240" w:lineRule="auto"/>
        <w:rPr>
          <w:rFonts w:ascii="Calibri" w:hAnsi="Calibri" w:cs="Times New Roman"/>
          <w:u w:val="single"/>
        </w:rPr>
      </w:pPr>
      <w:r>
        <w:rPr>
          <w:rFonts w:ascii="Calibri" w:hAnsi="Calibri" w:cs="Times New Roman"/>
          <w:u w:val="single"/>
        </w:rPr>
        <w:t>Zdravotní péče v ČR funguje na principu vš</w:t>
      </w:r>
      <w:r w:rsidR="00C14D08">
        <w:rPr>
          <w:rFonts w:ascii="Calibri" w:hAnsi="Calibri" w:cs="Times New Roman"/>
          <w:u w:val="single"/>
        </w:rPr>
        <w:t>eobecného zdravotního pojištění</w:t>
      </w:r>
    </w:p>
    <w:p w:rsidR="000C49A8" w:rsidRPr="00C14D08" w:rsidRDefault="000C49A8" w:rsidP="00C14D08">
      <w:pPr>
        <w:spacing w:after="0" w:line="240" w:lineRule="auto"/>
        <w:rPr>
          <w:rFonts w:ascii="Calibri" w:hAnsi="Calibri" w:cs="Times New Roman"/>
          <w:u w:val="single"/>
        </w:rPr>
      </w:pPr>
    </w:p>
    <w:p w:rsidR="00216712" w:rsidRDefault="00216712" w:rsidP="00745884">
      <w:pPr>
        <w:pStyle w:val="Odstavecseseznamem"/>
        <w:numPr>
          <w:ilvl w:val="0"/>
          <w:numId w:val="72"/>
        </w:numPr>
        <w:spacing w:after="0" w:line="240" w:lineRule="auto"/>
        <w:rPr>
          <w:rFonts w:ascii="Calibri" w:eastAsia="Times New Roman" w:hAnsi="Calibri" w:cs="Times New Roman"/>
          <w:b/>
          <w:bCs/>
          <w:lang w:eastAsia="cs-CZ"/>
        </w:rPr>
      </w:pPr>
      <w:r>
        <w:rPr>
          <w:rFonts w:ascii="Calibri" w:eastAsia="Times New Roman" w:hAnsi="Calibri" w:cs="Times New Roman"/>
          <w:b/>
          <w:bCs/>
          <w:lang w:eastAsia="cs-CZ"/>
        </w:rPr>
        <w:t>Zákon č. 96/2004 Sb. o podmínkách získávání a uznávání způsobilosti k výkonu nelékařských zdravotnických povolání byl novelizován v roce:</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2004</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2019</w:t>
      </w:r>
    </w:p>
    <w:p w:rsidR="00216712" w:rsidRDefault="00216712" w:rsidP="00745884">
      <w:pPr>
        <w:pStyle w:val="Odstavecseseznamem"/>
        <w:numPr>
          <w:ilvl w:val="0"/>
          <w:numId w:val="81"/>
        </w:numPr>
        <w:spacing w:after="0" w:line="240" w:lineRule="auto"/>
        <w:rPr>
          <w:rFonts w:ascii="Calibri" w:eastAsia="Times New Roman" w:hAnsi="Calibri" w:cs="Times New Roman"/>
          <w:bCs/>
          <w:u w:val="single"/>
          <w:lang w:eastAsia="cs-CZ"/>
        </w:rPr>
      </w:pPr>
      <w:r>
        <w:rPr>
          <w:rFonts w:ascii="Calibri" w:eastAsia="Times New Roman" w:hAnsi="Calibri" w:cs="Times New Roman"/>
          <w:bCs/>
          <w:u w:val="single"/>
          <w:lang w:eastAsia="cs-CZ"/>
        </w:rPr>
        <w:t>2017</w:t>
      </w:r>
    </w:p>
    <w:p w:rsidR="00216712" w:rsidRDefault="00216712" w:rsidP="00745884">
      <w:pPr>
        <w:pStyle w:val="Odstavecseseznamem"/>
        <w:numPr>
          <w:ilvl w:val="0"/>
          <w:numId w:val="81"/>
        </w:numPr>
        <w:spacing w:after="0" w:line="240" w:lineRule="auto"/>
        <w:rPr>
          <w:rFonts w:ascii="Calibri" w:eastAsia="Times New Roman" w:hAnsi="Calibri" w:cs="Times New Roman"/>
          <w:bCs/>
          <w:lang w:eastAsia="cs-CZ"/>
        </w:rPr>
      </w:pPr>
      <w:r>
        <w:rPr>
          <w:rFonts w:ascii="Calibri" w:eastAsia="Times New Roman" w:hAnsi="Calibri" w:cs="Times New Roman"/>
          <w:bCs/>
          <w:lang w:eastAsia="cs-CZ"/>
        </w:rPr>
        <w:t>2010</w:t>
      </w:r>
    </w:p>
    <w:p w:rsidR="00216712" w:rsidRDefault="00216712" w:rsidP="00216712">
      <w:pPr>
        <w:pStyle w:val="Odstavecseseznamem"/>
        <w:spacing w:after="0" w:line="240" w:lineRule="auto"/>
        <w:ind w:left="0"/>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Kde byl založen první lůžkový hospic v České republice?</w:t>
      </w:r>
    </w:p>
    <w:p w:rsidR="00216712" w:rsidRDefault="00216712" w:rsidP="00745884">
      <w:pPr>
        <w:pStyle w:val="Odstavecseseznamem"/>
        <w:numPr>
          <w:ilvl w:val="0"/>
          <w:numId w:val="83"/>
        </w:numPr>
        <w:spacing w:after="0" w:line="240" w:lineRule="auto"/>
        <w:rPr>
          <w:rFonts w:ascii="Calibri" w:hAnsi="Calibri" w:cs="Times New Roman"/>
          <w:iCs/>
        </w:rPr>
      </w:pPr>
      <w:r>
        <w:rPr>
          <w:rFonts w:ascii="Calibri" w:hAnsi="Calibri" w:cs="Times New Roman"/>
          <w:iCs/>
        </w:rPr>
        <w:t>v Praze</w:t>
      </w:r>
    </w:p>
    <w:p w:rsidR="00216712" w:rsidRDefault="00216712" w:rsidP="00745884">
      <w:pPr>
        <w:pStyle w:val="Odstavecseseznamem"/>
        <w:numPr>
          <w:ilvl w:val="0"/>
          <w:numId w:val="83"/>
        </w:numPr>
        <w:spacing w:after="0" w:line="240" w:lineRule="auto"/>
        <w:rPr>
          <w:rFonts w:ascii="Calibri" w:hAnsi="Calibri" w:cs="Times New Roman"/>
          <w:iCs/>
          <w:u w:val="single"/>
        </w:rPr>
      </w:pPr>
      <w:r>
        <w:rPr>
          <w:rFonts w:ascii="Calibri" w:hAnsi="Calibri" w:cs="Times New Roman"/>
          <w:iCs/>
          <w:u w:val="single"/>
        </w:rPr>
        <w:t>v Červeném Kostelci</w:t>
      </w:r>
    </w:p>
    <w:p w:rsidR="00216712" w:rsidRDefault="00216712" w:rsidP="00745884">
      <w:pPr>
        <w:pStyle w:val="Odstavecseseznamem"/>
        <w:numPr>
          <w:ilvl w:val="0"/>
          <w:numId w:val="83"/>
        </w:numPr>
        <w:spacing w:after="0" w:line="240" w:lineRule="auto"/>
        <w:rPr>
          <w:rFonts w:ascii="Calibri" w:hAnsi="Calibri" w:cs="Times New Roman"/>
          <w:iCs/>
        </w:rPr>
      </w:pPr>
      <w:r>
        <w:rPr>
          <w:rFonts w:ascii="Calibri" w:hAnsi="Calibri" w:cs="Times New Roman"/>
          <w:iCs/>
        </w:rPr>
        <w:t>v Brně</w:t>
      </w:r>
    </w:p>
    <w:p w:rsidR="00216712" w:rsidRDefault="00216712" w:rsidP="00745884">
      <w:pPr>
        <w:pStyle w:val="Odstavecseseznamem"/>
        <w:numPr>
          <w:ilvl w:val="0"/>
          <w:numId w:val="83"/>
        </w:numPr>
        <w:spacing w:after="0" w:line="240" w:lineRule="auto"/>
        <w:rPr>
          <w:rFonts w:ascii="Calibri" w:hAnsi="Calibri" w:cs="Times New Roman"/>
          <w:iCs/>
        </w:rPr>
      </w:pPr>
      <w:r>
        <w:rPr>
          <w:rFonts w:ascii="Calibri" w:hAnsi="Calibri" w:cs="Times New Roman"/>
          <w:iCs/>
        </w:rPr>
        <w:t>v Olomouci</w:t>
      </w:r>
    </w:p>
    <w:p w:rsidR="00216712" w:rsidRDefault="00216712" w:rsidP="00216712">
      <w:pPr>
        <w:pStyle w:val="Odstavecseseznamem"/>
        <w:spacing w:after="0" w:line="240" w:lineRule="auto"/>
        <w:ind w:left="709" w:hanging="709"/>
        <w:rPr>
          <w:rFonts w:ascii="Calibri" w:hAnsi="Calibri" w:cs="Times New Roman"/>
          <w:iCs/>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Respitní péče je:</w:t>
      </w:r>
    </w:p>
    <w:p w:rsidR="00216712" w:rsidRDefault="00216712" w:rsidP="00745884">
      <w:pPr>
        <w:pStyle w:val="Odstavecseseznamem"/>
        <w:numPr>
          <w:ilvl w:val="0"/>
          <w:numId w:val="84"/>
        </w:numPr>
        <w:spacing w:after="0" w:line="240" w:lineRule="auto"/>
        <w:rPr>
          <w:rFonts w:ascii="Calibri" w:hAnsi="Calibri" w:cs="Times New Roman"/>
          <w:iCs/>
          <w:u w:val="single"/>
        </w:rPr>
      </w:pPr>
      <w:r>
        <w:rPr>
          <w:rFonts w:ascii="Calibri" w:hAnsi="Calibri" w:cs="Times New Roman"/>
          <w:iCs/>
          <w:u w:val="single"/>
        </w:rPr>
        <w:t>odlehčovací péče (ozdravné pobyty pro pacienty i jejich rodiny)</w:t>
      </w:r>
    </w:p>
    <w:p w:rsidR="00216712" w:rsidRDefault="00216712" w:rsidP="00745884">
      <w:pPr>
        <w:pStyle w:val="Odstavecseseznamem"/>
        <w:numPr>
          <w:ilvl w:val="0"/>
          <w:numId w:val="84"/>
        </w:numPr>
        <w:spacing w:after="0" w:line="240" w:lineRule="auto"/>
        <w:rPr>
          <w:rFonts w:ascii="Calibri" w:hAnsi="Calibri" w:cs="Times New Roman"/>
          <w:iCs/>
        </w:rPr>
      </w:pPr>
      <w:r>
        <w:rPr>
          <w:rFonts w:ascii="Calibri" w:hAnsi="Calibri" w:cs="Times New Roman"/>
          <w:iCs/>
        </w:rPr>
        <w:t>totéž, co denní stacionář</w:t>
      </w:r>
    </w:p>
    <w:p w:rsidR="00216712" w:rsidRDefault="00216712" w:rsidP="00745884">
      <w:pPr>
        <w:pStyle w:val="Odstavecseseznamem"/>
        <w:numPr>
          <w:ilvl w:val="0"/>
          <w:numId w:val="84"/>
        </w:numPr>
        <w:spacing w:after="0" w:line="240" w:lineRule="auto"/>
        <w:rPr>
          <w:rFonts w:ascii="Calibri" w:hAnsi="Calibri" w:cs="Times New Roman"/>
          <w:iCs/>
        </w:rPr>
      </w:pPr>
      <w:r>
        <w:rPr>
          <w:rFonts w:ascii="Calibri" w:hAnsi="Calibri" w:cs="Times New Roman"/>
          <w:iCs/>
        </w:rPr>
        <w:t>specializovaná péče v rámci klasického lůžkového pobytu</w:t>
      </w:r>
    </w:p>
    <w:p w:rsidR="00216712" w:rsidRDefault="00216712" w:rsidP="00745884">
      <w:pPr>
        <w:pStyle w:val="Odstavecseseznamem"/>
        <w:numPr>
          <w:ilvl w:val="0"/>
          <w:numId w:val="84"/>
        </w:numPr>
        <w:spacing w:after="0" w:line="240" w:lineRule="auto"/>
        <w:rPr>
          <w:rFonts w:ascii="Calibri" w:hAnsi="Calibri" w:cs="Times New Roman"/>
          <w:iCs/>
        </w:rPr>
      </w:pPr>
      <w:r>
        <w:rPr>
          <w:rFonts w:ascii="Calibri" w:hAnsi="Calibri" w:cs="Times New Roman"/>
          <w:iCs/>
        </w:rPr>
        <w:t>péče, kdy veškerá léčba selhala; je zaměřená jen na tlumení nepříjemných příznaků onemocnění a zkvalitnění zbývajícího života</w:t>
      </w: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Pojem dystanázie znamená:</w:t>
      </w:r>
    </w:p>
    <w:p w:rsidR="00216712" w:rsidRDefault="00216712" w:rsidP="00745884">
      <w:pPr>
        <w:pStyle w:val="Odstavecseseznamem"/>
        <w:numPr>
          <w:ilvl w:val="0"/>
          <w:numId w:val="85"/>
        </w:numPr>
        <w:spacing w:after="0" w:line="240" w:lineRule="auto"/>
        <w:rPr>
          <w:rFonts w:ascii="Calibri" w:hAnsi="Calibri" w:cs="Times New Roman"/>
          <w:iCs/>
        </w:rPr>
      </w:pPr>
      <w:r>
        <w:rPr>
          <w:rFonts w:ascii="Calibri" w:hAnsi="Calibri" w:cs="Times New Roman"/>
          <w:iCs/>
        </w:rPr>
        <w:t>přerušení léčby s tím, že ke smrti nevyhnutelně dojde</w:t>
      </w:r>
    </w:p>
    <w:p w:rsidR="00216712" w:rsidRDefault="00216712" w:rsidP="00745884">
      <w:pPr>
        <w:pStyle w:val="Odstavecseseznamem"/>
        <w:numPr>
          <w:ilvl w:val="0"/>
          <w:numId w:val="85"/>
        </w:numPr>
        <w:spacing w:after="0" w:line="240" w:lineRule="auto"/>
        <w:rPr>
          <w:rFonts w:ascii="Calibri" w:hAnsi="Calibri" w:cs="Times New Roman"/>
          <w:iCs/>
        </w:rPr>
      </w:pPr>
      <w:r>
        <w:rPr>
          <w:rFonts w:ascii="Calibri" w:hAnsi="Calibri" w:cs="Times New Roman"/>
          <w:iCs/>
        </w:rPr>
        <w:t>přihlédnutí k pacientovu pokynu neresuscitovat</w:t>
      </w:r>
    </w:p>
    <w:p w:rsidR="00216712" w:rsidRDefault="00216712" w:rsidP="00745884">
      <w:pPr>
        <w:pStyle w:val="Odstavecseseznamem"/>
        <w:numPr>
          <w:ilvl w:val="0"/>
          <w:numId w:val="85"/>
        </w:numPr>
        <w:spacing w:after="0" w:line="240" w:lineRule="auto"/>
        <w:rPr>
          <w:rFonts w:ascii="Calibri" w:hAnsi="Calibri" w:cs="Times New Roman"/>
          <w:iCs/>
          <w:u w:val="single"/>
        </w:rPr>
      </w:pPr>
      <w:r>
        <w:rPr>
          <w:rFonts w:ascii="Calibri" w:hAnsi="Calibri" w:cs="Times New Roman"/>
          <w:iCs/>
          <w:u w:val="single"/>
        </w:rPr>
        <w:t>uměle zadržená smrt</w:t>
      </w:r>
    </w:p>
    <w:p w:rsidR="00216712" w:rsidRDefault="00216712" w:rsidP="00745884">
      <w:pPr>
        <w:pStyle w:val="Odstavecseseznamem"/>
        <w:numPr>
          <w:ilvl w:val="0"/>
          <w:numId w:val="85"/>
        </w:numPr>
        <w:spacing w:after="0" w:line="240" w:lineRule="auto"/>
        <w:rPr>
          <w:rFonts w:ascii="Calibri" w:hAnsi="Calibri" w:cs="Times New Roman"/>
          <w:iCs/>
        </w:rPr>
      </w:pPr>
      <w:r>
        <w:rPr>
          <w:rFonts w:ascii="Calibri" w:hAnsi="Calibri" w:cs="Times New Roman"/>
          <w:iCs/>
        </w:rPr>
        <w:t>přihlédnutí k poslední vůli, kterou pacient dříve formuloval</w:t>
      </w: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Metaparadigma oboru je vymezuje:</w:t>
      </w:r>
    </w:p>
    <w:p w:rsidR="00216712" w:rsidRDefault="00216712" w:rsidP="00745884">
      <w:pPr>
        <w:pStyle w:val="Odstavecseseznamem"/>
        <w:numPr>
          <w:ilvl w:val="0"/>
          <w:numId w:val="86"/>
        </w:numPr>
        <w:spacing w:after="0" w:line="240" w:lineRule="auto"/>
        <w:rPr>
          <w:rFonts w:ascii="Calibri" w:hAnsi="Calibri" w:cs="Times New Roman"/>
          <w:iCs/>
          <w:u w:val="single"/>
        </w:rPr>
      </w:pPr>
      <w:r>
        <w:rPr>
          <w:rFonts w:ascii="Calibri" w:hAnsi="Calibri" w:cs="Times New Roman"/>
          <w:iCs/>
        </w:rPr>
        <w:t xml:space="preserve">intervence v péči o nemocné </w:t>
      </w:r>
    </w:p>
    <w:p w:rsidR="00216712" w:rsidRDefault="00216712" w:rsidP="00745884">
      <w:pPr>
        <w:pStyle w:val="Odstavecseseznamem"/>
        <w:numPr>
          <w:ilvl w:val="0"/>
          <w:numId w:val="86"/>
        </w:numPr>
        <w:spacing w:after="0" w:line="240" w:lineRule="auto"/>
        <w:rPr>
          <w:rFonts w:ascii="Calibri" w:hAnsi="Calibri" w:cs="Times New Roman"/>
          <w:iCs/>
          <w:u w:val="single"/>
        </w:rPr>
      </w:pPr>
      <w:r>
        <w:rPr>
          <w:rFonts w:ascii="Calibri" w:hAnsi="Calibri" w:cs="Times New Roman"/>
          <w:iCs/>
          <w:u w:val="single"/>
        </w:rPr>
        <w:t>pohled disciplíny na zkoumání určitého problému, jevu</w:t>
      </w:r>
    </w:p>
    <w:p w:rsidR="00216712" w:rsidRDefault="00216712" w:rsidP="00745884">
      <w:pPr>
        <w:pStyle w:val="Odstavecseseznamem"/>
        <w:numPr>
          <w:ilvl w:val="0"/>
          <w:numId w:val="86"/>
        </w:numPr>
        <w:spacing w:after="0" w:line="240" w:lineRule="auto"/>
        <w:rPr>
          <w:rFonts w:ascii="Calibri" w:hAnsi="Calibri" w:cs="Times New Roman"/>
          <w:iCs/>
        </w:rPr>
      </w:pPr>
      <w:r>
        <w:rPr>
          <w:rFonts w:ascii="Calibri" w:hAnsi="Calibri" w:cs="Times New Roman"/>
          <w:iCs/>
        </w:rPr>
        <w:t>vnitřní vlivy, které působí na jedince v období nemoci</w:t>
      </w:r>
    </w:p>
    <w:p w:rsidR="00216712" w:rsidRDefault="00216712" w:rsidP="00745884">
      <w:pPr>
        <w:pStyle w:val="Odstavecseseznamem"/>
        <w:numPr>
          <w:ilvl w:val="0"/>
          <w:numId w:val="86"/>
        </w:numPr>
        <w:spacing w:after="0" w:line="240" w:lineRule="auto"/>
        <w:rPr>
          <w:rFonts w:ascii="Calibri" w:hAnsi="Calibri" w:cs="Times New Roman"/>
          <w:iCs/>
        </w:rPr>
      </w:pPr>
      <w:r>
        <w:rPr>
          <w:rFonts w:ascii="Calibri" w:hAnsi="Calibri" w:cs="Times New Roman"/>
          <w:iCs/>
        </w:rPr>
        <w:lastRenderedPageBreak/>
        <w:t xml:space="preserve">přístup k nemocným a změnám jejich stavu </w:t>
      </w: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Kvalifikaci praktické sestry v současné době získá absolvent:</w:t>
      </w:r>
    </w:p>
    <w:p w:rsidR="00216712" w:rsidRDefault="00216712" w:rsidP="00745884">
      <w:pPr>
        <w:pStyle w:val="Odstavecseseznamem"/>
        <w:numPr>
          <w:ilvl w:val="0"/>
          <w:numId w:val="87"/>
        </w:numPr>
        <w:spacing w:after="0" w:line="240" w:lineRule="auto"/>
        <w:rPr>
          <w:rFonts w:ascii="Calibri" w:hAnsi="Calibri" w:cs="Times New Roman"/>
          <w:iCs/>
        </w:rPr>
      </w:pPr>
      <w:r>
        <w:rPr>
          <w:rFonts w:ascii="Calibri" w:hAnsi="Calibri" w:cs="Times New Roman"/>
          <w:iCs/>
        </w:rPr>
        <w:t>vysoké školy nebo vyšší odborné školy zdravotnické</w:t>
      </w:r>
    </w:p>
    <w:p w:rsidR="00216712" w:rsidRDefault="00216712" w:rsidP="00745884">
      <w:pPr>
        <w:pStyle w:val="Odstavecseseznamem"/>
        <w:numPr>
          <w:ilvl w:val="0"/>
          <w:numId w:val="87"/>
        </w:numPr>
        <w:spacing w:after="0" w:line="240" w:lineRule="auto"/>
        <w:rPr>
          <w:rFonts w:ascii="Calibri" w:hAnsi="Calibri" w:cs="Times New Roman"/>
          <w:iCs/>
        </w:rPr>
      </w:pPr>
      <w:r>
        <w:rPr>
          <w:rFonts w:ascii="Calibri" w:hAnsi="Calibri" w:cs="Times New Roman"/>
          <w:iCs/>
          <w:u w:val="single"/>
        </w:rPr>
        <w:t>střední zdravotnické školy</w:t>
      </w:r>
    </w:p>
    <w:p w:rsidR="00216712" w:rsidRDefault="00216712" w:rsidP="00745884">
      <w:pPr>
        <w:pStyle w:val="Odstavecseseznamem"/>
        <w:numPr>
          <w:ilvl w:val="0"/>
          <w:numId w:val="87"/>
        </w:numPr>
        <w:spacing w:after="0" w:line="240" w:lineRule="auto"/>
        <w:rPr>
          <w:rFonts w:ascii="Calibri" w:hAnsi="Calibri" w:cs="Times New Roman"/>
          <w:iCs/>
        </w:rPr>
      </w:pPr>
      <w:r>
        <w:rPr>
          <w:rFonts w:ascii="Calibri" w:hAnsi="Calibri" w:cs="Times New Roman"/>
          <w:iCs/>
        </w:rPr>
        <w:t>pouze vysoké školy</w:t>
      </w:r>
    </w:p>
    <w:p w:rsidR="00216712" w:rsidRDefault="00216712" w:rsidP="00745884">
      <w:pPr>
        <w:pStyle w:val="Odstavecseseznamem"/>
        <w:numPr>
          <w:ilvl w:val="0"/>
          <w:numId w:val="87"/>
        </w:numPr>
        <w:spacing w:after="0" w:line="240" w:lineRule="auto"/>
        <w:rPr>
          <w:rFonts w:ascii="Calibri" w:hAnsi="Calibri" w:cs="Times New Roman"/>
          <w:iCs/>
        </w:rPr>
      </w:pPr>
      <w:r>
        <w:rPr>
          <w:rFonts w:ascii="Calibri" w:hAnsi="Calibri" w:cs="Times New Roman"/>
          <w:iCs/>
        </w:rPr>
        <w:t>pouze vyšší odborné školy zdravotnické</w:t>
      </w:r>
    </w:p>
    <w:p w:rsidR="00216712" w:rsidRDefault="00216712" w:rsidP="00216712">
      <w:pPr>
        <w:pStyle w:val="Odstavecseseznamem"/>
        <w:spacing w:after="0" w:line="240" w:lineRule="auto"/>
        <w:ind w:left="709" w:hanging="709"/>
        <w:rPr>
          <w:rFonts w:ascii="Calibri" w:hAnsi="Calibri" w:cs="Times New Roman"/>
          <w:b/>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 xml:space="preserve">Česká republika je: </w:t>
      </w:r>
    </w:p>
    <w:p w:rsidR="00216712" w:rsidRDefault="00216712" w:rsidP="00745884">
      <w:pPr>
        <w:pStyle w:val="Odstavecseseznamem"/>
        <w:numPr>
          <w:ilvl w:val="0"/>
          <w:numId w:val="88"/>
        </w:numPr>
        <w:spacing w:after="0" w:line="240" w:lineRule="auto"/>
        <w:rPr>
          <w:rFonts w:ascii="Calibri" w:hAnsi="Calibri" w:cs="Times New Roman"/>
          <w:iCs/>
          <w:u w:val="single"/>
        </w:rPr>
      </w:pPr>
      <w:r>
        <w:rPr>
          <w:rFonts w:ascii="Calibri" w:hAnsi="Calibri" w:cs="Times New Roman"/>
          <w:iCs/>
          <w:u w:val="single"/>
        </w:rPr>
        <w:t xml:space="preserve">řádným členem WHO od jejího založení v roce 1948 (tehdy jako Československo, od roku 1993 jako Česká republika) </w:t>
      </w:r>
    </w:p>
    <w:p w:rsidR="00216712" w:rsidRDefault="00216712" w:rsidP="00745884">
      <w:pPr>
        <w:pStyle w:val="Odstavecseseznamem"/>
        <w:numPr>
          <w:ilvl w:val="0"/>
          <w:numId w:val="88"/>
        </w:numPr>
        <w:spacing w:after="0" w:line="240" w:lineRule="auto"/>
        <w:rPr>
          <w:rFonts w:ascii="Calibri" w:hAnsi="Calibri" w:cs="Times New Roman"/>
          <w:iCs/>
        </w:rPr>
      </w:pPr>
      <w:r>
        <w:rPr>
          <w:rFonts w:ascii="Calibri" w:hAnsi="Calibri" w:cs="Times New Roman"/>
          <w:iCs/>
        </w:rPr>
        <w:t>řádným členem WHO od roku 1989 (v předchozím období nebylo možné být součástí mezinárodních organizací)</w:t>
      </w:r>
    </w:p>
    <w:p w:rsidR="00216712" w:rsidRDefault="00216712" w:rsidP="00745884">
      <w:pPr>
        <w:pStyle w:val="Odstavecseseznamem"/>
        <w:numPr>
          <w:ilvl w:val="0"/>
          <w:numId w:val="88"/>
        </w:numPr>
        <w:spacing w:after="0" w:line="240" w:lineRule="auto"/>
        <w:rPr>
          <w:rFonts w:ascii="Calibri" w:hAnsi="Calibri" w:cs="Times New Roman"/>
          <w:iCs/>
        </w:rPr>
      </w:pPr>
      <w:r>
        <w:rPr>
          <w:rFonts w:ascii="Calibri" w:hAnsi="Calibri" w:cs="Times New Roman"/>
          <w:iCs/>
        </w:rPr>
        <w:t>řádným členem WHO od roku 2000 (s nástupem programu ZDRAVÍ 21 – zdraví pro všechny v 21. století, resp. HEALTH 21 – Health for All in the 21st century)</w:t>
      </w:r>
    </w:p>
    <w:p w:rsidR="00216712" w:rsidRDefault="00216712" w:rsidP="00745884">
      <w:pPr>
        <w:pStyle w:val="Odstavecseseznamem"/>
        <w:numPr>
          <w:ilvl w:val="0"/>
          <w:numId w:val="88"/>
        </w:numPr>
        <w:spacing w:after="0" w:line="240" w:lineRule="auto"/>
        <w:rPr>
          <w:rFonts w:ascii="Calibri" w:hAnsi="Calibri" w:cs="Times New Roman"/>
          <w:iCs/>
        </w:rPr>
      </w:pPr>
      <w:r>
        <w:rPr>
          <w:rFonts w:ascii="Calibri" w:hAnsi="Calibri" w:cs="Times New Roman"/>
          <w:iCs/>
        </w:rPr>
        <w:t>neformálním členem WHO</w:t>
      </w:r>
    </w:p>
    <w:p w:rsidR="000C49A8" w:rsidRPr="000C49A8" w:rsidRDefault="000C49A8" w:rsidP="000C49A8">
      <w:pPr>
        <w:pStyle w:val="Odstavecseseznamem"/>
        <w:spacing w:after="0" w:line="240" w:lineRule="auto"/>
        <w:rPr>
          <w:rFonts w:ascii="Calibri" w:hAnsi="Calibri" w:cs="Times New Roman"/>
          <w:iCs/>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 xml:space="preserve">Mezi důležité vědecké databáze se zdravotnickou problematikou patří:   </w:t>
      </w:r>
    </w:p>
    <w:p w:rsidR="00216712" w:rsidRDefault="00216712" w:rsidP="00745884">
      <w:pPr>
        <w:pStyle w:val="Odstavecseseznamem"/>
        <w:numPr>
          <w:ilvl w:val="0"/>
          <w:numId w:val="89"/>
        </w:numPr>
        <w:spacing w:after="0" w:line="240" w:lineRule="auto"/>
        <w:rPr>
          <w:rFonts w:ascii="Calibri" w:hAnsi="Calibri" w:cs="Times New Roman"/>
          <w:iCs/>
          <w:u w:val="single"/>
        </w:rPr>
      </w:pPr>
      <w:r>
        <w:rPr>
          <w:rFonts w:ascii="Calibri" w:hAnsi="Calibri" w:cs="Times New Roman"/>
          <w:iCs/>
          <w:u w:val="single"/>
        </w:rPr>
        <w:t>MEDLINE</w:t>
      </w:r>
    </w:p>
    <w:p w:rsidR="00216712" w:rsidRDefault="00216712" w:rsidP="00216712">
      <w:pPr>
        <w:pStyle w:val="Odstavecseseznamem"/>
        <w:spacing w:after="0" w:line="240" w:lineRule="auto"/>
        <w:rPr>
          <w:rFonts w:ascii="Calibri" w:hAnsi="Calibri" w:cs="Times New Roman"/>
          <w:iCs/>
        </w:rPr>
      </w:pPr>
      <w:r>
        <w:rPr>
          <w:rFonts w:ascii="Calibri" w:hAnsi="Calibri" w:cs="Times New Roman"/>
          <w:iCs/>
        </w:rPr>
        <w:t>Google Scholar</w:t>
      </w:r>
    </w:p>
    <w:p w:rsidR="00216712" w:rsidRDefault="00216712" w:rsidP="00745884">
      <w:pPr>
        <w:pStyle w:val="Odstavecseseznamem"/>
        <w:numPr>
          <w:ilvl w:val="0"/>
          <w:numId w:val="89"/>
        </w:numPr>
        <w:spacing w:after="0" w:line="240" w:lineRule="auto"/>
        <w:rPr>
          <w:rFonts w:ascii="Calibri" w:hAnsi="Calibri" w:cs="Times New Roman"/>
          <w:iCs/>
        </w:rPr>
      </w:pPr>
      <w:r>
        <w:rPr>
          <w:rFonts w:ascii="Calibri" w:hAnsi="Calibri" w:cs="Times New Roman"/>
          <w:iCs/>
        </w:rPr>
        <w:t>Mednar</w:t>
      </w:r>
    </w:p>
    <w:p w:rsidR="00216712" w:rsidRDefault="00216712" w:rsidP="00745884">
      <w:pPr>
        <w:pStyle w:val="Odstavecseseznamem"/>
        <w:numPr>
          <w:ilvl w:val="0"/>
          <w:numId w:val="89"/>
        </w:numPr>
        <w:spacing w:after="0" w:line="240" w:lineRule="auto"/>
        <w:rPr>
          <w:rFonts w:ascii="Calibri" w:hAnsi="Calibri" w:cs="Times New Roman"/>
          <w:iCs/>
        </w:rPr>
      </w:pPr>
      <w:r>
        <w:rPr>
          <w:rFonts w:ascii="Calibri" w:hAnsi="Calibri" w:cs="Times New Roman"/>
          <w:iCs/>
        </w:rPr>
        <w:t>SELECT</w:t>
      </w:r>
    </w:p>
    <w:p w:rsidR="00216712" w:rsidRDefault="00216712" w:rsidP="00216712">
      <w:pPr>
        <w:pStyle w:val="Odstavecseseznamem"/>
        <w:spacing w:after="0" w:line="240" w:lineRule="auto"/>
        <w:ind w:left="0"/>
        <w:rPr>
          <w:rFonts w:ascii="Calibri" w:hAnsi="Calibri" w:cs="Times New Roman"/>
          <w:iCs/>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Činnosti zdravotnických pracovníků jsou stanoveny:</w:t>
      </w:r>
    </w:p>
    <w:p w:rsidR="00216712" w:rsidRDefault="00216712" w:rsidP="00745884">
      <w:pPr>
        <w:pStyle w:val="Odstavecseseznamem"/>
        <w:numPr>
          <w:ilvl w:val="0"/>
          <w:numId w:val="90"/>
        </w:numPr>
        <w:spacing w:after="0" w:line="240" w:lineRule="auto"/>
        <w:rPr>
          <w:rFonts w:ascii="Calibri" w:hAnsi="Calibri" w:cs="Times New Roman"/>
          <w:iCs/>
        </w:rPr>
      </w:pPr>
      <w:r>
        <w:rPr>
          <w:rFonts w:ascii="Calibri" w:hAnsi="Calibri" w:cs="Times New Roman"/>
          <w:iCs/>
        </w:rPr>
        <w:t>zákonem č. 96/2004 Sb.</w:t>
      </w:r>
    </w:p>
    <w:p w:rsidR="00216712" w:rsidRDefault="00216712" w:rsidP="00745884">
      <w:pPr>
        <w:pStyle w:val="Odstavecseseznamem"/>
        <w:numPr>
          <w:ilvl w:val="0"/>
          <w:numId w:val="90"/>
        </w:numPr>
        <w:spacing w:after="0" w:line="240" w:lineRule="auto"/>
        <w:rPr>
          <w:rFonts w:ascii="Calibri" w:hAnsi="Calibri" w:cs="Times New Roman"/>
          <w:iCs/>
        </w:rPr>
      </w:pPr>
      <w:r>
        <w:rPr>
          <w:rFonts w:ascii="Calibri" w:hAnsi="Calibri" w:cs="Times New Roman"/>
          <w:iCs/>
        </w:rPr>
        <w:t>zákonem č. 95/2017 Sb.</w:t>
      </w:r>
    </w:p>
    <w:p w:rsidR="00216712" w:rsidRDefault="00216712" w:rsidP="00745884">
      <w:pPr>
        <w:pStyle w:val="Odstavecseseznamem"/>
        <w:numPr>
          <w:ilvl w:val="0"/>
          <w:numId w:val="90"/>
        </w:numPr>
        <w:spacing w:after="0" w:line="240" w:lineRule="auto"/>
        <w:rPr>
          <w:rFonts w:ascii="Calibri" w:hAnsi="Calibri" w:cs="Times New Roman"/>
          <w:iCs/>
        </w:rPr>
      </w:pPr>
      <w:r>
        <w:rPr>
          <w:rFonts w:ascii="Calibri" w:hAnsi="Calibri" w:cs="Times New Roman"/>
          <w:iCs/>
        </w:rPr>
        <w:t>vyhláškou č. 55/2011 Sb.</w:t>
      </w:r>
    </w:p>
    <w:p w:rsidR="00216712" w:rsidRDefault="00216712" w:rsidP="00745884">
      <w:pPr>
        <w:pStyle w:val="Odstavecseseznamem"/>
        <w:numPr>
          <w:ilvl w:val="0"/>
          <w:numId w:val="90"/>
        </w:numPr>
        <w:spacing w:after="0" w:line="240" w:lineRule="auto"/>
        <w:rPr>
          <w:rFonts w:ascii="Calibri" w:hAnsi="Calibri" w:cs="Times New Roman"/>
          <w:iCs/>
        </w:rPr>
      </w:pPr>
      <w:r>
        <w:rPr>
          <w:rFonts w:ascii="Calibri" w:hAnsi="Calibri" w:cs="Times New Roman"/>
          <w:iCs/>
          <w:u w:val="single"/>
        </w:rPr>
        <w:t>vyhláškou č. 391/2017 Sb</w:t>
      </w:r>
      <w:r>
        <w:rPr>
          <w:rFonts w:ascii="Calibri" w:hAnsi="Calibri" w:cs="Times New Roman"/>
          <w:iCs/>
        </w:rPr>
        <w:t>.</w:t>
      </w:r>
    </w:p>
    <w:p w:rsidR="00216712" w:rsidRDefault="00216712" w:rsidP="00216712">
      <w:pPr>
        <w:pStyle w:val="Odstavecseseznamem"/>
        <w:spacing w:after="0" w:line="240" w:lineRule="auto"/>
        <w:ind w:left="709" w:hanging="709"/>
        <w:rPr>
          <w:rFonts w:ascii="Calibri" w:hAnsi="Calibri" w:cs="Times New Roman"/>
          <w:iCs/>
        </w:rPr>
      </w:pPr>
    </w:p>
    <w:p w:rsidR="00216712" w:rsidRDefault="00216712" w:rsidP="00745884">
      <w:pPr>
        <w:pStyle w:val="Odstavecseseznamem"/>
        <w:numPr>
          <w:ilvl w:val="0"/>
          <w:numId w:val="72"/>
        </w:numPr>
        <w:spacing w:after="0" w:line="240" w:lineRule="auto"/>
        <w:rPr>
          <w:rFonts w:ascii="Calibri" w:hAnsi="Calibri" w:cs="Times New Roman"/>
          <w:b/>
        </w:rPr>
      </w:pPr>
      <w:r>
        <w:rPr>
          <w:rFonts w:ascii="Calibri" w:hAnsi="Calibri" w:cs="Times New Roman"/>
          <w:b/>
        </w:rPr>
        <w:t xml:space="preserve">Zkoumání jevů, které nelze numericky zpracovat, je realizováno: </w:t>
      </w:r>
    </w:p>
    <w:p w:rsidR="00216712" w:rsidRDefault="00216712" w:rsidP="00745884">
      <w:pPr>
        <w:pStyle w:val="Odstavecseseznamem"/>
        <w:numPr>
          <w:ilvl w:val="0"/>
          <w:numId w:val="91"/>
        </w:numPr>
        <w:spacing w:after="0" w:line="240" w:lineRule="auto"/>
        <w:rPr>
          <w:rFonts w:ascii="Calibri" w:hAnsi="Calibri" w:cs="Times New Roman"/>
        </w:rPr>
      </w:pPr>
      <w:r>
        <w:rPr>
          <w:rFonts w:ascii="Calibri" w:hAnsi="Calibri" w:cs="Times New Roman"/>
        </w:rPr>
        <w:t xml:space="preserve">literárním přehledem </w:t>
      </w:r>
    </w:p>
    <w:p w:rsidR="00216712" w:rsidRDefault="00216712" w:rsidP="00745884">
      <w:pPr>
        <w:pStyle w:val="Odstavecseseznamem"/>
        <w:numPr>
          <w:ilvl w:val="0"/>
          <w:numId w:val="91"/>
        </w:numPr>
        <w:spacing w:after="0" w:line="240" w:lineRule="auto"/>
        <w:rPr>
          <w:rFonts w:ascii="Calibri" w:hAnsi="Calibri" w:cs="Times New Roman"/>
        </w:rPr>
      </w:pPr>
      <w:r>
        <w:rPr>
          <w:rFonts w:ascii="Calibri" w:hAnsi="Calibri" w:cs="Times New Roman"/>
        </w:rPr>
        <w:t xml:space="preserve">klinickou studií   </w:t>
      </w:r>
    </w:p>
    <w:p w:rsidR="00216712" w:rsidRDefault="00216712" w:rsidP="00745884">
      <w:pPr>
        <w:pStyle w:val="Odstavecseseznamem"/>
        <w:numPr>
          <w:ilvl w:val="0"/>
          <w:numId w:val="91"/>
        </w:numPr>
        <w:spacing w:after="0" w:line="240" w:lineRule="auto"/>
        <w:rPr>
          <w:rFonts w:ascii="Calibri" w:hAnsi="Calibri" w:cs="Times New Roman"/>
        </w:rPr>
      </w:pPr>
      <w:r>
        <w:rPr>
          <w:rFonts w:ascii="Calibri" w:hAnsi="Calibri" w:cs="Times New Roman"/>
        </w:rPr>
        <w:t xml:space="preserve">kohortovou studií </w:t>
      </w:r>
    </w:p>
    <w:p w:rsidR="00216712" w:rsidRDefault="00216712" w:rsidP="00745884">
      <w:pPr>
        <w:pStyle w:val="Odstavecseseznamem"/>
        <w:numPr>
          <w:ilvl w:val="0"/>
          <w:numId w:val="91"/>
        </w:numPr>
        <w:spacing w:after="0" w:line="240" w:lineRule="auto"/>
        <w:rPr>
          <w:rFonts w:ascii="Calibri" w:hAnsi="Calibri" w:cs="Times New Roman"/>
          <w:u w:val="single"/>
        </w:rPr>
      </w:pPr>
      <w:r>
        <w:rPr>
          <w:rFonts w:ascii="Calibri" w:hAnsi="Calibri" w:cs="Times New Roman"/>
          <w:u w:val="single"/>
        </w:rPr>
        <w:t>kvalitativní studií</w:t>
      </w:r>
    </w:p>
    <w:p w:rsidR="00216712" w:rsidRDefault="00216712" w:rsidP="00216712">
      <w:pPr>
        <w:spacing w:after="0" w:line="240" w:lineRule="auto"/>
        <w:rPr>
          <w:rFonts w:ascii="Calibri" w:hAnsi="Calibri" w:cs="Times New Roman"/>
        </w:rPr>
      </w:pPr>
    </w:p>
    <w:p w:rsidR="00216712" w:rsidRDefault="00216712" w:rsidP="00745884">
      <w:pPr>
        <w:pStyle w:val="Odstavecseseznamem"/>
        <w:numPr>
          <w:ilvl w:val="0"/>
          <w:numId w:val="72"/>
        </w:numPr>
        <w:spacing w:after="0" w:line="240" w:lineRule="auto"/>
        <w:rPr>
          <w:rFonts w:ascii="Calibri" w:eastAsia="Times New Roman" w:hAnsi="Calibri" w:cs="Arial"/>
          <w:b/>
          <w:color w:val="000000"/>
          <w:lang w:eastAsia="cs-CZ"/>
        </w:rPr>
      </w:pPr>
      <w:r>
        <w:rPr>
          <w:rFonts w:ascii="Calibri" w:eastAsia="Times New Roman" w:hAnsi="Calibri" w:cs="Arial"/>
          <w:b/>
          <w:noProof/>
          <w:color w:val="000000"/>
          <w:lang w:eastAsia="cs-CZ"/>
        </w:rPr>
        <w:t>Mezi h</w:t>
      </w:r>
      <w:r>
        <w:rPr>
          <w:rFonts w:ascii="Calibri" w:eastAsia="Times New Roman" w:hAnsi="Calibri" w:cs="Arial"/>
          <w:b/>
          <w:color w:val="000000"/>
          <w:lang w:eastAsia="cs-CZ"/>
        </w:rPr>
        <w:t>lavní směry činnosti WHO nepatří:</w:t>
      </w:r>
    </w:p>
    <w:p w:rsidR="00216712" w:rsidRDefault="00216712" w:rsidP="00745884">
      <w:pPr>
        <w:pStyle w:val="Odstavecseseznamem"/>
        <w:numPr>
          <w:ilvl w:val="0"/>
          <w:numId w:val="92"/>
        </w:numPr>
        <w:spacing w:after="0" w:line="240" w:lineRule="auto"/>
        <w:rPr>
          <w:rFonts w:ascii="Calibri" w:eastAsia="Times New Roman" w:hAnsi="Calibri" w:cs="Arial"/>
          <w:color w:val="000000"/>
          <w:lang w:eastAsia="cs-CZ"/>
        </w:rPr>
      </w:pPr>
      <w:r>
        <w:rPr>
          <w:rFonts w:ascii="Calibri" w:eastAsia="Times New Roman" w:hAnsi="Calibri" w:cs="Arial"/>
          <w:color w:val="000000"/>
          <w:lang w:eastAsia="cs-CZ"/>
        </w:rPr>
        <w:t xml:space="preserve">formulace zdravotní politiky a konzultační činnost dle potřeb členských států </w:t>
      </w:r>
    </w:p>
    <w:p w:rsidR="00216712" w:rsidRDefault="00216712" w:rsidP="00745884">
      <w:pPr>
        <w:pStyle w:val="Odstavecseseznamem"/>
        <w:numPr>
          <w:ilvl w:val="0"/>
          <w:numId w:val="92"/>
        </w:numPr>
        <w:spacing w:after="0" w:line="240" w:lineRule="auto"/>
        <w:rPr>
          <w:rFonts w:ascii="Calibri" w:eastAsia="Times New Roman" w:hAnsi="Calibri" w:cs="Arial"/>
          <w:color w:val="000000"/>
          <w:lang w:eastAsia="cs-CZ"/>
        </w:rPr>
      </w:pPr>
      <w:r>
        <w:rPr>
          <w:rFonts w:ascii="Calibri" w:eastAsia="Times New Roman" w:hAnsi="Calibri" w:cs="Arial"/>
          <w:color w:val="000000"/>
          <w:lang w:eastAsia="cs-CZ"/>
        </w:rPr>
        <w:t>odborná pomoc při vypracování národních zdravotnických strategií</w:t>
      </w:r>
    </w:p>
    <w:p w:rsidR="00216712" w:rsidRDefault="00216712" w:rsidP="00745884">
      <w:pPr>
        <w:pStyle w:val="Odstavecseseznamem"/>
        <w:numPr>
          <w:ilvl w:val="0"/>
          <w:numId w:val="92"/>
        </w:numPr>
        <w:spacing w:after="0" w:line="240" w:lineRule="auto"/>
        <w:rPr>
          <w:rFonts w:ascii="Calibri" w:eastAsia="Times New Roman" w:hAnsi="Calibri" w:cs="Arial"/>
          <w:color w:val="000000"/>
          <w:u w:val="single"/>
          <w:lang w:eastAsia="cs-CZ"/>
        </w:rPr>
      </w:pPr>
      <w:r>
        <w:rPr>
          <w:rFonts w:ascii="Calibri" w:eastAsia="Times New Roman" w:hAnsi="Calibri" w:cs="Arial"/>
          <w:color w:val="000000"/>
          <w:u w:val="single"/>
          <w:lang w:eastAsia="cs-CZ"/>
        </w:rPr>
        <w:t>podpora a rozvoj vzdělávání zdravotníků v populaci jednotlivých členských států</w:t>
      </w:r>
    </w:p>
    <w:p w:rsidR="00216712" w:rsidRDefault="00216712" w:rsidP="00745884">
      <w:pPr>
        <w:pStyle w:val="Odstavecseseznamem"/>
        <w:numPr>
          <w:ilvl w:val="0"/>
          <w:numId w:val="92"/>
        </w:numPr>
        <w:spacing w:after="0" w:line="240" w:lineRule="auto"/>
        <w:rPr>
          <w:rFonts w:ascii="Calibri" w:eastAsia="Times New Roman" w:hAnsi="Calibri" w:cs="Arial"/>
          <w:color w:val="000000"/>
          <w:lang w:eastAsia="cs-CZ"/>
        </w:rPr>
      </w:pPr>
      <w:r>
        <w:rPr>
          <w:rFonts w:ascii="Calibri" w:eastAsia="Times New Roman" w:hAnsi="Calibri" w:cs="Arial"/>
          <w:color w:val="000000"/>
          <w:lang w:eastAsia="cs-CZ"/>
        </w:rPr>
        <w:t>rozvoj a testování nových technologií a postupů pro kontrolu nemocí a řízení zdravotní péče</w:t>
      </w:r>
    </w:p>
    <w:p w:rsidR="00216712" w:rsidRDefault="00216712" w:rsidP="00216712">
      <w:pPr>
        <w:spacing w:after="0" w:line="240" w:lineRule="auto"/>
        <w:rPr>
          <w:rFonts w:ascii="Calibri" w:eastAsia="Times New Roman" w:hAnsi="Calibri" w:cs="Arial"/>
          <w:color w:val="000000"/>
          <w:lang w:eastAsia="cs-CZ"/>
        </w:rPr>
      </w:pPr>
    </w:p>
    <w:p w:rsidR="00216712" w:rsidRDefault="00216712" w:rsidP="00745884">
      <w:pPr>
        <w:pStyle w:val="Odstavecseseznamem"/>
        <w:numPr>
          <w:ilvl w:val="0"/>
          <w:numId w:val="72"/>
        </w:numPr>
        <w:spacing w:after="0" w:line="240" w:lineRule="auto"/>
        <w:rPr>
          <w:rFonts w:ascii="Calibri" w:hAnsi="Calibri" w:cs="Times New Roman"/>
          <w:b/>
          <w:iCs/>
        </w:rPr>
      </w:pPr>
      <w:r>
        <w:rPr>
          <w:rFonts w:ascii="Calibri" w:hAnsi="Calibri" w:cs="Times New Roman"/>
          <w:b/>
          <w:iCs/>
        </w:rPr>
        <w:t>Kvalitní výzkumný článek - kromě jmen a pracoviště autorů - obsahuje:</w:t>
      </w:r>
    </w:p>
    <w:p w:rsidR="00216712" w:rsidRDefault="00216712" w:rsidP="00745884">
      <w:pPr>
        <w:pStyle w:val="Odstavecseseznamem"/>
        <w:numPr>
          <w:ilvl w:val="0"/>
          <w:numId w:val="93"/>
        </w:numPr>
        <w:spacing w:after="0" w:line="240" w:lineRule="auto"/>
        <w:rPr>
          <w:rFonts w:ascii="Calibri" w:hAnsi="Calibri" w:cs="Times New Roman"/>
          <w:iCs/>
          <w:u w:val="single"/>
        </w:rPr>
      </w:pPr>
      <w:r>
        <w:rPr>
          <w:rFonts w:ascii="Calibri" w:hAnsi="Calibri" w:cs="Times New Roman"/>
          <w:iCs/>
          <w:u w:val="single"/>
        </w:rPr>
        <w:t xml:space="preserve">abstrakt, klíčová slova, úvod, metodiku, výsledky, diskusi, závěry, limitace výzkumu, etické parametry výzkumu, dedikaci a bibliografické citace </w:t>
      </w:r>
    </w:p>
    <w:p w:rsidR="00216712" w:rsidRDefault="00216712" w:rsidP="00745884">
      <w:pPr>
        <w:pStyle w:val="Odstavecseseznamem"/>
        <w:numPr>
          <w:ilvl w:val="0"/>
          <w:numId w:val="93"/>
        </w:numPr>
        <w:spacing w:after="0" w:line="240" w:lineRule="auto"/>
        <w:rPr>
          <w:rFonts w:ascii="Calibri" w:eastAsia="Times New Roman" w:hAnsi="Calibri" w:cs="Arial"/>
          <w:color w:val="000000"/>
          <w:lang w:eastAsia="cs-CZ"/>
        </w:rPr>
      </w:pPr>
      <w:r>
        <w:rPr>
          <w:rFonts w:ascii="Calibri" w:hAnsi="Calibri" w:cs="Times New Roman"/>
          <w:iCs/>
        </w:rPr>
        <w:t xml:space="preserve">abstrakt, klíčová slova, úvod, metodiku, výsledky, diskusi, závěry, obhájení výzkumu, etické parametry výzkumu, dedikaci a bibliografické citace </w:t>
      </w:r>
    </w:p>
    <w:p w:rsidR="00216712" w:rsidRDefault="00216712" w:rsidP="00745884">
      <w:pPr>
        <w:pStyle w:val="Odstavecseseznamem"/>
        <w:numPr>
          <w:ilvl w:val="0"/>
          <w:numId w:val="93"/>
        </w:numPr>
        <w:spacing w:after="0" w:line="240" w:lineRule="auto"/>
        <w:rPr>
          <w:rFonts w:ascii="Calibri" w:eastAsia="Times New Roman" w:hAnsi="Calibri" w:cs="Arial"/>
          <w:color w:val="000000"/>
          <w:lang w:eastAsia="cs-CZ"/>
        </w:rPr>
      </w:pPr>
      <w:r>
        <w:rPr>
          <w:rFonts w:ascii="Calibri" w:hAnsi="Calibri" w:cs="Times New Roman"/>
          <w:iCs/>
        </w:rPr>
        <w:t xml:space="preserve">abstrakt, databáze, úvod, metodiku, výsledky, diskusi, závěry, limitace výzkumu, etické parametry výzkumu, dedikaci a bibliografické citace </w:t>
      </w:r>
    </w:p>
    <w:p w:rsidR="00E176E8" w:rsidRPr="000C49A8" w:rsidRDefault="00216712" w:rsidP="00745884">
      <w:pPr>
        <w:pStyle w:val="Odstavecseseznamem"/>
        <w:numPr>
          <w:ilvl w:val="0"/>
          <w:numId w:val="93"/>
        </w:numPr>
        <w:spacing w:after="0" w:line="240" w:lineRule="auto"/>
        <w:rPr>
          <w:rFonts w:ascii="Calibri" w:eastAsia="Times New Roman" w:hAnsi="Calibri" w:cs="Arial"/>
          <w:color w:val="000000"/>
          <w:lang w:eastAsia="cs-CZ"/>
        </w:rPr>
      </w:pPr>
      <w:r>
        <w:rPr>
          <w:rFonts w:ascii="Calibri" w:hAnsi="Calibri" w:cs="Times New Roman"/>
          <w:iCs/>
        </w:rPr>
        <w:t>abstrakt, klíčová slova, úvod, metodiku s cíli, diskusi, závěry, limitace výzkumu, etické parametry výzkumu, dedikaci a bibliografické citace</w:t>
      </w:r>
    </w:p>
    <w:p w:rsidR="00E176E8" w:rsidRDefault="00E176E8" w:rsidP="0054132C">
      <w:pPr>
        <w:pStyle w:val="Default"/>
      </w:pPr>
    </w:p>
    <w:p w:rsidR="00E176E8" w:rsidRDefault="00E176E8" w:rsidP="0054132C">
      <w:pPr>
        <w:pStyle w:val="Default"/>
      </w:pPr>
    </w:p>
    <w:p w:rsidR="00C47872" w:rsidRPr="00853A75" w:rsidRDefault="00853A75" w:rsidP="00E176E8">
      <w:pPr>
        <w:pStyle w:val="Zkladntext"/>
        <w:jc w:val="left"/>
        <w:rPr>
          <w:rFonts w:asciiTheme="minorHAnsi" w:hAnsiTheme="minorHAnsi" w:cstheme="minorHAnsi"/>
          <w:sz w:val="28"/>
          <w:szCs w:val="28"/>
          <w:u w:val="single"/>
        </w:rPr>
      </w:pPr>
      <w:r w:rsidRPr="00853A75">
        <w:rPr>
          <w:rFonts w:asciiTheme="minorHAnsi" w:hAnsiTheme="minorHAnsi" w:cstheme="minorHAnsi"/>
          <w:sz w:val="28"/>
          <w:szCs w:val="28"/>
          <w:u w:val="single"/>
        </w:rPr>
        <w:t xml:space="preserve">VĚDOMOSTNÍ TEST PRO PROGRAM </w:t>
      </w:r>
      <w:r w:rsidR="00C47872" w:rsidRPr="00853A75">
        <w:rPr>
          <w:rFonts w:asciiTheme="minorHAnsi" w:hAnsiTheme="minorHAnsi" w:cstheme="minorHAnsi"/>
          <w:sz w:val="28"/>
          <w:szCs w:val="28"/>
          <w:u w:val="single"/>
        </w:rPr>
        <w:t>VÝTVARNÁ TVORBA SE ZAMĚŘENÍM NA VZDĚLÁVÁNÍ</w:t>
      </w:r>
      <w:r w:rsidRPr="00853A75">
        <w:rPr>
          <w:rFonts w:asciiTheme="minorHAnsi" w:hAnsiTheme="minorHAnsi" w:cstheme="minorHAnsi"/>
          <w:sz w:val="28"/>
          <w:szCs w:val="28"/>
          <w:u w:val="single"/>
        </w:rPr>
        <w:t xml:space="preserve"> COMPLETUS</w:t>
      </w:r>
    </w:p>
    <w:p w:rsidR="00C47872" w:rsidRDefault="00C47872" w:rsidP="00E176E8">
      <w:pPr>
        <w:pStyle w:val="Zkladntext"/>
        <w:jc w:val="left"/>
        <w:rPr>
          <w:rFonts w:asciiTheme="minorHAnsi" w:hAnsiTheme="minorHAnsi" w:cstheme="minorHAnsi"/>
          <w:b w:val="0"/>
          <w:sz w:val="22"/>
          <w:szCs w:val="22"/>
        </w:rPr>
      </w:pPr>
      <w:r>
        <w:rPr>
          <w:rFonts w:asciiTheme="minorHAnsi" w:hAnsiTheme="minorHAnsi" w:cstheme="minorHAnsi"/>
          <w:b w:val="0"/>
          <w:sz w:val="22"/>
          <w:szCs w:val="22"/>
        </w:rPr>
        <w:t xml:space="preserve"> </w:t>
      </w: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Jan Slavíček maloval obvykle</w:t>
      </w:r>
    </w:p>
    <w:p w:rsidR="00DA6C89" w:rsidRDefault="00E176E8" w:rsidP="00745884">
      <w:pPr>
        <w:pStyle w:val="Odstavecseseznamem"/>
        <w:numPr>
          <w:ilvl w:val="0"/>
          <w:numId w:val="95"/>
        </w:numPr>
        <w:spacing w:after="0" w:line="240" w:lineRule="auto"/>
        <w:rPr>
          <w:rFonts w:ascii="Calibri" w:eastAsia="Times New Roman" w:hAnsi="Calibri" w:cs="Arial"/>
          <w:color w:val="000000"/>
          <w:lang w:eastAsia="cs-CZ"/>
        </w:rPr>
      </w:pPr>
      <w:r w:rsidRPr="00DA6C89">
        <w:rPr>
          <w:rFonts w:ascii="Calibri" w:eastAsia="Times New Roman" w:hAnsi="Calibri" w:cs="Arial"/>
          <w:color w:val="000000"/>
          <w:lang w:eastAsia="cs-CZ"/>
        </w:rPr>
        <w:t>oltářní obrazy</w:t>
      </w:r>
    </w:p>
    <w:p w:rsidR="00DA6C89" w:rsidRDefault="00E176E8" w:rsidP="00745884">
      <w:pPr>
        <w:pStyle w:val="Odstavecseseznamem"/>
        <w:numPr>
          <w:ilvl w:val="0"/>
          <w:numId w:val="95"/>
        </w:numPr>
        <w:spacing w:after="0" w:line="240" w:lineRule="auto"/>
        <w:rPr>
          <w:rFonts w:ascii="Calibri" w:eastAsia="Times New Roman" w:hAnsi="Calibri" w:cs="Arial"/>
          <w:color w:val="000000"/>
          <w:lang w:eastAsia="cs-CZ"/>
        </w:rPr>
      </w:pPr>
      <w:r w:rsidRPr="00DA6C89">
        <w:rPr>
          <w:rFonts w:ascii="Calibri" w:eastAsia="Times New Roman" w:hAnsi="Calibri" w:cs="Arial"/>
          <w:color w:val="000000"/>
          <w:lang w:eastAsia="cs-CZ"/>
        </w:rPr>
        <w:t>fresky</w:t>
      </w:r>
    </w:p>
    <w:p w:rsidR="00DA6C89" w:rsidRPr="00DA6C89" w:rsidRDefault="00E176E8" w:rsidP="00745884">
      <w:pPr>
        <w:pStyle w:val="Odstavecseseznamem"/>
        <w:numPr>
          <w:ilvl w:val="0"/>
          <w:numId w:val="95"/>
        </w:numPr>
        <w:spacing w:after="0" w:line="240" w:lineRule="auto"/>
        <w:rPr>
          <w:rFonts w:ascii="Calibri" w:eastAsia="Times New Roman" w:hAnsi="Calibri" w:cs="Arial"/>
          <w:color w:val="000000"/>
          <w:u w:val="single"/>
          <w:lang w:eastAsia="cs-CZ"/>
        </w:rPr>
      </w:pPr>
      <w:r w:rsidRPr="00DA6C89">
        <w:rPr>
          <w:rFonts w:ascii="Calibri" w:eastAsia="Times New Roman" w:hAnsi="Calibri" w:cs="Arial"/>
          <w:color w:val="000000"/>
          <w:u w:val="single"/>
          <w:lang w:eastAsia="cs-CZ"/>
        </w:rPr>
        <w:t>krajiny</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Sixtinská kaple s Michelangelovými nástěnnými malbami se nachází v</w:t>
      </w:r>
    </w:p>
    <w:p w:rsidR="00DA6C89" w:rsidRPr="00DA6C89" w:rsidRDefault="00E176E8" w:rsidP="00745884">
      <w:pPr>
        <w:pStyle w:val="Odstavecseseznamem"/>
        <w:numPr>
          <w:ilvl w:val="0"/>
          <w:numId w:val="97"/>
        </w:numPr>
      </w:pPr>
      <w:r w:rsidRPr="00DA6C89">
        <w:t>Paříži</w:t>
      </w:r>
    </w:p>
    <w:p w:rsidR="00DA6C89" w:rsidRPr="00DA6C89" w:rsidRDefault="00E176E8" w:rsidP="00745884">
      <w:pPr>
        <w:pStyle w:val="Odstavecseseznamem"/>
        <w:numPr>
          <w:ilvl w:val="0"/>
          <w:numId w:val="97"/>
        </w:numPr>
      </w:pPr>
      <w:r w:rsidRPr="00DA6C89">
        <w:t>Padově</w:t>
      </w:r>
    </w:p>
    <w:p w:rsidR="00DA6C89" w:rsidRPr="00DA6C89" w:rsidRDefault="00E176E8" w:rsidP="00745884">
      <w:pPr>
        <w:pStyle w:val="Odstavecseseznamem"/>
        <w:numPr>
          <w:ilvl w:val="0"/>
          <w:numId w:val="97"/>
        </w:numPr>
        <w:rPr>
          <w:u w:val="single"/>
        </w:rPr>
      </w:pPr>
      <w:r w:rsidRPr="00DA6C89">
        <w:rPr>
          <w:u w:val="single"/>
        </w:rPr>
        <w:t>Římě</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Filippo Lippi byl významný italský malíř</w:t>
      </w:r>
    </w:p>
    <w:p w:rsidR="00E176E8" w:rsidRPr="00DA6C89" w:rsidRDefault="00E176E8" w:rsidP="00745884">
      <w:pPr>
        <w:pStyle w:val="Odstavecseseznamem"/>
        <w:numPr>
          <w:ilvl w:val="0"/>
          <w:numId w:val="96"/>
        </w:numPr>
        <w:spacing w:after="0" w:line="240" w:lineRule="auto"/>
        <w:rPr>
          <w:rFonts w:ascii="Calibri" w:eastAsia="Times New Roman" w:hAnsi="Calibri" w:cs="Arial"/>
          <w:color w:val="000000"/>
          <w:u w:val="single"/>
          <w:lang w:eastAsia="cs-CZ"/>
        </w:rPr>
      </w:pPr>
      <w:r w:rsidRPr="00DA6C89">
        <w:rPr>
          <w:rFonts w:ascii="Calibri" w:eastAsia="Times New Roman" w:hAnsi="Calibri" w:cs="Arial"/>
          <w:color w:val="000000"/>
          <w:u w:val="single"/>
          <w:lang w:eastAsia="cs-CZ"/>
        </w:rPr>
        <w:t>renesanční</w:t>
      </w:r>
    </w:p>
    <w:p w:rsidR="00DA6C89" w:rsidRDefault="00E176E8" w:rsidP="00745884">
      <w:pPr>
        <w:pStyle w:val="Odstavecseseznamem"/>
        <w:numPr>
          <w:ilvl w:val="0"/>
          <w:numId w:val="96"/>
        </w:numPr>
        <w:spacing w:after="0" w:line="240" w:lineRule="auto"/>
        <w:rPr>
          <w:rFonts w:ascii="Calibri" w:eastAsia="Times New Roman" w:hAnsi="Calibri" w:cs="Arial"/>
          <w:color w:val="000000"/>
          <w:lang w:eastAsia="cs-CZ"/>
        </w:rPr>
      </w:pPr>
      <w:r w:rsidRPr="00DA6C89">
        <w:rPr>
          <w:rFonts w:ascii="Calibri" w:eastAsia="Times New Roman" w:hAnsi="Calibri" w:cs="Arial"/>
          <w:color w:val="000000"/>
          <w:lang w:eastAsia="cs-CZ"/>
        </w:rPr>
        <w:t>barokní</w:t>
      </w:r>
    </w:p>
    <w:p w:rsidR="00DA6C89" w:rsidRDefault="00E176E8" w:rsidP="00745884">
      <w:pPr>
        <w:pStyle w:val="Odstavecseseznamem"/>
        <w:numPr>
          <w:ilvl w:val="0"/>
          <w:numId w:val="96"/>
        </w:numPr>
        <w:spacing w:after="0" w:line="240" w:lineRule="auto"/>
        <w:rPr>
          <w:rFonts w:ascii="Calibri" w:eastAsia="Times New Roman" w:hAnsi="Calibri" w:cs="Arial"/>
          <w:color w:val="000000"/>
          <w:lang w:eastAsia="cs-CZ"/>
        </w:rPr>
      </w:pPr>
      <w:r w:rsidRPr="00DA6C89">
        <w:rPr>
          <w:rFonts w:ascii="Calibri" w:eastAsia="Times New Roman" w:hAnsi="Calibri" w:cs="Arial"/>
          <w:color w:val="000000"/>
          <w:lang w:eastAsia="cs-CZ"/>
        </w:rPr>
        <w:t>futuristický</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Archeologická lokalita Mikulčice se nachází v povodí řeky</w:t>
      </w:r>
    </w:p>
    <w:p w:rsidR="00DA6C89" w:rsidRPr="00DA6C89" w:rsidRDefault="00E176E8" w:rsidP="00745884">
      <w:pPr>
        <w:pStyle w:val="Odstavecseseznamem"/>
        <w:numPr>
          <w:ilvl w:val="0"/>
          <w:numId w:val="98"/>
        </w:numPr>
      </w:pPr>
      <w:r w:rsidRPr="00DA6C89">
        <w:t>Labe</w:t>
      </w:r>
    </w:p>
    <w:p w:rsidR="00DA6C89" w:rsidRPr="00DA6C89" w:rsidRDefault="00E176E8" w:rsidP="00745884">
      <w:pPr>
        <w:pStyle w:val="Odstavecseseznamem"/>
        <w:numPr>
          <w:ilvl w:val="0"/>
          <w:numId w:val="98"/>
        </w:numPr>
        <w:rPr>
          <w:u w:val="single"/>
        </w:rPr>
      </w:pPr>
      <w:r w:rsidRPr="00DA6C89">
        <w:rPr>
          <w:u w:val="single"/>
        </w:rPr>
        <w:t>Moravy</w:t>
      </w:r>
    </w:p>
    <w:p w:rsidR="00DA6C89" w:rsidRPr="00DA6C89" w:rsidRDefault="00E176E8" w:rsidP="00745884">
      <w:pPr>
        <w:pStyle w:val="Odstavecseseznamem"/>
        <w:numPr>
          <w:ilvl w:val="0"/>
          <w:numId w:val="98"/>
        </w:numPr>
      </w:pPr>
      <w:r w:rsidRPr="00DA6C89">
        <w:t>Sázavy</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Manželem bájné kněžny Libuše se stal</w:t>
      </w:r>
    </w:p>
    <w:p w:rsidR="00DA6C89" w:rsidRPr="00DA6C89" w:rsidRDefault="00E176E8" w:rsidP="00745884">
      <w:pPr>
        <w:pStyle w:val="Odstavecseseznamem"/>
        <w:numPr>
          <w:ilvl w:val="0"/>
          <w:numId w:val="99"/>
        </w:numPr>
      </w:pPr>
      <w:r w:rsidRPr="00DA6C89">
        <w:t>Horymír</w:t>
      </w:r>
    </w:p>
    <w:p w:rsidR="00DA6C89" w:rsidRPr="00DA6C89" w:rsidRDefault="00E176E8" w:rsidP="00745884">
      <w:pPr>
        <w:pStyle w:val="Odstavecseseznamem"/>
        <w:numPr>
          <w:ilvl w:val="0"/>
          <w:numId w:val="99"/>
        </w:numPr>
      </w:pPr>
      <w:r w:rsidRPr="00DA6C89">
        <w:t>Neklan</w:t>
      </w:r>
    </w:p>
    <w:p w:rsidR="00DA6C89" w:rsidRPr="00DA6C89" w:rsidRDefault="00E176E8" w:rsidP="00745884">
      <w:pPr>
        <w:pStyle w:val="Odstavecseseznamem"/>
        <w:numPr>
          <w:ilvl w:val="0"/>
          <w:numId w:val="99"/>
        </w:numPr>
        <w:rPr>
          <w:u w:val="single"/>
        </w:rPr>
      </w:pPr>
      <w:r w:rsidRPr="00DA6C89">
        <w:rPr>
          <w:u w:val="single"/>
        </w:rPr>
        <w:t>Přemysl Oráč</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Řeka Dunaj se vlévá do</w:t>
      </w:r>
    </w:p>
    <w:p w:rsidR="00DA6C89" w:rsidRPr="00DA6C89" w:rsidRDefault="00E176E8" w:rsidP="00745884">
      <w:pPr>
        <w:pStyle w:val="Odstavecseseznamem"/>
        <w:numPr>
          <w:ilvl w:val="0"/>
          <w:numId w:val="100"/>
        </w:numPr>
      </w:pPr>
      <w:r w:rsidRPr="00DA6C89">
        <w:t>Severního moře</w:t>
      </w:r>
    </w:p>
    <w:p w:rsidR="00DA6C89" w:rsidRPr="00DA6C89" w:rsidRDefault="00E176E8" w:rsidP="00745884">
      <w:pPr>
        <w:pStyle w:val="Odstavecseseznamem"/>
        <w:numPr>
          <w:ilvl w:val="0"/>
          <w:numId w:val="100"/>
        </w:numPr>
      </w:pPr>
      <w:r w:rsidRPr="00DA6C89">
        <w:t>Baltského moře</w:t>
      </w:r>
    </w:p>
    <w:p w:rsidR="00DA6C89" w:rsidRPr="00DA6C89" w:rsidRDefault="00E176E8" w:rsidP="00745884">
      <w:pPr>
        <w:pStyle w:val="Odstavecseseznamem"/>
        <w:numPr>
          <w:ilvl w:val="0"/>
          <w:numId w:val="100"/>
        </w:numPr>
        <w:rPr>
          <w:u w:val="single"/>
        </w:rPr>
      </w:pPr>
      <w:r w:rsidRPr="00DA6C89">
        <w:rPr>
          <w:u w:val="single"/>
        </w:rPr>
        <w:t>Černého moře</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K expresionistickým malířům neřadíme</w:t>
      </w:r>
    </w:p>
    <w:p w:rsidR="00E176E8" w:rsidRPr="00DA6C89" w:rsidRDefault="00E176E8" w:rsidP="00745884">
      <w:pPr>
        <w:pStyle w:val="Odstavecseseznamem"/>
        <w:numPr>
          <w:ilvl w:val="0"/>
          <w:numId w:val="101"/>
        </w:numPr>
      </w:pPr>
      <w:r w:rsidRPr="00DA6C89">
        <w:t>Emila Noldeho</w:t>
      </w:r>
    </w:p>
    <w:p w:rsidR="00DA6C89" w:rsidRPr="00DA6C89" w:rsidRDefault="00E176E8" w:rsidP="00745884">
      <w:pPr>
        <w:pStyle w:val="Odstavecseseznamem"/>
        <w:numPr>
          <w:ilvl w:val="0"/>
          <w:numId w:val="101"/>
        </w:numPr>
        <w:rPr>
          <w:u w:val="single"/>
        </w:rPr>
      </w:pPr>
      <w:r w:rsidRPr="00DA6C89">
        <w:rPr>
          <w:u w:val="single"/>
        </w:rPr>
        <w:t>Ilju Repina</w:t>
      </w:r>
    </w:p>
    <w:p w:rsidR="00DA6C89" w:rsidRPr="00DA6C89" w:rsidRDefault="00E176E8" w:rsidP="00745884">
      <w:pPr>
        <w:pStyle w:val="Odstavecseseznamem"/>
        <w:numPr>
          <w:ilvl w:val="0"/>
          <w:numId w:val="101"/>
        </w:numPr>
      </w:pPr>
      <w:r w:rsidRPr="00DA6C89">
        <w:t>Ernsta Ludwiga Kirchnera</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Retábl je</w:t>
      </w:r>
    </w:p>
    <w:p w:rsidR="00DA6C89" w:rsidRPr="00DA6C89" w:rsidRDefault="00E176E8" w:rsidP="00745884">
      <w:pPr>
        <w:pStyle w:val="Odstavecseseznamem"/>
        <w:numPr>
          <w:ilvl w:val="0"/>
          <w:numId w:val="102"/>
        </w:numPr>
        <w:rPr>
          <w:u w:val="single"/>
        </w:rPr>
      </w:pPr>
      <w:r w:rsidRPr="00DA6C89">
        <w:rPr>
          <w:u w:val="single"/>
        </w:rPr>
        <w:t>výtvarně řešený oltářní nástavec</w:t>
      </w:r>
    </w:p>
    <w:p w:rsidR="00DA6C89" w:rsidRPr="00DA6C89" w:rsidRDefault="00E176E8" w:rsidP="00745884">
      <w:pPr>
        <w:pStyle w:val="Odstavecseseznamem"/>
        <w:numPr>
          <w:ilvl w:val="0"/>
          <w:numId w:val="102"/>
        </w:numPr>
      </w:pPr>
      <w:r w:rsidRPr="00DA6C89">
        <w:t>mecenáš chrámové stavby</w:t>
      </w:r>
    </w:p>
    <w:p w:rsidR="00DA6C89" w:rsidRPr="00DA6C89" w:rsidRDefault="00E176E8" w:rsidP="00745884">
      <w:pPr>
        <w:pStyle w:val="Odstavecseseznamem"/>
        <w:numPr>
          <w:ilvl w:val="0"/>
          <w:numId w:val="102"/>
        </w:numPr>
      </w:pPr>
      <w:r w:rsidRPr="00DA6C89">
        <w:t>součást středověkého brnění</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Město Bruggy se nachází v</w:t>
      </w:r>
    </w:p>
    <w:p w:rsidR="00DA6C89" w:rsidRPr="00DA6C89" w:rsidRDefault="00E176E8" w:rsidP="00745884">
      <w:pPr>
        <w:pStyle w:val="Odstavecseseznamem"/>
        <w:numPr>
          <w:ilvl w:val="0"/>
          <w:numId w:val="103"/>
        </w:numPr>
      </w:pPr>
      <w:r w:rsidRPr="00DA6C89">
        <w:t>Anglii</w:t>
      </w:r>
    </w:p>
    <w:p w:rsidR="00DA6C89" w:rsidRPr="00DA6C89" w:rsidRDefault="00E176E8" w:rsidP="00745884">
      <w:pPr>
        <w:pStyle w:val="Odstavecseseznamem"/>
        <w:numPr>
          <w:ilvl w:val="0"/>
          <w:numId w:val="103"/>
        </w:numPr>
      </w:pPr>
      <w:r w:rsidRPr="00DA6C89">
        <w:t>Francii</w:t>
      </w:r>
    </w:p>
    <w:p w:rsidR="00DA6C89" w:rsidRPr="00DA6C89" w:rsidRDefault="00E176E8" w:rsidP="00745884">
      <w:pPr>
        <w:pStyle w:val="Odstavecseseznamem"/>
        <w:numPr>
          <w:ilvl w:val="0"/>
          <w:numId w:val="103"/>
        </w:numPr>
        <w:rPr>
          <w:u w:val="single"/>
        </w:rPr>
      </w:pPr>
      <w:r w:rsidRPr="00DA6C89">
        <w:rPr>
          <w:u w:val="single"/>
        </w:rPr>
        <w:t>Belgii</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Staré bělidlo, dějiště Babičky od Boženy Němcové, se nachází poblíž zámku</w:t>
      </w:r>
    </w:p>
    <w:p w:rsidR="00DA6C89" w:rsidRPr="00DA6C89" w:rsidRDefault="00E176E8" w:rsidP="00745884">
      <w:pPr>
        <w:pStyle w:val="Odstavecseseznamem"/>
        <w:numPr>
          <w:ilvl w:val="0"/>
          <w:numId w:val="104"/>
        </w:numPr>
      </w:pPr>
      <w:r w:rsidRPr="00DA6C89">
        <w:t>Litomyšl</w:t>
      </w:r>
    </w:p>
    <w:p w:rsidR="00DA6C89" w:rsidRPr="00DA6C89" w:rsidRDefault="00E176E8" w:rsidP="00745884">
      <w:pPr>
        <w:pStyle w:val="Odstavecseseznamem"/>
        <w:numPr>
          <w:ilvl w:val="0"/>
          <w:numId w:val="104"/>
        </w:numPr>
        <w:rPr>
          <w:u w:val="single"/>
        </w:rPr>
      </w:pPr>
      <w:r w:rsidRPr="00DA6C89">
        <w:rPr>
          <w:u w:val="single"/>
        </w:rPr>
        <w:t>Ratibořice</w:t>
      </w:r>
    </w:p>
    <w:p w:rsidR="00DA6C89" w:rsidRPr="00DA6C89" w:rsidRDefault="00E176E8" w:rsidP="00745884">
      <w:pPr>
        <w:pStyle w:val="Odstavecseseznamem"/>
        <w:numPr>
          <w:ilvl w:val="0"/>
          <w:numId w:val="104"/>
        </w:numPr>
      </w:pPr>
      <w:r w:rsidRPr="00DA6C89">
        <w:t>Boskovice</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Ústřední poutní místo islámu představuje</w:t>
      </w:r>
    </w:p>
    <w:p w:rsidR="00DA6C89" w:rsidRPr="00DA6C89" w:rsidRDefault="00E176E8" w:rsidP="00745884">
      <w:pPr>
        <w:pStyle w:val="Odstavecseseznamem"/>
        <w:numPr>
          <w:ilvl w:val="0"/>
          <w:numId w:val="105"/>
        </w:numPr>
        <w:rPr>
          <w:u w:val="single"/>
        </w:rPr>
      </w:pPr>
      <w:r w:rsidRPr="00DA6C89">
        <w:rPr>
          <w:u w:val="single"/>
        </w:rPr>
        <w:t>mešita v Mekce</w:t>
      </w:r>
    </w:p>
    <w:p w:rsidR="00DA6C89" w:rsidRPr="00DA6C89" w:rsidRDefault="00E176E8" w:rsidP="00745884">
      <w:pPr>
        <w:pStyle w:val="Odstavecseseznamem"/>
        <w:numPr>
          <w:ilvl w:val="0"/>
          <w:numId w:val="105"/>
        </w:numPr>
      </w:pPr>
      <w:r w:rsidRPr="00DA6C89">
        <w:t>hora Ararat</w:t>
      </w:r>
    </w:p>
    <w:p w:rsidR="00DA6C89" w:rsidRPr="00DA6C89" w:rsidRDefault="00E176E8" w:rsidP="00745884">
      <w:pPr>
        <w:pStyle w:val="Odstavecseseznamem"/>
        <w:numPr>
          <w:ilvl w:val="0"/>
          <w:numId w:val="105"/>
        </w:numPr>
      </w:pPr>
      <w:r w:rsidRPr="00DA6C89">
        <w:t>Tádž Mahál</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Hedvábná stezka vedla</w:t>
      </w:r>
    </w:p>
    <w:p w:rsidR="00DA6C89" w:rsidRPr="00DA6C89" w:rsidRDefault="00E176E8" w:rsidP="00745884">
      <w:pPr>
        <w:pStyle w:val="Odstavecseseznamem"/>
        <w:numPr>
          <w:ilvl w:val="0"/>
          <w:numId w:val="106"/>
        </w:numPr>
      </w:pPr>
      <w:r w:rsidRPr="00DA6C89">
        <w:t>ze subsaharské Afriky do Středomoří</w:t>
      </w:r>
    </w:p>
    <w:p w:rsidR="00DA6C89" w:rsidRPr="00DA6C89" w:rsidRDefault="00E176E8" w:rsidP="00745884">
      <w:pPr>
        <w:pStyle w:val="Odstavecseseznamem"/>
        <w:numPr>
          <w:ilvl w:val="0"/>
          <w:numId w:val="106"/>
        </w:numPr>
      </w:pPr>
      <w:r w:rsidRPr="00DA6C89">
        <w:t>od Baltu do Středomoří</w:t>
      </w:r>
    </w:p>
    <w:p w:rsidR="00DA6C89" w:rsidRPr="00DA6C89" w:rsidRDefault="00E176E8" w:rsidP="00745884">
      <w:pPr>
        <w:pStyle w:val="Odstavecseseznamem"/>
        <w:numPr>
          <w:ilvl w:val="0"/>
          <w:numId w:val="106"/>
        </w:numPr>
        <w:rPr>
          <w:u w:val="single"/>
        </w:rPr>
      </w:pPr>
      <w:r w:rsidRPr="00DA6C89">
        <w:rPr>
          <w:u w:val="single"/>
        </w:rPr>
        <w:t>z Číny do Středomoří</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Luke Skywalker je postavou z filmové séri</w:t>
      </w:r>
      <w:r w:rsidR="00A763D8" w:rsidRPr="00A763D8">
        <w:rPr>
          <w:rFonts w:ascii="Calibri" w:eastAsia="Times New Roman" w:hAnsi="Calibri" w:cs="Arial"/>
          <w:b/>
          <w:noProof/>
          <w:color w:val="000000"/>
          <w:lang w:eastAsia="cs-CZ"/>
        </w:rPr>
        <w:t>e</w:t>
      </w:r>
    </w:p>
    <w:p w:rsidR="00E176E8" w:rsidRPr="00DA6C89" w:rsidRDefault="00E176E8" w:rsidP="00745884">
      <w:pPr>
        <w:pStyle w:val="Odstavecseseznamem"/>
        <w:numPr>
          <w:ilvl w:val="0"/>
          <w:numId w:val="107"/>
        </w:numPr>
        <w:rPr>
          <w:u w:val="single"/>
        </w:rPr>
      </w:pPr>
      <w:r w:rsidRPr="00DA6C89">
        <w:rPr>
          <w:u w:val="single"/>
        </w:rPr>
        <w:t>Hvězdné války</w:t>
      </w:r>
    </w:p>
    <w:p w:rsidR="00DA6C89" w:rsidRPr="00DA6C89" w:rsidRDefault="00E176E8" w:rsidP="00745884">
      <w:pPr>
        <w:pStyle w:val="Odstavecseseznamem"/>
        <w:numPr>
          <w:ilvl w:val="0"/>
          <w:numId w:val="107"/>
        </w:numPr>
      </w:pPr>
      <w:r w:rsidRPr="00DA6C89">
        <w:t>Harry Potter</w:t>
      </w:r>
    </w:p>
    <w:p w:rsidR="00DA6C89" w:rsidRPr="00DA6C89" w:rsidRDefault="00E176E8" w:rsidP="00745884">
      <w:pPr>
        <w:pStyle w:val="Odstavecseseznamem"/>
        <w:numPr>
          <w:ilvl w:val="0"/>
          <w:numId w:val="107"/>
        </w:numPr>
      </w:pPr>
      <w:r w:rsidRPr="00DA6C89">
        <w:t>Avengers</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Petergof byl postaven jako rezidence</w:t>
      </w:r>
    </w:p>
    <w:p w:rsidR="00E176E8" w:rsidRPr="00DA6C89" w:rsidRDefault="00E176E8" w:rsidP="00745884">
      <w:pPr>
        <w:pStyle w:val="Odstavecseseznamem"/>
        <w:numPr>
          <w:ilvl w:val="0"/>
          <w:numId w:val="108"/>
        </w:numPr>
      </w:pPr>
      <w:r w:rsidRPr="00DA6C89">
        <w:t>rakouského císaře</w:t>
      </w:r>
    </w:p>
    <w:p w:rsidR="00DA6C89" w:rsidRPr="00DA6C89" w:rsidRDefault="00E176E8" w:rsidP="00745884">
      <w:pPr>
        <w:pStyle w:val="Odstavecseseznamem"/>
        <w:numPr>
          <w:ilvl w:val="0"/>
          <w:numId w:val="108"/>
        </w:numPr>
      </w:pPr>
      <w:r w:rsidRPr="00DA6C89">
        <w:t>francouzského císaře</w:t>
      </w:r>
    </w:p>
    <w:p w:rsidR="00DA6C89" w:rsidRPr="00DA6C89" w:rsidRDefault="00E176E8" w:rsidP="00745884">
      <w:pPr>
        <w:pStyle w:val="Odstavecseseznamem"/>
        <w:numPr>
          <w:ilvl w:val="0"/>
          <w:numId w:val="108"/>
        </w:numPr>
        <w:rPr>
          <w:u w:val="single"/>
        </w:rPr>
      </w:pPr>
      <w:r w:rsidRPr="00DA6C89">
        <w:rPr>
          <w:u w:val="single"/>
        </w:rPr>
        <w:t>ruského císaře</w:t>
      </w:r>
    </w:p>
    <w:p w:rsidR="00E176E8" w:rsidRPr="00DA6C89" w:rsidRDefault="00E176E8" w:rsidP="00DA6C89">
      <w:pPr>
        <w:pStyle w:val="Odstavecseseznamem"/>
        <w:spacing w:after="0" w:line="240" w:lineRule="auto"/>
        <w:ind w:left="709" w:hanging="709"/>
        <w:rPr>
          <w:rFonts w:ascii="Calibri" w:hAnsi="Calibri" w:cs="Times New Roman"/>
          <w:iCs/>
        </w:rPr>
      </w:pPr>
    </w:p>
    <w:p w:rsidR="00E176E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K památkám Světového kulturního dědictví v České republice (tzv. památky UNESCO) náleží</w:t>
      </w:r>
    </w:p>
    <w:p w:rsidR="00DA6C89" w:rsidRPr="00DA6C89" w:rsidRDefault="00E176E8" w:rsidP="00745884">
      <w:pPr>
        <w:pStyle w:val="Odstavecseseznamem"/>
        <w:numPr>
          <w:ilvl w:val="0"/>
          <w:numId w:val="109"/>
        </w:numPr>
        <w:rPr>
          <w:u w:val="single"/>
        </w:rPr>
      </w:pPr>
      <w:r w:rsidRPr="00DA6C89">
        <w:rPr>
          <w:u w:val="single"/>
        </w:rPr>
        <w:t>vesnice Holašovice</w:t>
      </w:r>
    </w:p>
    <w:p w:rsidR="00DA6C89" w:rsidRPr="00DA6C89" w:rsidRDefault="00E176E8" w:rsidP="00745884">
      <w:pPr>
        <w:pStyle w:val="Odstavecseseznamem"/>
        <w:numPr>
          <w:ilvl w:val="0"/>
          <w:numId w:val="109"/>
        </w:numPr>
      </w:pPr>
      <w:r w:rsidRPr="00DA6C89">
        <w:t>vesnice Příkazy</w:t>
      </w:r>
    </w:p>
    <w:p w:rsidR="00DA6C89" w:rsidRPr="00DA6C89" w:rsidRDefault="00E176E8" w:rsidP="00745884">
      <w:pPr>
        <w:pStyle w:val="Odstavecseseznamem"/>
        <w:numPr>
          <w:ilvl w:val="0"/>
          <w:numId w:val="109"/>
        </w:numPr>
      </w:pPr>
      <w:r w:rsidRPr="00DA6C89">
        <w:t>vesnice Pavlov</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Jiří Paroubek byl premiérem České republiky v</w:t>
      </w:r>
      <w:r w:rsidR="00A763D8" w:rsidRPr="00A763D8">
        <w:rPr>
          <w:rFonts w:ascii="Calibri" w:eastAsia="Times New Roman" w:hAnsi="Calibri" w:cs="Arial"/>
          <w:b/>
          <w:noProof/>
          <w:color w:val="000000"/>
          <w:lang w:eastAsia="cs-CZ"/>
        </w:rPr>
        <w:t> </w:t>
      </w:r>
      <w:r w:rsidRPr="00A763D8">
        <w:rPr>
          <w:rFonts w:ascii="Calibri" w:eastAsia="Times New Roman" w:hAnsi="Calibri" w:cs="Arial"/>
          <w:b/>
          <w:noProof/>
          <w:color w:val="000000"/>
          <w:lang w:eastAsia="cs-CZ"/>
        </w:rPr>
        <w:t>letech</w:t>
      </w:r>
    </w:p>
    <w:p w:rsidR="00DA6C89" w:rsidRPr="00DA6C89" w:rsidRDefault="00E176E8" w:rsidP="00745884">
      <w:pPr>
        <w:pStyle w:val="Odstavecseseznamem"/>
        <w:numPr>
          <w:ilvl w:val="0"/>
          <w:numId w:val="110"/>
        </w:numPr>
      </w:pPr>
      <w:r w:rsidRPr="00DA6C89">
        <w:t>1992–1997</w:t>
      </w:r>
    </w:p>
    <w:p w:rsidR="00DA6C89" w:rsidRPr="00DA6C89" w:rsidRDefault="00E176E8" w:rsidP="00745884">
      <w:pPr>
        <w:pStyle w:val="Odstavecseseznamem"/>
        <w:numPr>
          <w:ilvl w:val="0"/>
          <w:numId w:val="110"/>
        </w:numPr>
        <w:rPr>
          <w:u w:val="single"/>
        </w:rPr>
      </w:pPr>
      <w:r w:rsidRPr="00DA6C89">
        <w:rPr>
          <w:u w:val="single"/>
        </w:rPr>
        <w:t>2005–2006</w:t>
      </w:r>
    </w:p>
    <w:p w:rsidR="00DA6C89" w:rsidRPr="00DA6C89" w:rsidRDefault="00E176E8" w:rsidP="00745884">
      <w:pPr>
        <w:pStyle w:val="Odstavecseseznamem"/>
        <w:numPr>
          <w:ilvl w:val="0"/>
          <w:numId w:val="110"/>
        </w:numPr>
      </w:pPr>
      <w:r w:rsidRPr="00DA6C89">
        <w:t>2010–2013</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K významným současným českým módním návrhářkám patří</w:t>
      </w:r>
    </w:p>
    <w:p w:rsidR="00DA6C89" w:rsidRPr="00DA6C89" w:rsidRDefault="00E176E8" w:rsidP="00745884">
      <w:pPr>
        <w:pStyle w:val="Odstavecseseznamem"/>
        <w:numPr>
          <w:ilvl w:val="0"/>
          <w:numId w:val="111"/>
        </w:numPr>
      </w:pPr>
      <w:r w:rsidRPr="00DA6C89">
        <w:t>Lída Baarová</w:t>
      </w:r>
    </w:p>
    <w:p w:rsidR="00DA6C89" w:rsidRPr="00DA6C89" w:rsidRDefault="00E176E8" w:rsidP="00745884">
      <w:pPr>
        <w:pStyle w:val="Odstavecseseznamem"/>
        <w:numPr>
          <w:ilvl w:val="0"/>
          <w:numId w:val="111"/>
        </w:numPr>
      </w:pPr>
      <w:r w:rsidRPr="00DA6C89">
        <w:t>Gabriela Demeterová</w:t>
      </w:r>
    </w:p>
    <w:p w:rsidR="00DA6C89" w:rsidRPr="00DA6C89" w:rsidRDefault="00E176E8" w:rsidP="00745884">
      <w:pPr>
        <w:pStyle w:val="Odstavecseseznamem"/>
        <w:numPr>
          <w:ilvl w:val="0"/>
          <w:numId w:val="111"/>
        </w:numPr>
        <w:rPr>
          <w:u w:val="single"/>
        </w:rPr>
      </w:pPr>
      <w:r w:rsidRPr="00DA6C89">
        <w:rPr>
          <w:u w:val="single"/>
        </w:rPr>
        <w:t>Liběna Rochová</w:t>
      </w:r>
    </w:p>
    <w:p w:rsidR="00E176E8" w:rsidRPr="00DA6C89" w:rsidRDefault="00E176E8" w:rsidP="00DA6C89">
      <w:pPr>
        <w:pStyle w:val="Odstavecseseznamem"/>
        <w:spacing w:after="0" w:line="240" w:lineRule="auto"/>
        <w:ind w:left="709" w:hanging="709"/>
        <w:rPr>
          <w:rFonts w:ascii="Calibri" w:hAnsi="Calibri" w:cs="Times New Roman"/>
          <w:iCs/>
        </w:rPr>
      </w:pPr>
    </w:p>
    <w:p w:rsidR="00E176E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V budově někdejšího Federálního shromáždění v Praze se dnes nachází expozice</w:t>
      </w:r>
    </w:p>
    <w:p w:rsidR="00DA6C89" w:rsidRPr="00DA6C89" w:rsidRDefault="00E176E8" w:rsidP="00745884">
      <w:pPr>
        <w:pStyle w:val="Odstavecseseznamem"/>
        <w:numPr>
          <w:ilvl w:val="0"/>
          <w:numId w:val="112"/>
        </w:numPr>
      </w:pPr>
      <w:r w:rsidRPr="00DA6C89">
        <w:t>Národní galerie</w:t>
      </w:r>
    </w:p>
    <w:p w:rsidR="00DA6C89" w:rsidRPr="00DA6C89" w:rsidRDefault="00E176E8" w:rsidP="00745884">
      <w:pPr>
        <w:pStyle w:val="Odstavecseseznamem"/>
        <w:numPr>
          <w:ilvl w:val="0"/>
          <w:numId w:val="112"/>
        </w:numPr>
        <w:rPr>
          <w:u w:val="single"/>
        </w:rPr>
      </w:pPr>
      <w:r w:rsidRPr="00DA6C89">
        <w:rPr>
          <w:u w:val="single"/>
        </w:rPr>
        <w:t>Národního muzea</w:t>
      </w:r>
    </w:p>
    <w:p w:rsidR="00DA6C89" w:rsidRPr="00DA6C89" w:rsidRDefault="00E176E8" w:rsidP="00745884">
      <w:pPr>
        <w:pStyle w:val="Odstavecseseznamem"/>
        <w:numPr>
          <w:ilvl w:val="0"/>
          <w:numId w:val="112"/>
        </w:numPr>
      </w:pPr>
      <w:r w:rsidRPr="00DA6C89">
        <w:t>Galerie hlavního města Prahy</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Thomas Gainsborough byl významný anglický malíř</w:t>
      </w:r>
    </w:p>
    <w:p w:rsidR="00DA6C89" w:rsidRPr="00DA6C89" w:rsidRDefault="00E176E8" w:rsidP="00745884">
      <w:pPr>
        <w:pStyle w:val="Odstavecseseznamem"/>
        <w:numPr>
          <w:ilvl w:val="0"/>
          <w:numId w:val="113"/>
        </w:numPr>
      </w:pPr>
      <w:r w:rsidRPr="00DA6C89">
        <w:t>14. století</w:t>
      </w:r>
    </w:p>
    <w:p w:rsidR="00DA6C89" w:rsidRPr="00DA6C89" w:rsidRDefault="00DA6C89" w:rsidP="00745884">
      <w:pPr>
        <w:pStyle w:val="Odstavecseseznamem"/>
        <w:numPr>
          <w:ilvl w:val="0"/>
          <w:numId w:val="113"/>
        </w:numPr>
        <w:rPr>
          <w:u w:val="single"/>
        </w:rPr>
      </w:pPr>
      <w:r w:rsidRPr="00DA6C89">
        <w:rPr>
          <w:u w:val="single"/>
        </w:rPr>
        <w:lastRenderedPageBreak/>
        <w:t xml:space="preserve">18. </w:t>
      </w:r>
      <w:r w:rsidR="00E176E8" w:rsidRPr="00DA6C89">
        <w:rPr>
          <w:u w:val="single"/>
        </w:rPr>
        <w:t>století</w:t>
      </w:r>
    </w:p>
    <w:p w:rsidR="00DA6C89" w:rsidRPr="00DA6C89" w:rsidRDefault="00DA6C89" w:rsidP="00745884">
      <w:pPr>
        <w:pStyle w:val="Odstavecseseznamem"/>
        <w:numPr>
          <w:ilvl w:val="0"/>
          <w:numId w:val="113"/>
        </w:numPr>
      </w:pPr>
      <w:r>
        <w:t xml:space="preserve">20. </w:t>
      </w:r>
      <w:r w:rsidR="00E176E8" w:rsidRPr="00DA6C89">
        <w:t>století</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Zámek Skokloster  se nachází v</w:t>
      </w:r>
    </w:p>
    <w:p w:rsidR="00E176E8" w:rsidRPr="00DA6C89" w:rsidRDefault="00E176E8" w:rsidP="00745884">
      <w:pPr>
        <w:pStyle w:val="Odstavecseseznamem"/>
        <w:numPr>
          <w:ilvl w:val="0"/>
          <w:numId w:val="114"/>
        </w:numPr>
      </w:pPr>
      <w:r w:rsidRPr="00DA6C89">
        <w:t>Lotyšsku</w:t>
      </w:r>
    </w:p>
    <w:p w:rsidR="00DA6C89" w:rsidRPr="00DA6C89" w:rsidRDefault="00E176E8" w:rsidP="00745884">
      <w:pPr>
        <w:pStyle w:val="Odstavecseseznamem"/>
        <w:numPr>
          <w:ilvl w:val="0"/>
          <w:numId w:val="114"/>
        </w:numPr>
        <w:rPr>
          <w:u w:val="single"/>
        </w:rPr>
      </w:pPr>
      <w:r w:rsidRPr="00DA6C89">
        <w:rPr>
          <w:u w:val="single"/>
        </w:rPr>
        <w:t>Švédsku</w:t>
      </w:r>
    </w:p>
    <w:p w:rsidR="00DA6C89" w:rsidRPr="00DA6C89" w:rsidRDefault="00E176E8" w:rsidP="00745884">
      <w:pPr>
        <w:pStyle w:val="Odstavecseseznamem"/>
        <w:numPr>
          <w:ilvl w:val="0"/>
          <w:numId w:val="114"/>
        </w:numPr>
      </w:pPr>
      <w:r w:rsidRPr="00DA6C89">
        <w:t>Bulharsku</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Synem starozákonního Davida byl</w:t>
      </w:r>
    </w:p>
    <w:p w:rsidR="00DA6C89" w:rsidRPr="00DA6C89" w:rsidRDefault="00E176E8" w:rsidP="00745884">
      <w:pPr>
        <w:pStyle w:val="Odstavecseseznamem"/>
        <w:numPr>
          <w:ilvl w:val="0"/>
          <w:numId w:val="115"/>
        </w:numPr>
        <w:rPr>
          <w:u w:val="single"/>
        </w:rPr>
      </w:pPr>
      <w:r w:rsidRPr="00DA6C89">
        <w:rPr>
          <w:u w:val="single"/>
        </w:rPr>
        <w:t>Šalomoun</w:t>
      </w:r>
    </w:p>
    <w:p w:rsidR="00DA6C89" w:rsidRPr="00DA6C89" w:rsidRDefault="00E176E8" w:rsidP="00745884">
      <w:pPr>
        <w:pStyle w:val="Odstavecseseznamem"/>
        <w:numPr>
          <w:ilvl w:val="0"/>
          <w:numId w:val="115"/>
        </w:numPr>
      </w:pPr>
      <w:r w:rsidRPr="00DA6C89">
        <w:t>Ezau</w:t>
      </w:r>
    </w:p>
    <w:p w:rsidR="00DA6C89" w:rsidRPr="00DA6C89" w:rsidRDefault="00E176E8" w:rsidP="00745884">
      <w:pPr>
        <w:pStyle w:val="Odstavecseseznamem"/>
        <w:numPr>
          <w:ilvl w:val="0"/>
          <w:numId w:val="115"/>
        </w:numPr>
      </w:pPr>
      <w:r w:rsidRPr="00DA6C89">
        <w:t>Pilát</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Sv. Jiří bývá zobrazován</w:t>
      </w:r>
    </w:p>
    <w:p w:rsidR="00DA6C89" w:rsidRPr="00DA6C89" w:rsidRDefault="00E176E8" w:rsidP="00745884">
      <w:pPr>
        <w:pStyle w:val="Odstavecseseznamem"/>
        <w:numPr>
          <w:ilvl w:val="0"/>
          <w:numId w:val="116"/>
        </w:numPr>
      </w:pPr>
      <w:r w:rsidRPr="00DA6C89">
        <w:t>s rybou</w:t>
      </w:r>
    </w:p>
    <w:p w:rsidR="00DA6C89" w:rsidRPr="00DA6C89" w:rsidRDefault="00E176E8" w:rsidP="00745884">
      <w:pPr>
        <w:pStyle w:val="Odstavecseseznamem"/>
        <w:numPr>
          <w:ilvl w:val="0"/>
          <w:numId w:val="116"/>
        </w:numPr>
      </w:pPr>
      <w:r w:rsidRPr="00DA6C89">
        <w:t>s knihou</w:t>
      </w:r>
    </w:p>
    <w:p w:rsidR="00DA6C89" w:rsidRPr="00DA6C89" w:rsidRDefault="00E176E8" w:rsidP="00745884">
      <w:pPr>
        <w:pStyle w:val="Odstavecseseznamem"/>
        <w:numPr>
          <w:ilvl w:val="0"/>
          <w:numId w:val="116"/>
        </w:numPr>
        <w:rPr>
          <w:u w:val="single"/>
        </w:rPr>
      </w:pPr>
      <w:r w:rsidRPr="00DA6C89">
        <w:rPr>
          <w:u w:val="single"/>
        </w:rPr>
        <w:t>s drakem</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Frgál je</w:t>
      </w:r>
    </w:p>
    <w:p w:rsidR="00DA6C89" w:rsidRPr="00DA6C89" w:rsidRDefault="00E176E8" w:rsidP="00745884">
      <w:pPr>
        <w:pStyle w:val="Odstavecseseznamem"/>
        <w:numPr>
          <w:ilvl w:val="0"/>
          <w:numId w:val="117"/>
        </w:numPr>
        <w:rPr>
          <w:u w:val="single"/>
        </w:rPr>
      </w:pPr>
      <w:r w:rsidRPr="00DA6C89">
        <w:rPr>
          <w:u w:val="single"/>
        </w:rPr>
        <w:t>druh sladkého pečiva tradičně připravovaný na Valašsku</w:t>
      </w:r>
    </w:p>
    <w:p w:rsidR="00DA6C89" w:rsidRPr="00DA6C89" w:rsidRDefault="00E176E8" w:rsidP="00745884">
      <w:pPr>
        <w:pStyle w:val="Odstavecseseznamem"/>
        <w:numPr>
          <w:ilvl w:val="0"/>
          <w:numId w:val="117"/>
        </w:numPr>
      </w:pPr>
      <w:r w:rsidRPr="00DA6C89">
        <w:t>silný kuřecí vývar tradičně připravovaný na Vysočině</w:t>
      </w:r>
    </w:p>
    <w:p w:rsidR="00DA6C89" w:rsidRPr="00DA6C89" w:rsidRDefault="00E176E8" w:rsidP="00745884">
      <w:pPr>
        <w:pStyle w:val="Odstavecseseznamem"/>
        <w:numPr>
          <w:ilvl w:val="0"/>
          <w:numId w:val="117"/>
        </w:numPr>
      </w:pPr>
      <w:r w:rsidRPr="00DA6C89">
        <w:t>středočeské nářeční označení medvědího česneku</w:t>
      </w:r>
    </w:p>
    <w:p w:rsidR="00E176E8" w:rsidRPr="00DA6C89" w:rsidRDefault="00E176E8" w:rsidP="00DA6C89">
      <w:pPr>
        <w:pStyle w:val="Odstavecseseznamem"/>
        <w:spacing w:after="0" w:line="240" w:lineRule="auto"/>
        <w:ind w:left="709" w:hanging="709"/>
        <w:rPr>
          <w:rFonts w:ascii="Calibri" w:hAnsi="Calibri" w:cs="Times New Roman"/>
          <w:iCs/>
        </w:rPr>
      </w:pPr>
    </w:p>
    <w:p w:rsidR="00E176E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Autorem soch na pomníku mistra Jana Husa v Praze na Staroměstském náměstí je</w:t>
      </w:r>
    </w:p>
    <w:p w:rsidR="00DA6C89" w:rsidRPr="00DA6C89" w:rsidRDefault="00E176E8" w:rsidP="00745884">
      <w:pPr>
        <w:pStyle w:val="Odstavecseseznamem"/>
        <w:numPr>
          <w:ilvl w:val="0"/>
          <w:numId w:val="118"/>
        </w:numPr>
      </w:pPr>
      <w:r w:rsidRPr="00DA6C89">
        <w:t>Jaroslav Róna</w:t>
      </w:r>
    </w:p>
    <w:p w:rsidR="00DA6C89" w:rsidRPr="00DA6C89" w:rsidRDefault="00E176E8" w:rsidP="00745884">
      <w:pPr>
        <w:pStyle w:val="Odstavecseseznamem"/>
        <w:numPr>
          <w:ilvl w:val="0"/>
          <w:numId w:val="118"/>
        </w:numPr>
      </w:pPr>
      <w:r w:rsidRPr="00DA6C89">
        <w:t>Matyáš Bernard Braun</w:t>
      </w:r>
    </w:p>
    <w:p w:rsidR="00DA6C89" w:rsidRPr="00DA6C89" w:rsidRDefault="00E176E8" w:rsidP="00745884">
      <w:pPr>
        <w:pStyle w:val="Odstavecseseznamem"/>
        <w:numPr>
          <w:ilvl w:val="0"/>
          <w:numId w:val="118"/>
        </w:numPr>
        <w:rPr>
          <w:u w:val="single"/>
        </w:rPr>
      </w:pPr>
      <w:r w:rsidRPr="00DA6C89">
        <w:rPr>
          <w:u w:val="single"/>
        </w:rPr>
        <w:t>Ladislav Šaloun</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K národním parkům v České republice nepatří</w:t>
      </w:r>
    </w:p>
    <w:p w:rsidR="00E176E8" w:rsidRPr="00DA6C89" w:rsidRDefault="00E176E8" w:rsidP="00745884">
      <w:pPr>
        <w:pStyle w:val="Odstavecseseznamem"/>
        <w:numPr>
          <w:ilvl w:val="0"/>
          <w:numId w:val="119"/>
        </w:numPr>
        <w:rPr>
          <w:u w:val="single"/>
        </w:rPr>
      </w:pPr>
      <w:r w:rsidRPr="00DA6C89">
        <w:rPr>
          <w:u w:val="single"/>
        </w:rPr>
        <w:t>Jeseníky</w:t>
      </w:r>
    </w:p>
    <w:p w:rsidR="00DA6C89" w:rsidRPr="00DA6C89" w:rsidRDefault="00E176E8" w:rsidP="00745884">
      <w:pPr>
        <w:pStyle w:val="Odstavecseseznamem"/>
        <w:numPr>
          <w:ilvl w:val="0"/>
          <w:numId w:val="119"/>
        </w:numPr>
      </w:pPr>
      <w:r w:rsidRPr="00DA6C89">
        <w:t>Podyjí</w:t>
      </w:r>
    </w:p>
    <w:p w:rsidR="00DA6C89" w:rsidRPr="00DA6C89" w:rsidRDefault="00E176E8" w:rsidP="00745884">
      <w:pPr>
        <w:pStyle w:val="Odstavecseseznamem"/>
        <w:numPr>
          <w:ilvl w:val="0"/>
          <w:numId w:val="119"/>
        </w:numPr>
      </w:pPr>
      <w:r w:rsidRPr="00DA6C89">
        <w:t>Krkonoše</w:t>
      </w:r>
    </w:p>
    <w:p w:rsidR="00DA6C89" w:rsidRPr="00DA6C89" w:rsidRDefault="00DA6C89"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Řecký bůh Poseidón byl v Římě označovaný jako</w:t>
      </w:r>
    </w:p>
    <w:p w:rsidR="00DA6C89" w:rsidRPr="00DA6C89" w:rsidRDefault="00E176E8" w:rsidP="00745884">
      <w:pPr>
        <w:pStyle w:val="Odstavecseseznamem"/>
        <w:numPr>
          <w:ilvl w:val="0"/>
          <w:numId w:val="120"/>
        </w:numPr>
        <w:rPr>
          <w:u w:val="single"/>
        </w:rPr>
      </w:pPr>
      <w:r w:rsidRPr="00DA6C89">
        <w:rPr>
          <w:u w:val="single"/>
        </w:rPr>
        <w:t>Neptun</w:t>
      </w:r>
    </w:p>
    <w:p w:rsidR="00E176E8" w:rsidRPr="00DA6C89" w:rsidRDefault="00E176E8" w:rsidP="00745884">
      <w:pPr>
        <w:pStyle w:val="Odstavecseseznamem"/>
        <w:numPr>
          <w:ilvl w:val="0"/>
          <w:numId w:val="120"/>
        </w:numPr>
      </w:pPr>
      <w:r w:rsidRPr="00DA6C89">
        <w:t>Mars</w:t>
      </w:r>
    </w:p>
    <w:p w:rsidR="00DA6C89" w:rsidRPr="00DA6C89" w:rsidRDefault="00E176E8" w:rsidP="00745884">
      <w:pPr>
        <w:pStyle w:val="Odstavecseseznamem"/>
        <w:numPr>
          <w:ilvl w:val="0"/>
          <w:numId w:val="120"/>
        </w:numPr>
      </w:pPr>
      <w:r w:rsidRPr="00DA6C89">
        <w:t>Pluto</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Z významných architektů 20. století se v Brně nenarodil</w:t>
      </w:r>
    </w:p>
    <w:p w:rsidR="00DA6C89" w:rsidRPr="00DA6C89" w:rsidRDefault="00E176E8" w:rsidP="00745884">
      <w:pPr>
        <w:pStyle w:val="Odstavecseseznamem"/>
        <w:numPr>
          <w:ilvl w:val="0"/>
          <w:numId w:val="121"/>
        </w:numPr>
      </w:pPr>
      <w:r w:rsidRPr="00DA6C89">
        <w:t>Jan Kotěra</w:t>
      </w:r>
    </w:p>
    <w:p w:rsidR="00DA6C89" w:rsidRPr="00DA6C89" w:rsidRDefault="00E176E8" w:rsidP="00745884">
      <w:pPr>
        <w:pStyle w:val="Odstavecseseznamem"/>
        <w:numPr>
          <w:ilvl w:val="0"/>
          <w:numId w:val="121"/>
        </w:numPr>
        <w:rPr>
          <w:u w:val="single"/>
        </w:rPr>
      </w:pPr>
      <w:r w:rsidRPr="00DA6C89">
        <w:rPr>
          <w:u w:val="single"/>
        </w:rPr>
        <w:t>Jaromír Krejcar</w:t>
      </w:r>
    </w:p>
    <w:p w:rsidR="00DA6C89" w:rsidRPr="00DA6C89" w:rsidRDefault="00E176E8" w:rsidP="00745884">
      <w:pPr>
        <w:pStyle w:val="Odstavecseseznamem"/>
        <w:numPr>
          <w:ilvl w:val="0"/>
          <w:numId w:val="121"/>
        </w:numPr>
      </w:pPr>
      <w:r w:rsidRPr="00DA6C89">
        <w:t>Adolf Loos</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Chrám sv. Mikuláše v Praze na Staroměstském náměstí je památkou slohu</w:t>
      </w:r>
    </w:p>
    <w:p w:rsidR="00DA6C89" w:rsidRPr="00DA6C89" w:rsidRDefault="00E176E8" w:rsidP="00745884">
      <w:pPr>
        <w:pStyle w:val="Odstavecseseznamem"/>
        <w:numPr>
          <w:ilvl w:val="0"/>
          <w:numId w:val="122"/>
        </w:numPr>
      </w:pPr>
      <w:r w:rsidRPr="00DA6C89">
        <w:t>románského</w:t>
      </w:r>
    </w:p>
    <w:p w:rsidR="00DA6C89" w:rsidRPr="00DA6C89" w:rsidRDefault="00E176E8" w:rsidP="00745884">
      <w:pPr>
        <w:pStyle w:val="Odstavecseseznamem"/>
        <w:numPr>
          <w:ilvl w:val="0"/>
          <w:numId w:val="122"/>
        </w:numPr>
      </w:pPr>
      <w:r w:rsidRPr="00DA6C89">
        <w:t>gotického</w:t>
      </w:r>
    </w:p>
    <w:p w:rsidR="00DA6C89" w:rsidRPr="00DA6C89" w:rsidRDefault="00E176E8" w:rsidP="00745884">
      <w:pPr>
        <w:pStyle w:val="Odstavecseseznamem"/>
        <w:numPr>
          <w:ilvl w:val="0"/>
          <w:numId w:val="122"/>
        </w:numPr>
        <w:rPr>
          <w:u w:val="single"/>
        </w:rPr>
      </w:pPr>
      <w:r w:rsidRPr="00DA6C89">
        <w:rPr>
          <w:u w:val="single"/>
        </w:rPr>
        <w:t>barokního</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Český panovník Václav IV. patřil k</w:t>
      </w:r>
      <w:r w:rsidR="00A763D8" w:rsidRPr="00A763D8">
        <w:rPr>
          <w:rFonts w:ascii="Calibri" w:eastAsia="Times New Roman" w:hAnsi="Calibri" w:cs="Arial"/>
          <w:b/>
          <w:noProof/>
          <w:color w:val="000000"/>
          <w:lang w:eastAsia="cs-CZ"/>
        </w:rPr>
        <w:t> </w:t>
      </w:r>
      <w:r w:rsidRPr="00A763D8">
        <w:rPr>
          <w:rFonts w:ascii="Calibri" w:eastAsia="Times New Roman" w:hAnsi="Calibri" w:cs="Arial"/>
          <w:b/>
          <w:noProof/>
          <w:color w:val="000000"/>
          <w:lang w:eastAsia="cs-CZ"/>
        </w:rPr>
        <w:t>rodu</w:t>
      </w:r>
    </w:p>
    <w:p w:rsidR="00DA6C89" w:rsidRPr="00DA6C89" w:rsidRDefault="00E176E8" w:rsidP="00745884">
      <w:pPr>
        <w:pStyle w:val="Odstavecseseznamem"/>
        <w:numPr>
          <w:ilvl w:val="0"/>
          <w:numId w:val="123"/>
        </w:numPr>
        <w:rPr>
          <w:u w:val="single"/>
        </w:rPr>
      </w:pPr>
      <w:r w:rsidRPr="00DA6C89">
        <w:rPr>
          <w:u w:val="single"/>
        </w:rPr>
        <w:t>Lucemburků</w:t>
      </w:r>
    </w:p>
    <w:p w:rsidR="00DA6C89" w:rsidRPr="00DA6C89" w:rsidRDefault="00E176E8" w:rsidP="00745884">
      <w:pPr>
        <w:pStyle w:val="Odstavecseseznamem"/>
        <w:numPr>
          <w:ilvl w:val="0"/>
          <w:numId w:val="123"/>
        </w:numPr>
      </w:pPr>
      <w:r w:rsidRPr="00DA6C89">
        <w:t>Přemyslovců</w:t>
      </w:r>
    </w:p>
    <w:p w:rsidR="00DA6C89" w:rsidRPr="00DA6C89" w:rsidRDefault="00E176E8" w:rsidP="00745884">
      <w:pPr>
        <w:pStyle w:val="Odstavecseseznamem"/>
        <w:numPr>
          <w:ilvl w:val="0"/>
          <w:numId w:val="123"/>
        </w:numPr>
      </w:pPr>
      <w:r w:rsidRPr="00DA6C89">
        <w:t>Habsburků</w:t>
      </w:r>
    </w:p>
    <w:p w:rsidR="00E176E8" w:rsidRPr="00DA6C89" w:rsidRDefault="00E176E8" w:rsidP="00DA6C89">
      <w:pPr>
        <w:pStyle w:val="Odstavecseseznamem"/>
        <w:spacing w:after="0" w:line="240" w:lineRule="auto"/>
        <w:ind w:left="709" w:hanging="709"/>
        <w:rPr>
          <w:rFonts w:ascii="Calibri" w:hAnsi="Calibri" w:cs="Times New Roman"/>
          <w:iCs/>
        </w:rPr>
      </w:pPr>
    </w:p>
    <w:p w:rsidR="00A763D8" w:rsidRPr="00A763D8" w:rsidRDefault="00E176E8" w:rsidP="00745884">
      <w:pPr>
        <w:pStyle w:val="Odstavecseseznamem"/>
        <w:numPr>
          <w:ilvl w:val="0"/>
          <w:numId w:val="94"/>
        </w:numPr>
        <w:spacing w:after="0" w:line="240" w:lineRule="auto"/>
        <w:rPr>
          <w:rFonts w:ascii="Calibri" w:eastAsia="Times New Roman" w:hAnsi="Calibri" w:cs="Arial"/>
          <w:b/>
          <w:noProof/>
          <w:color w:val="000000"/>
          <w:lang w:eastAsia="cs-CZ"/>
        </w:rPr>
      </w:pPr>
      <w:r w:rsidRPr="00A763D8">
        <w:rPr>
          <w:rFonts w:ascii="Calibri" w:eastAsia="Times New Roman" w:hAnsi="Calibri" w:cs="Arial"/>
          <w:b/>
          <w:noProof/>
          <w:color w:val="000000"/>
          <w:lang w:eastAsia="cs-CZ"/>
        </w:rPr>
        <w:t>Obloučkový vlys v architektuře je typický pro</w:t>
      </w:r>
    </w:p>
    <w:p w:rsidR="00E176E8" w:rsidRPr="00DA6C89" w:rsidRDefault="00E176E8" w:rsidP="00745884">
      <w:pPr>
        <w:pStyle w:val="Odstavecseseznamem"/>
        <w:numPr>
          <w:ilvl w:val="0"/>
          <w:numId w:val="124"/>
        </w:numPr>
        <w:rPr>
          <w:u w:val="single"/>
        </w:rPr>
      </w:pPr>
      <w:r w:rsidRPr="00DA6C89">
        <w:rPr>
          <w:u w:val="single"/>
        </w:rPr>
        <w:t>románský styl</w:t>
      </w:r>
    </w:p>
    <w:p w:rsidR="00DA6C89" w:rsidRPr="00DA6C89" w:rsidRDefault="00E176E8" w:rsidP="00745884">
      <w:pPr>
        <w:pStyle w:val="Odstavecseseznamem"/>
        <w:numPr>
          <w:ilvl w:val="0"/>
          <w:numId w:val="124"/>
        </w:numPr>
      </w:pPr>
      <w:r w:rsidRPr="00DA6C89">
        <w:t>barokní styl</w:t>
      </w:r>
    </w:p>
    <w:p w:rsidR="00DA6C89" w:rsidRPr="00DA6C89" w:rsidRDefault="00E176E8" w:rsidP="00745884">
      <w:pPr>
        <w:pStyle w:val="Odstavecseseznamem"/>
        <w:numPr>
          <w:ilvl w:val="0"/>
          <w:numId w:val="124"/>
        </w:numPr>
      </w:pPr>
      <w:r w:rsidRPr="00DA6C89">
        <w:t>kubistický styl</w:t>
      </w:r>
    </w:p>
    <w:p w:rsidR="00E176E8" w:rsidRDefault="00E176E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C14D08" w:rsidRDefault="00C14D08" w:rsidP="00DA6C89">
      <w:pPr>
        <w:pStyle w:val="Odstavecseseznamem"/>
        <w:spacing w:after="0" w:line="240" w:lineRule="auto"/>
        <w:ind w:left="709" w:hanging="709"/>
        <w:rPr>
          <w:rFonts w:ascii="Calibri" w:hAnsi="Calibri" w:cs="Times New Roman"/>
          <w:iCs/>
        </w:rPr>
      </w:pPr>
    </w:p>
    <w:p w:rsidR="00485302" w:rsidRDefault="00485302" w:rsidP="00485302">
      <w:pPr>
        <w:autoSpaceDE w:val="0"/>
        <w:autoSpaceDN w:val="0"/>
        <w:adjustRightInd w:val="0"/>
        <w:rPr>
          <w:rFonts w:eastAsia="Calibri" w:cs="Times New Roman"/>
          <w:b/>
          <w:bCs/>
          <w:sz w:val="26"/>
          <w:szCs w:val="26"/>
        </w:rPr>
      </w:pPr>
    </w:p>
    <w:p w:rsidR="00485302" w:rsidRDefault="00485302" w:rsidP="00485302">
      <w:pPr>
        <w:autoSpaceDE w:val="0"/>
        <w:autoSpaceDN w:val="0"/>
        <w:adjustRightInd w:val="0"/>
        <w:jc w:val="center"/>
        <w:rPr>
          <w:rFonts w:eastAsia="Times New Roman" w:cs="Times New Roman"/>
          <w:b/>
          <w:bCs/>
          <w:sz w:val="32"/>
          <w:szCs w:val="32"/>
          <w:lang w:eastAsia="cs-CZ"/>
        </w:rPr>
      </w:pPr>
      <w:r>
        <w:rPr>
          <w:rFonts w:cs="Times New Roman"/>
          <w:b/>
          <w:bCs/>
          <w:sz w:val="32"/>
          <w:szCs w:val="32"/>
          <w:lang w:val="en-GB"/>
        </w:rPr>
        <w:lastRenderedPageBreak/>
        <w:t>TEST Z P</w:t>
      </w:r>
      <w:r>
        <w:rPr>
          <w:rFonts w:cs="Times New Roman"/>
          <w:b/>
          <w:bCs/>
          <w:sz w:val="32"/>
          <w:szCs w:val="32"/>
          <w:lang w:val="en-GB"/>
        </w:rPr>
        <w:t>EDAGOGICKO- PSYCHOLOGICKÝCH DISCIPLÍN</w:t>
      </w:r>
      <w:r>
        <w:rPr>
          <w:rFonts w:cs="Times New Roman"/>
          <w:b/>
          <w:bCs/>
          <w:sz w:val="32"/>
          <w:szCs w:val="32"/>
          <w:lang w:val="en-GB"/>
        </w:rPr>
        <w:t xml:space="preserve"> PRO </w:t>
      </w:r>
      <w:r w:rsidR="00FB2A09">
        <w:rPr>
          <w:rFonts w:cs="Times New Roman"/>
          <w:b/>
          <w:bCs/>
          <w:sz w:val="32"/>
          <w:szCs w:val="32"/>
          <w:lang w:val="en-GB"/>
        </w:rPr>
        <w:t>PROGRAM</w:t>
      </w:r>
    </w:p>
    <w:p w:rsidR="00485302" w:rsidRPr="00485302" w:rsidRDefault="00485302" w:rsidP="00485302">
      <w:pPr>
        <w:autoSpaceDE w:val="0"/>
        <w:autoSpaceDN w:val="0"/>
        <w:adjustRightInd w:val="0"/>
        <w:jc w:val="center"/>
        <w:rPr>
          <w:rFonts w:cs="Times New Roman"/>
          <w:b/>
          <w:bCs/>
          <w:sz w:val="32"/>
          <w:szCs w:val="32"/>
          <w:lang w:val="en-GB"/>
        </w:rPr>
      </w:pPr>
      <w:r>
        <w:rPr>
          <w:rFonts w:cs="Times New Roman"/>
          <w:b/>
          <w:bCs/>
          <w:sz w:val="32"/>
          <w:szCs w:val="32"/>
          <w:lang w:val="en-GB"/>
        </w:rPr>
        <w:t>ŘÍZENÍ VOLNOČASOVÝCH AKTIVIT</w:t>
      </w:r>
    </w:p>
    <w:p w:rsidR="00C14D08" w:rsidRPr="00151A8E" w:rsidRDefault="00C14D08" w:rsidP="00C14D08">
      <w:pPr>
        <w:rPr>
          <w:b/>
          <w:highlight w:val="yellow"/>
          <w:lang w:val="sk-SK"/>
        </w:rPr>
      </w:pPr>
    </w:p>
    <w:p w:rsidR="00C14D08" w:rsidRPr="00D37BD2" w:rsidRDefault="00C14D08" w:rsidP="00745884">
      <w:pPr>
        <w:numPr>
          <w:ilvl w:val="0"/>
          <w:numId w:val="135"/>
        </w:numPr>
        <w:spacing w:after="0" w:line="360" w:lineRule="auto"/>
        <w:ind w:left="709"/>
        <w:jc w:val="both"/>
      </w:pPr>
      <w:r w:rsidRPr="00D37BD2">
        <w:t xml:space="preserve">Autorem definice výchovy, která říká, že </w:t>
      </w:r>
      <w:r w:rsidRPr="00D37BD2">
        <w:rPr>
          <w:i/>
        </w:rPr>
        <w:t>„výchova je cílevědomým a záměrným vytvářením a ovlivňováním podmínek, umožňujících optimální rozvoj každého jedince v souladu s individuálními dispozicemi a stimulujících jeho vlastní snahu stát se autentickou, vnitřně integrovanou a socializovanou osobností“,</w:t>
      </w:r>
      <w:r w:rsidRPr="00D37BD2">
        <w:t xml:space="preserve"> je </w:t>
      </w:r>
    </w:p>
    <w:p w:rsidR="00C14D08" w:rsidRPr="00D37BD2" w:rsidRDefault="00C14D08" w:rsidP="00745884">
      <w:pPr>
        <w:numPr>
          <w:ilvl w:val="0"/>
          <w:numId w:val="136"/>
        </w:numPr>
        <w:spacing w:after="0" w:line="360" w:lineRule="auto"/>
        <w:ind w:left="709"/>
        <w:jc w:val="both"/>
      </w:pPr>
      <w:r w:rsidRPr="00D37BD2">
        <w:t>J. Průcha</w:t>
      </w:r>
    </w:p>
    <w:p w:rsidR="00C14D08" w:rsidRPr="00D37BD2" w:rsidRDefault="00C14D08" w:rsidP="00745884">
      <w:pPr>
        <w:numPr>
          <w:ilvl w:val="0"/>
          <w:numId w:val="136"/>
        </w:numPr>
        <w:spacing w:after="0" w:line="360" w:lineRule="auto"/>
        <w:ind w:left="709"/>
        <w:jc w:val="both"/>
        <w:rPr>
          <w:b/>
        </w:rPr>
      </w:pPr>
      <w:r w:rsidRPr="00D37BD2">
        <w:rPr>
          <w:b/>
        </w:rPr>
        <w:t xml:space="preserve">J. Pelikán </w:t>
      </w:r>
    </w:p>
    <w:p w:rsidR="00C14D08" w:rsidRPr="00D37BD2" w:rsidRDefault="00C14D08" w:rsidP="00745884">
      <w:pPr>
        <w:numPr>
          <w:ilvl w:val="0"/>
          <w:numId w:val="136"/>
        </w:numPr>
        <w:spacing w:after="0" w:line="360" w:lineRule="auto"/>
        <w:ind w:left="709"/>
        <w:jc w:val="both"/>
      </w:pPr>
      <w:r w:rsidRPr="00D37BD2">
        <w:t>J. A. Komenský</w:t>
      </w:r>
    </w:p>
    <w:p w:rsidR="00C14D08" w:rsidRPr="00D37BD2" w:rsidRDefault="00C14D08" w:rsidP="00745884">
      <w:pPr>
        <w:numPr>
          <w:ilvl w:val="0"/>
          <w:numId w:val="136"/>
        </w:numPr>
        <w:spacing w:after="240" w:line="360" w:lineRule="auto"/>
        <w:ind w:left="709"/>
        <w:jc w:val="both"/>
      </w:pPr>
      <w:r w:rsidRPr="00D37BD2">
        <w:t>E. Spranger</w:t>
      </w:r>
    </w:p>
    <w:p w:rsidR="00C14D08" w:rsidRPr="00151A8E" w:rsidRDefault="00C14D08" w:rsidP="00745884">
      <w:pPr>
        <w:numPr>
          <w:ilvl w:val="0"/>
          <w:numId w:val="135"/>
        </w:numPr>
        <w:spacing w:after="0" w:line="360" w:lineRule="auto"/>
        <w:ind w:left="709"/>
        <w:jc w:val="both"/>
      </w:pPr>
      <w:r w:rsidRPr="00151A8E">
        <w:t xml:space="preserve">Autorem díla </w:t>
      </w:r>
      <w:r w:rsidRPr="00151A8E">
        <w:rPr>
          <w:i/>
        </w:rPr>
        <w:t>Demokracie a výchova</w:t>
      </w:r>
      <w:r w:rsidRPr="00151A8E">
        <w:t xml:space="preserve"> je</w:t>
      </w:r>
    </w:p>
    <w:p w:rsidR="00C14D08" w:rsidRPr="00151A8E" w:rsidRDefault="00C14D08" w:rsidP="00745884">
      <w:pPr>
        <w:numPr>
          <w:ilvl w:val="0"/>
          <w:numId w:val="137"/>
        </w:numPr>
        <w:spacing w:after="0" w:line="360" w:lineRule="auto"/>
        <w:ind w:left="709"/>
        <w:jc w:val="both"/>
        <w:rPr>
          <w:b/>
        </w:rPr>
      </w:pPr>
      <w:r w:rsidRPr="00151A8E">
        <w:rPr>
          <w:b/>
        </w:rPr>
        <w:t>J. Dewey</w:t>
      </w:r>
    </w:p>
    <w:p w:rsidR="00C14D08" w:rsidRPr="00151A8E" w:rsidRDefault="00C14D08" w:rsidP="00745884">
      <w:pPr>
        <w:numPr>
          <w:ilvl w:val="0"/>
          <w:numId w:val="137"/>
        </w:numPr>
        <w:spacing w:after="0" w:line="360" w:lineRule="auto"/>
        <w:ind w:left="709"/>
        <w:jc w:val="both"/>
      </w:pPr>
      <w:r w:rsidRPr="00151A8E">
        <w:t>M. Develay</w:t>
      </w:r>
    </w:p>
    <w:p w:rsidR="00C14D08" w:rsidRPr="00151A8E" w:rsidRDefault="00C14D08" w:rsidP="00745884">
      <w:pPr>
        <w:numPr>
          <w:ilvl w:val="0"/>
          <w:numId w:val="137"/>
        </w:numPr>
        <w:spacing w:after="0" w:line="360" w:lineRule="auto"/>
        <w:ind w:left="709"/>
        <w:jc w:val="both"/>
      </w:pPr>
      <w:r w:rsidRPr="00151A8E">
        <w:t>F. Tonucci</w:t>
      </w:r>
    </w:p>
    <w:p w:rsidR="00C14D08" w:rsidRPr="00151A8E" w:rsidRDefault="00C14D08" w:rsidP="00745884">
      <w:pPr>
        <w:numPr>
          <w:ilvl w:val="0"/>
          <w:numId w:val="137"/>
        </w:numPr>
        <w:spacing w:after="240" w:line="360" w:lineRule="auto"/>
        <w:ind w:left="709"/>
        <w:jc w:val="both"/>
      </w:pPr>
      <w:r w:rsidRPr="00151A8E">
        <w:t>W. H. Kilpatrick</w:t>
      </w:r>
    </w:p>
    <w:p w:rsidR="00C14D08" w:rsidRPr="00151A8E" w:rsidRDefault="00C14D08" w:rsidP="00745884">
      <w:pPr>
        <w:numPr>
          <w:ilvl w:val="0"/>
          <w:numId w:val="135"/>
        </w:numPr>
        <w:spacing w:after="0" w:line="360" w:lineRule="auto"/>
        <w:ind w:left="709"/>
        <w:jc w:val="both"/>
      </w:pPr>
      <w:r w:rsidRPr="00151A8E">
        <w:t>Pedagogická disciplína zabývající se výchovnými a vzdělávacími cíli se nazývá</w:t>
      </w:r>
    </w:p>
    <w:p w:rsidR="00C14D08" w:rsidRPr="00151A8E" w:rsidRDefault="00C14D08" w:rsidP="00745884">
      <w:pPr>
        <w:numPr>
          <w:ilvl w:val="0"/>
          <w:numId w:val="138"/>
        </w:numPr>
        <w:spacing w:after="0" w:line="360" w:lineRule="auto"/>
        <w:ind w:left="709"/>
        <w:jc w:val="both"/>
      </w:pPr>
      <w:r w:rsidRPr="00151A8E">
        <w:t xml:space="preserve">pedeutologie </w:t>
      </w:r>
    </w:p>
    <w:p w:rsidR="00C14D08" w:rsidRPr="00151A8E" w:rsidRDefault="00C14D08" w:rsidP="00745884">
      <w:pPr>
        <w:numPr>
          <w:ilvl w:val="0"/>
          <w:numId w:val="138"/>
        </w:numPr>
        <w:spacing w:after="0" w:line="360" w:lineRule="auto"/>
        <w:ind w:left="709"/>
        <w:jc w:val="both"/>
      </w:pPr>
      <w:r w:rsidRPr="00151A8E">
        <w:t>pedologie</w:t>
      </w:r>
    </w:p>
    <w:p w:rsidR="00C14D08" w:rsidRPr="00151A8E" w:rsidRDefault="00C14D08" w:rsidP="00745884">
      <w:pPr>
        <w:numPr>
          <w:ilvl w:val="0"/>
          <w:numId w:val="138"/>
        </w:numPr>
        <w:spacing w:after="0" w:line="360" w:lineRule="auto"/>
        <w:ind w:left="709"/>
        <w:jc w:val="both"/>
        <w:rPr>
          <w:b/>
        </w:rPr>
      </w:pPr>
      <w:r w:rsidRPr="00151A8E">
        <w:rPr>
          <w:b/>
        </w:rPr>
        <w:t xml:space="preserve">teleologie </w:t>
      </w:r>
    </w:p>
    <w:p w:rsidR="00C14D08" w:rsidRPr="00151A8E" w:rsidRDefault="00C14D08" w:rsidP="00745884">
      <w:pPr>
        <w:numPr>
          <w:ilvl w:val="0"/>
          <w:numId w:val="138"/>
        </w:numPr>
        <w:spacing w:after="240" w:line="360" w:lineRule="auto"/>
        <w:ind w:left="709"/>
        <w:jc w:val="both"/>
      </w:pPr>
      <w:r w:rsidRPr="00151A8E">
        <w:t>teologie</w:t>
      </w:r>
    </w:p>
    <w:p w:rsidR="00C14D08" w:rsidRPr="00151A8E" w:rsidRDefault="00C14D08" w:rsidP="00745884">
      <w:pPr>
        <w:numPr>
          <w:ilvl w:val="0"/>
          <w:numId w:val="135"/>
        </w:numPr>
        <w:spacing w:after="0" w:line="360" w:lineRule="auto"/>
        <w:ind w:left="709"/>
        <w:jc w:val="both"/>
      </w:pPr>
      <w:r w:rsidRPr="00151A8E">
        <w:t>Enkulturace znamená</w:t>
      </w:r>
    </w:p>
    <w:p w:rsidR="00C14D08" w:rsidRPr="00151A8E" w:rsidRDefault="00C14D08" w:rsidP="00745884">
      <w:pPr>
        <w:numPr>
          <w:ilvl w:val="0"/>
          <w:numId w:val="139"/>
        </w:numPr>
        <w:spacing w:after="0" w:line="360" w:lineRule="auto"/>
        <w:ind w:left="709"/>
        <w:jc w:val="both"/>
        <w:rPr>
          <w:b/>
        </w:rPr>
      </w:pPr>
      <w:r w:rsidRPr="00151A8E">
        <w:rPr>
          <w:b/>
        </w:rPr>
        <w:t xml:space="preserve">vědomé či nevědomé vrůstání do vlastní kultury </w:t>
      </w:r>
    </w:p>
    <w:p w:rsidR="00C14D08" w:rsidRPr="00151A8E" w:rsidRDefault="00C14D08" w:rsidP="00745884">
      <w:pPr>
        <w:numPr>
          <w:ilvl w:val="0"/>
          <w:numId w:val="139"/>
        </w:numPr>
        <w:spacing w:after="0" w:line="360" w:lineRule="auto"/>
        <w:ind w:left="709"/>
        <w:jc w:val="both"/>
      </w:pPr>
      <w:r w:rsidRPr="00151A8E">
        <w:t>interakci jedince (skupiny) s jinou (cizí) kulturou</w:t>
      </w:r>
    </w:p>
    <w:p w:rsidR="00C14D08" w:rsidRPr="00151A8E" w:rsidRDefault="00C14D08" w:rsidP="00745884">
      <w:pPr>
        <w:numPr>
          <w:ilvl w:val="0"/>
          <w:numId w:val="139"/>
        </w:numPr>
        <w:spacing w:after="0" w:line="360" w:lineRule="auto"/>
        <w:ind w:left="709"/>
        <w:jc w:val="both"/>
      </w:pPr>
      <w:r w:rsidRPr="00151A8E">
        <w:t>proces osvojování specifických forem lidského chování</w:t>
      </w:r>
    </w:p>
    <w:p w:rsidR="00C14D08" w:rsidRPr="00151A8E" w:rsidRDefault="00C14D08" w:rsidP="00745884">
      <w:pPr>
        <w:numPr>
          <w:ilvl w:val="0"/>
          <w:numId w:val="139"/>
        </w:numPr>
        <w:spacing w:after="240" w:line="360" w:lineRule="auto"/>
        <w:ind w:left="709"/>
        <w:jc w:val="both"/>
      </w:pPr>
      <w:r w:rsidRPr="00151A8E">
        <w:t>intencionální proces adaptace</w:t>
      </w:r>
    </w:p>
    <w:p w:rsidR="00C14D08" w:rsidRPr="00151A8E" w:rsidRDefault="00C14D08" w:rsidP="00745884">
      <w:pPr>
        <w:numPr>
          <w:ilvl w:val="0"/>
          <w:numId w:val="135"/>
        </w:numPr>
        <w:spacing w:after="0" w:line="360" w:lineRule="auto"/>
        <w:ind w:left="709"/>
        <w:jc w:val="both"/>
      </w:pPr>
      <w:r w:rsidRPr="00151A8E">
        <w:t>Po roce 1989 svou činnost u nás rozvinuly tzv. alternativní školy. Významné místo mezi nimi má koncepce Jenské školy. Jejím zakladatelem (zakladatelkou) je</w:t>
      </w:r>
    </w:p>
    <w:p w:rsidR="00C14D08" w:rsidRPr="00151A8E" w:rsidRDefault="00C14D08" w:rsidP="00745884">
      <w:pPr>
        <w:numPr>
          <w:ilvl w:val="0"/>
          <w:numId w:val="140"/>
        </w:numPr>
        <w:spacing w:after="0" w:line="360" w:lineRule="auto"/>
        <w:ind w:left="709"/>
        <w:jc w:val="both"/>
      </w:pPr>
      <w:r w:rsidRPr="00151A8E">
        <w:t>C. Freinet</w:t>
      </w:r>
    </w:p>
    <w:p w:rsidR="00C14D08" w:rsidRPr="00151A8E" w:rsidRDefault="00C14D08" w:rsidP="00745884">
      <w:pPr>
        <w:numPr>
          <w:ilvl w:val="0"/>
          <w:numId w:val="140"/>
        </w:numPr>
        <w:spacing w:after="0" w:line="360" w:lineRule="auto"/>
        <w:ind w:left="709"/>
        <w:jc w:val="both"/>
        <w:rPr>
          <w:b/>
        </w:rPr>
      </w:pPr>
      <w:r w:rsidRPr="00151A8E">
        <w:rPr>
          <w:b/>
        </w:rPr>
        <w:t xml:space="preserve">P. Petersen </w:t>
      </w:r>
    </w:p>
    <w:p w:rsidR="00C14D08" w:rsidRPr="00151A8E" w:rsidRDefault="00C14D08" w:rsidP="00745884">
      <w:pPr>
        <w:numPr>
          <w:ilvl w:val="0"/>
          <w:numId w:val="140"/>
        </w:numPr>
        <w:spacing w:after="0" w:line="360" w:lineRule="auto"/>
        <w:ind w:left="709"/>
        <w:jc w:val="both"/>
      </w:pPr>
      <w:r w:rsidRPr="00151A8E">
        <w:lastRenderedPageBreak/>
        <w:t>H. Parkhurstová</w:t>
      </w:r>
    </w:p>
    <w:p w:rsidR="00C14D08" w:rsidRPr="00151A8E" w:rsidRDefault="00C14D08" w:rsidP="00745884">
      <w:pPr>
        <w:numPr>
          <w:ilvl w:val="0"/>
          <w:numId w:val="140"/>
        </w:numPr>
        <w:spacing w:after="240" w:line="360" w:lineRule="auto"/>
        <w:ind w:left="709"/>
        <w:jc w:val="both"/>
      </w:pPr>
      <w:r w:rsidRPr="00151A8E">
        <w:t>M. Montessoriová</w:t>
      </w:r>
    </w:p>
    <w:p w:rsidR="00C14D08" w:rsidRPr="00151A8E" w:rsidRDefault="00C14D08" w:rsidP="00745884">
      <w:pPr>
        <w:numPr>
          <w:ilvl w:val="0"/>
          <w:numId w:val="135"/>
        </w:numPr>
        <w:spacing w:after="0" w:line="360" w:lineRule="auto"/>
        <w:ind w:left="709"/>
        <w:jc w:val="both"/>
      </w:pPr>
      <w:r w:rsidRPr="00151A8E">
        <w:t>Daltonská škola vznikla z iniciativ</w:t>
      </w:r>
    </w:p>
    <w:p w:rsidR="00C14D08" w:rsidRPr="00151A8E" w:rsidRDefault="00C14D08" w:rsidP="00745884">
      <w:pPr>
        <w:numPr>
          <w:ilvl w:val="0"/>
          <w:numId w:val="141"/>
        </w:numPr>
        <w:spacing w:after="0" w:line="360" w:lineRule="auto"/>
        <w:ind w:left="709"/>
        <w:jc w:val="both"/>
        <w:rPr>
          <w:b/>
        </w:rPr>
      </w:pPr>
      <w:r w:rsidRPr="00151A8E">
        <w:rPr>
          <w:b/>
        </w:rPr>
        <w:t xml:space="preserve">H. Parkhurstové </w:t>
      </w:r>
    </w:p>
    <w:p w:rsidR="00C14D08" w:rsidRPr="00151A8E" w:rsidRDefault="00C14D08" w:rsidP="00745884">
      <w:pPr>
        <w:numPr>
          <w:ilvl w:val="0"/>
          <w:numId w:val="141"/>
        </w:numPr>
        <w:spacing w:after="0" w:line="360" w:lineRule="auto"/>
        <w:ind w:left="709"/>
        <w:jc w:val="both"/>
      </w:pPr>
      <w:r w:rsidRPr="00151A8E">
        <w:t>M. Montessoriové</w:t>
      </w:r>
    </w:p>
    <w:p w:rsidR="00C14D08" w:rsidRPr="00151A8E" w:rsidRDefault="00C14D08" w:rsidP="00745884">
      <w:pPr>
        <w:numPr>
          <w:ilvl w:val="0"/>
          <w:numId w:val="141"/>
        </w:numPr>
        <w:spacing w:after="0" w:line="360" w:lineRule="auto"/>
        <w:ind w:left="709"/>
        <w:jc w:val="both"/>
      </w:pPr>
      <w:r w:rsidRPr="00151A8E">
        <w:t>C. Freineta</w:t>
      </w:r>
    </w:p>
    <w:p w:rsidR="00C14D08" w:rsidRPr="00151A8E" w:rsidRDefault="00C14D08" w:rsidP="00745884">
      <w:pPr>
        <w:numPr>
          <w:ilvl w:val="0"/>
          <w:numId w:val="141"/>
        </w:numPr>
        <w:spacing w:after="240" w:line="360" w:lineRule="auto"/>
        <w:ind w:left="709"/>
        <w:jc w:val="both"/>
      </w:pPr>
      <w:r w:rsidRPr="00151A8E">
        <w:t>R. Steinera</w:t>
      </w:r>
    </w:p>
    <w:p w:rsidR="00C14D08" w:rsidRPr="00151A8E" w:rsidRDefault="00C14D08" w:rsidP="00745884">
      <w:pPr>
        <w:numPr>
          <w:ilvl w:val="0"/>
          <w:numId w:val="135"/>
        </w:numPr>
        <w:spacing w:after="0" w:line="360" w:lineRule="auto"/>
        <w:ind w:left="709"/>
        <w:jc w:val="both"/>
      </w:pPr>
      <w:r w:rsidRPr="00151A8E">
        <w:t>Podle Platóna jsou třemi základními ctnostmi etiky</w:t>
      </w:r>
    </w:p>
    <w:p w:rsidR="00C14D08" w:rsidRPr="00151A8E" w:rsidRDefault="00C14D08" w:rsidP="00745884">
      <w:pPr>
        <w:numPr>
          <w:ilvl w:val="0"/>
          <w:numId w:val="142"/>
        </w:numPr>
        <w:spacing w:after="0" w:line="360" w:lineRule="auto"/>
        <w:ind w:left="709"/>
        <w:jc w:val="both"/>
      </w:pPr>
      <w:r w:rsidRPr="00151A8E">
        <w:t>spravedlnost, statečnost, vzdělanost</w:t>
      </w:r>
    </w:p>
    <w:p w:rsidR="00C14D08" w:rsidRPr="00151A8E" w:rsidRDefault="00C14D08" w:rsidP="00745884">
      <w:pPr>
        <w:numPr>
          <w:ilvl w:val="0"/>
          <w:numId w:val="142"/>
        </w:numPr>
        <w:spacing w:after="0" w:line="360" w:lineRule="auto"/>
        <w:ind w:left="709"/>
        <w:jc w:val="both"/>
      </w:pPr>
      <w:r w:rsidRPr="00151A8E">
        <w:t>hrdinství, statečnost, duševní bohatství</w:t>
      </w:r>
    </w:p>
    <w:p w:rsidR="00C14D08" w:rsidRPr="00151A8E" w:rsidRDefault="00C14D08" w:rsidP="00745884">
      <w:pPr>
        <w:numPr>
          <w:ilvl w:val="0"/>
          <w:numId w:val="142"/>
        </w:numPr>
        <w:spacing w:after="0" w:line="360" w:lineRule="auto"/>
        <w:ind w:left="709"/>
        <w:jc w:val="both"/>
        <w:rPr>
          <w:b/>
        </w:rPr>
      </w:pPr>
      <w:r w:rsidRPr="00151A8E">
        <w:rPr>
          <w:b/>
        </w:rPr>
        <w:t xml:space="preserve">moudrost, statečnost, uměřenost </w:t>
      </w:r>
    </w:p>
    <w:p w:rsidR="00C14D08" w:rsidRPr="00151A8E" w:rsidRDefault="00C14D08" w:rsidP="00745884">
      <w:pPr>
        <w:numPr>
          <w:ilvl w:val="0"/>
          <w:numId w:val="142"/>
        </w:numPr>
        <w:spacing w:after="240" w:line="360" w:lineRule="auto"/>
        <w:ind w:left="709"/>
        <w:jc w:val="both"/>
      </w:pPr>
      <w:r w:rsidRPr="00151A8E">
        <w:t>spravedlnost, statečnost, vzdělání</w:t>
      </w:r>
    </w:p>
    <w:p w:rsidR="00C14D08" w:rsidRPr="00151A8E" w:rsidRDefault="00C14D08" w:rsidP="00745884">
      <w:pPr>
        <w:numPr>
          <w:ilvl w:val="0"/>
          <w:numId w:val="135"/>
        </w:numPr>
        <w:spacing w:after="0" w:line="360" w:lineRule="auto"/>
        <w:ind w:left="709"/>
        <w:jc w:val="both"/>
      </w:pPr>
      <w:r w:rsidRPr="00151A8E">
        <w:t>Mezi aktivizační didaktické metody patří</w:t>
      </w:r>
    </w:p>
    <w:p w:rsidR="00C14D08" w:rsidRPr="00151A8E" w:rsidRDefault="00C14D08" w:rsidP="00745884">
      <w:pPr>
        <w:numPr>
          <w:ilvl w:val="0"/>
          <w:numId w:val="143"/>
        </w:numPr>
        <w:spacing w:after="0" w:line="360" w:lineRule="auto"/>
        <w:ind w:left="709"/>
        <w:jc w:val="both"/>
        <w:rPr>
          <w:b/>
        </w:rPr>
      </w:pPr>
      <w:r w:rsidRPr="00151A8E">
        <w:rPr>
          <w:b/>
        </w:rPr>
        <w:t xml:space="preserve">dramatizace, mikroteaching, brainwriting </w:t>
      </w:r>
    </w:p>
    <w:p w:rsidR="00C14D08" w:rsidRPr="00151A8E" w:rsidRDefault="00C14D08" w:rsidP="00745884">
      <w:pPr>
        <w:numPr>
          <w:ilvl w:val="0"/>
          <w:numId w:val="143"/>
        </w:numPr>
        <w:spacing w:after="0" w:line="360" w:lineRule="auto"/>
        <w:ind w:left="709"/>
        <w:jc w:val="both"/>
      </w:pPr>
      <w:r w:rsidRPr="00151A8E">
        <w:t>inscenace, skupinové a kooperativní učení</w:t>
      </w:r>
    </w:p>
    <w:p w:rsidR="00C14D08" w:rsidRPr="00151A8E" w:rsidRDefault="00C14D08" w:rsidP="00745884">
      <w:pPr>
        <w:numPr>
          <w:ilvl w:val="0"/>
          <w:numId w:val="143"/>
        </w:numPr>
        <w:spacing w:after="0" w:line="360" w:lineRule="auto"/>
        <w:ind w:left="709"/>
        <w:jc w:val="both"/>
      </w:pPr>
      <w:r w:rsidRPr="00151A8E">
        <w:t>vyprávění, skupinové a kooperativní učení</w:t>
      </w:r>
    </w:p>
    <w:p w:rsidR="00C14D08" w:rsidRPr="00151A8E" w:rsidRDefault="00C14D08" w:rsidP="00745884">
      <w:pPr>
        <w:pStyle w:val="Odstavecseseznamem"/>
        <w:numPr>
          <w:ilvl w:val="0"/>
          <w:numId w:val="143"/>
        </w:numPr>
        <w:spacing w:line="360" w:lineRule="auto"/>
        <w:ind w:left="709"/>
        <w:rPr>
          <w:rFonts w:ascii="Times New Roman" w:hAnsi="Times New Roman"/>
        </w:rPr>
      </w:pPr>
      <w:r w:rsidRPr="00151A8E">
        <w:rPr>
          <w:rFonts w:ascii="Times New Roman" w:hAnsi="Times New Roman"/>
        </w:rPr>
        <w:t>vyprávění, dramatizace, přednáška</w:t>
      </w:r>
    </w:p>
    <w:p w:rsidR="00C14D08" w:rsidRPr="00151A8E" w:rsidRDefault="00C14D08" w:rsidP="00745884">
      <w:pPr>
        <w:numPr>
          <w:ilvl w:val="0"/>
          <w:numId w:val="135"/>
        </w:numPr>
        <w:spacing w:after="0" w:line="360" w:lineRule="auto"/>
        <w:ind w:left="709"/>
        <w:jc w:val="both"/>
      </w:pPr>
      <w:r w:rsidRPr="00151A8E">
        <w:t xml:space="preserve">Prvním mezinárodním dokumentem, který kodifikuje práva dítěte formou smlouvy, je Úmluva </w:t>
      </w:r>
      <w:r w:rsidRPr="00151A8E">
        <w:br/>
        <w:t>o právech dítěte. Valné shromáždění OSN ji schválilo v roce</w:t>
      </w:r>
    </w:p>
    <w:p w:rsidR="00C14D08" w:rsidRPr="00151A8E" w:rsidRDefault="00C14D08" w:rsidP="00745884">
      <w:pPr>
        <w:numPr>
          <w:ilvl w:val="0"/>
          <w:numId w:val="144"/>
        </w:numPr>
        <w:spacing w:after="0" w:line="360" w:lineRule="auto"/>
        <w:ind w:left="709"/>
        <w:jc w:val="both"/>
      </w:pPr>
      <w:r w:rsidRPr="00151A8E">
        <w:t>1946</w:t>
      </w:r>
    </w:p>
    <w:p w:rsidR="00C14D08" w:rsidRPr="00151A8E" w:rsidRDefault="00C14D08" w:rsidP="00745884">
      <w:pPr>
        <w:numPr>
          <w:ilvl w:val="0"/>
          <w:numId w:val="144"/>
        </w:numPr>
        <w:spacing w:after="0" w:line="360" w:lineRule="auto"/>
        <w:ind w:left="709"/>
        <w:jc w:val="both"/>
      </w:pPr>
      <w:r w:rsidRPr="00151A8E">
        <w:t>1959</w:t>
      </w:r>
    </w:p>
    <w:p w:rsidR="00C14D08" w:rsidRPr="00151A8E" w:rsidRDefault="00C14D08" w:rsidP="00745884">
      <w:pPr>
        <w:numPr>
          <w:ilvl w:val="0"/>
          <w:numId w:val="144"/>
        </w:numPr>
        <w:spacing w:after="0" w:line="360" w:lineRule="auto"/>
        <w:ind w:left="709"/>
        <w:jc w:val="both"/>
        <w:rPr>
          <w:b/>
        </w:rPr>
      </w:pPr>
      <w:r w:rsidRPr="00151A8E">
        <w:rPr>
          <w:b/>
        </w:rPr>
        <w:t xml:space="preserve">1989 </w:t>
      </w:r>
    </w:p>
    <w:p w:rsidR="00C14D08" w:rsidRPr="00151A8E" w:rsidRDefault="00C14D08" w:rsidP="00745884">
      <w:pPr>
        <w:numPr>
          <w:ilvl w:val="0"/>
          <w:numId w:val="144"/>
        </w:numPr>
        <w:spacing w:after="240" w:line="360" w:lineRule="auto"/>
        <w:ind w:left="709"/>
        <w:jc w:val="both"/>
      </w:pPr>
      <w:r w:rsidRPr="00151A8E">
        <w:t>1990</w:t>
      </w:r>
    </w:p>
    <w:p w:rsidR="00C14D08" w:rsidRPr="00151A8E" w:rsidRDefault="00C14D08" w:rsidP="00745884">
      <w:pPr>
        <w:numPr>
          <w:ilvl w:val="0"/>
          <w:numId w:val="135"/>
        </w:numPr>
        <w:spacing w:after="0" w:line="360" w:lineRule="auto"/>
        <w:ind w:left="709"/>
        <w:jc w:val="both"/>
      </w:pPr>
      <w:r w:rsidRPr="00151A8E">
        <w:t>Za zakladatele pedagogiky jako vědní disciplíny je považován</w:t>
      </w:r>
    </w:p>
    <w:p w:rsidR="00C14D08" w:rsidRPr="00151A8E" w:rsidRDefault="00C14D08" w:rsidP="00745884">
      <w:pPr>
        <w:numPr>
          <w:ilvl w:val="0"/>
          <w:numId w:val="145"/>
        </w:numPr>
        <w:spacing w:after="0" w:line="360" w:lineRule="auto"/>
        <w:ind w:left="709"/>
        <w:jc w:val="both"/>
      </w:pPr>
      <w:r w:rsidRPr="00151A8E">
        <w:t>J. A. Komenský</w:t>
      </w:r>
    </w:p>
    <w:p w:rsidR="00C14D08" w:rsidRPr="00151A8E" w:rsidRDefault="00C14D08" w:rsidP="00745884">
      <w:pPr>
        <w:numPr>
          <w:ilvl w:val="0"/>
          <w:numId w:val="145"/>
        </w:numPr>
        <w:spacing w:after="0" w:line="360" w:lineRule="auto"/>
        <w:ind w:left="709"/>
        <w:jc w:val="both"/>
        <w:rPr>
          <w:b/>
        </w:rPr>
      </w:pPr>
      <w:r w:rsidRPr="00151A8E">
        <w:rPr>
          <w:b/>
        </w:rPr>
        <w:t xml:space="preserve">J. F. Herbart </w:t>
      </w:r>
    </w:p>
    <w:p w:rsidR="00C14D08" w:rsidRPr="00151A8E" w:rsidRDefault="00C14D08" w:rsidP="00745884">
      <w:pPr>
        <w:numPr>
          <w:ilvl w:val="0"/>
          <w:numId w:val="145"/>
        </w:numPr>
        <w:spacing w:after="0" w:line="360" w:lineRule="auto"/>
        <w:ind w:left="709"/>
        <w:jc w:val="both"/>
      </w:pPr>
      <w:r w:rsidRPr="00151A8E">
        <w:t>J. Locke</w:t>
      </w:r>
    </w:p>
    <w:p w:rsidR="00C14D08" w:rsidRPr="00151A8E" w:rsidRDefault="00C14D08" w:rsidP="00745884">
      <w:pPr>
        <w:numPr>
          <w:ilvl w:val="0"/>
          <w:numId w:val="145"/>
        </w:numPr>
        <w:spacing w:after="240" w:line="360" w:lineRule="auto"/>
        <w:ind w:left="709"/>
        <w:jc w:val="both"/>
      </w:pPr>
      <w:r w:rsidRPr="00151A8E">
        <w:t>J. J. Rousseau</w:t>
      </w:r>
    </w:p>
    <w:p w:rsidR="00C14D08" w:rsidRPr="00151A8E" w:rsidRDefault="00C14D08" w:rsidP="00745884">
      <w:pPr>
        <w:numPr>
          <w:ilvl w:val="0"/>
          <w:numId w:val="135"/>
        </w:numPr>
        <w:spacing w:after="0" w:line="360" w:lineRule="auto"/>
        <w:ind w:left="709"/>
        <w:jc w:val="both"/>
      </w:pPr>
      <w:r w:rsidRPr="00151A8E">
        <w:t xml:space="preserve">Autorem teorie </w:t>
      </w:r>
      <w:r w:rsidRPr="00151A8E">
        <w:rPr>
          <w:i/>
        </w:rPr>
        <w:t>mastery learning</w:t>
      </w:r>
      <w:r w:rsidRPr="00151A8E">
        <w:t xml:space="preserve"> je</w:t>
      </w:r>
    </w:p>
    <w:p w:rsidR="00C14D08" w:rsidRPr="00151A8E" w:rsidRDefault="00C14D08" w:rsidP="00745884">
      <w:pPr>
        <w:numPr>
          <w:ilvl w:val="0"/>
          <w:numId w:val="146"/>
        </w:numPr>
        <w:spacing w:after="0" w:line="360" w:lineRule="auto"/>
        <w:ind w:left="709"/>
        <w:jc w:val="both"/>
        <w:rPr>
          <w:b/>
        </w:rPr>
      </w:pPr>
      <w:r w:rsidRPr="00151A8E">
        <w:rPr>
          <w:b/>
        </w:rPr>
        <w:t xml:space="preserve">B. S. Bloom </w:t>
      </w:r>
    </w:p>
    <w:p w:rsidR="00C14D08" w:rsidRPr="00151A8E" w:rsidRDefault="00C14D08" w:rsidP="00745884">
      <w:pPr>
        <w:numPr>
          <w:ilvl w:val="0"/>
          <w:numId w:val="146"/>
        </w:numPr>
        <w:spacing w:after="0" w:line="360" w:lineRule="auto"/>
        <w:ind w:left="709"/>
        <w:jc w:val="both"/>
      </w:pPr>
      <w:r w:rsidRPr="00151A8E">
        <w:t>F. Jiránek</w:t>
      </w:r>
    </w:p>
    <w:p w:rsidR="00C14D08" w:rsidRPr="00151A8E" w:rsidRDefault="00C14D08" w:rsidP="00745884">
      <w:pPr>
        <w:numPr>
          <w:ilvl w:val="0"/>
          <w:numId w:val="146"/>
        </w:numPr>
        <w:spacing w:after="0" w:line="360" w:lineRule="auto"/>
        <w:ind w:left="709"/>
        <w:jc w:val="both"/>
      </w:pPr>
      <w:r w:rsidRPr="00151A8E">
        <w:lastRenderedPageBreak/>
        <w:t>D. B. Krathwohl</w:t>
      </w:r>
    </w:p>
    <w:p w:rsidR="00C14D08" w:rsidRPr="00151A8E" w:rsidRDefault="00C14D08" w:rsidP="00745884">
      <w:pPr>
        <w:numPr>
          <w:ilvl w:val="0"/>
          <w:numId w:val="146"/>
        </w:numPr>
        <w:spacing w:after="240" w:line="360" w:lineRule="auto"/>
        <w:ind w:left="709"/>
        <w:jc w:val="both"/>
      </w:pPr>
      <w:r w:rsidRPr="00151A8E">
        <w:t>E. Simpsonová</w:t>
      </w:r>
    </w:p>
    <w:p w:rsidR="00C14D08" w:rsidRPr="00151A8E" w:rsidRDefault="00C14D08" w:rsidP="00745884">
      <w:pPr>
        <w:numPr>
          <w:ilvl w:val="0"/>
          <w:numId w:val="135"/>
        </w:numPr>
        <w:spacing w:after="0" w:line="360" w:lineRule="auto"/>
        <w:ind w:left="709"/>
        <w:jc w:val="both"/>
      </w:pPr>
      <w:r w:rsidRPr="00151A8E">
        <w:t>Metodologie pedagogiky se zaměřuje na studium</w:t>
      </w:r>
    </w:p>
    <w:p w:rsidR="00C14D08" w:rsidRPr="00151A8E" w:rsidRDefault="00C14D08" w:rsidP="00745884">
      <w:pPr>
        <w:numPr>
          <w:ilvl w:val="0"/>
          <w:numId w:val="147"/>
        </w:numPr>
        <w:spacing w:after="0" w:line="360" w:lineRule="auto"/>
        <w:ind w:left="709"/>
        <w:jc w:val="both"/>
        <w:rPr>
          <w:b/>
        </w:rPr>
      </w:pPr>
      <w:r w:rsidRPr="00151A8E">
        <w:rPr>
          <w:b/>
        </w:rPr>
        <w:t xml:space="preserve">metod vhodných k poznání pedagogických jevů </w:t>
      </w:r>
    </w:p>
    <w:p w:rsidR="00C14D08" w:rsidRPr="00151A8E" w:rsidRDefault="00C14D08" w:rsidP="00745884">
      <w:pPr>
        <w:numPr>
          <w:ilvl w:val="0"/>
          <w:numId w:val="147"/>
        </w:numPr>
        <w:spacing w:after="0" w:line="360" w:lineRule="auto"/>
        <w:ind w:left="709"/>
        <w:jc w:val="both"/>
      </w:pPr>
      <w:r w:rsidRPr="00151A8E">
        <w:t>optimalizace výukových metod</w:t>
      </w:r>
    </w:p>
    <w:p w:rsidR="00C14D08" w:rsidRPr="00151A8E" w:rsidRDefault="00C14D08" w:rsidP="00745884">
      <w:pPr>
        <w:numPr>
          <w:ilvl w:val="0"/>
          <w:numId w:val="147"/>
        </w:numPr>
        <w:spacing w:after="0" w:line="360" w:lineRule="auto"/>
        <w:ind w:left="709"/>
        <w:jc w:val="both"/>
      </w:pPr>
      <w:r w:rsidRPr="00151A8E">
        <w:t xml:space="preserve">výchovných metod a principů </w:t>
      </w:r>
    </w:p>
    <w:p w:rsidR="00C14D08" w:rsidRPr="00151A8E" w:rsidRDefault="00C14D08" w:rsidP="00745884">
      <w:pPr>
        <w:numPr>
          <w:ilvl w:val="0"/>
          <w:numId w:val="147"/>
        </w:numPr>
        <w:spacing w:after="240" w:line="360" w:lineRule="auto"/>
        <w:ind w:left="709"/>
        <w:jc w:val="both"/>
      </w:pPr>
      <w:r w:rsidRPr="00151A8E">
        <w:t>jevů pedagogické reality</w:t>
      </w:r>
    </w:p>
    <w:p w:rsidR="00C14D08" w:rsidRPr="00151A8E" w:rsidRDefault="00C14D08" w:rsidP="00745884">
      <w:pPr>
        <w:numPr>
          <w:ilvl w:val="0"/>
          <w:numId w:val="135"/>
        </w:numPr>
        <w:spacing w:after="0" w:line="360" w:lineRule="auto"/>
        <w:ind w:left="709"/>
        <w:jc w:val="both"/>
      </w:pPr>
      <w:r w:rsidRPr="00151A8E">
        <w:t>Testy nedokončených vět řadíme do kategorie technik</w:t>
      </w:r>
    </w:p>
    <w:p w:rsidR="00C14D08" w:rsidRPr="00151A8E" w:rsidRDefault="00C14D08" w:rsidP="00745884">
      <w:pPr>
        <w:numPr>
          <w:ilvl w:val="0"/>
          <w:numId w:val="148"/>
        </w:numPr>
        <w:spacing w:after="0" w:line="360" w:lineRule="auto"/>
        <w:ind w:left="709"/>
        <w:jc w:val="both"/>
      </w:pPr>
      <w:r w:rsidRPr="00151A8E">
        <w:t>testových</w:t>
      </w:r>
    </w:p>
    <w:p w:rsidR="00C14D08" w:rsidRPr="00151A8E" w:rsidRDefault="00C14D08" w:rsidP="00745884">
      <w:pPr>
        <w:numPr>
          <w:ilvl w:val="0"/>
          <w:numId w:val="148"/>
        </w:numPr>
        <w:spacing w:after="0" w:line="360" w:lineRule="auto"/>
        <w:ind w:left="709"/>
        <w:jc w:val="both"/>
      </w:pPr>
      <w:r w:rsidRPr="00151A8E">
        <w:t>explorativních</w:t>
      </w:r>
    </w:p>
    <w:p w:rsidR="00C14D08" w:rsidRPr="00151A8E" w:rsidRDefault="00C14D08" w:rsidP="00745884">
      <w:pPr>
        <w:numPr>
          <w:ilvl w:val="0"/>
          <w:numId w:val="148"/>
        </w:numPr>
        <w:spacing w:after="0" w:line="360" w:lineRule="auto"/>
        <w:ind w:left="709"/>
        <w:jc w:val="both"/>
        <w:rPr>
          <w:b/>
        </w:rPr>
      </w:pPr>
      <w:r w:rsidRPr="00151A8E">
        <w:rPr>
          <w:b/>
        </w:rPr>
        <w:t xml:space="preserve">projektivních </w:t>
      </w:r>
    </w:p>
    <w:p w:rsidR="00C14D08" w:rsidRPr="00151A8E" w:rsidRDefault="00C14D08" w:rsidP="00745884">
      <w:pPr>
        <w:numPr>
          <w:ilvl w:val="0"/>
          <w:numId w:val="148"/>
        </w:numPr>
        <w:spacing w:after="240" w:line="360" w:lineRule="auto"/>
        <w:ind w:left="709"/>
        <w:jc w:val="both"/>
      </w:pPr>
      <w:r w:rsidRPr="00151A8E">
        <w:t>textových</w:t>
      </w:r>
    </w:p>
    <w:p w:rsidR="00C14D08" w:rsidRPr="00151A8E" w:rsidRDefault="00C14D08" w:rsidP="00745884">
      <w:pPr>
        <w:numPr>
          <w:ilvl w:val="0"/>
          <w:numId w:val="135"/>
        </w:numPr>
        <w:spacing w:after="0" w:line="360" w:lineRule="auto"/>
        <w:ind w:left="709"/>
      </w:pPr>
      <w:r w:rsidRPr="00151A8E">
        <w:t xml:space="preserve">Termín </w:t>
      </w:r>
      <w:r w:rsidRPr="00151A8E">
        <w:rPr>
          <w:i/>
        </w:rPr>
        <w:t>vůle k moci</w:t>
      </w:r>
      <w:r w:rsidRPr="00151A8E">
        <w:t xml:space="preserve"> se objevuje v díle</w:t>
      </w:r>
    </w:p>
    <w:p w:rsidR="00C14D08" w:rsidRPr="00151A8E" w:rsidRDefault="00C14D08" w:rsidP="00745884">
      <w:pPr>
        <w:numPr>
          <w:ilvl w:val="0"/>
          <w:numId w:val="149"/>
        </w:numPr>
        <w:spacing w:after="0" w:line="360" w:lineRule="auto"/>
        <w:ind w:left="709"/>
      </w:pPr>
      <w:r w:rsidRPr="00151A8E">
        <w:t>E. Fromma</w:t>
      </w:r>
    </w:p>
    <w:p w:rsidR="00C14D08" w:rsidRPr="00151A8E" w:rsidRDefault="00C14D08" w:rsidP="00745884">
      <w:pPr>
        <w:numPr>
          <w:ilvl w:val="0"/>
          <w:numId w:val="149"/>
        </w:numPr>
        <w:spacing w:after="0" w:line="360" w:lineRule="auto"/>
        <w:ind w:left="709"/>
      </w:pPr>
      <w:r w:rsidRPr="00151A8E">
        <w:t>V. E. Frankla</w:t>
      </w:r>
    </w:p>
    <w:p w:rsidR="00C14D08" w:rsidRPr="00151A8E" w:rsidRDefault="00C14D08" w:rsidP="00745884">
      <w:pPr>
        <w:numPr>
          <w:ilvl w:val="0"/>
          <w:numId w:val="149"/>
        </w:numPr>
        <w:spacing w:after="0" w:line="360" w:lineRule="auto"/>
        <w:ind w:left="709"/>
        <w:rPr>
          <w:b/>
        </w:rPr>
      </w:pPr>
      <w:r w:rsidRPr="00151A8E">
        <w:rPr>
          <w:b/>
        </w:rPr>
        <w:t xml:space="preserve">A. Adlera </w:t>
      </w:r>
    </w:p>
    <w:p w:rsidR="00C14D08" w:rsidRPr="00151A8E" w:rsidRDefault="00C14D08" w:rsidP="00745884">
      <w:pPr>
        <w:numPr>
          <w:ilvl w:val="0"/>
          <w:numId w:val="149"/>
        </w:numPr>
        <w:spacing w:after="240" w:line="360" w:lineRule="auto"/>
        <w:ind w:left="709"/>
      </w:pPr>
      <w:r w:rsidRPr="00151A8E">
        <w:t>F. W. Nietzscheho</w:t>
      </w:r>
    </w:p>
    <w:p w:rsidR="00C14D08" w:rsidRPr="00151A8E" w:rsidRDefault="00C14D08" w:rsidP="00745884">
      <w:pPr>
        <w:numPr>
          <w:ilvl w:val="0"/>
          <w:numId w:val="135"/>
        </w:numPr>
        <w:spacing w:after="0" w:line="360" w:lineRule="auto"/>
        <w:ind w:left="709"/>
      </w:pPr>
      <w:r w:rsidRPr="00151A8E">
        <w:t>Fylogeneze je</w:t>
      </w:r>
    </w:p>
    <w:p w:rsidR="00C14D08" w:rsidRPr="00151A8E" w:rsidRDefault="00C14D08" w:rsidP="00745884">
      <w:pPr>
        <w:numPr>
          <w:ilvl w:val="0"/>
          <w:numId w:val="150"/>
        </w:numPr>
        <w:spacing w:after="0" w:line="360" w:lineRule="auto"/>
        <w:ind w:left="709"/>
      </w:pPr>
      <w:r w:rsidRPr="00151A8E">
        <w:t>nauka o vývoji jedince</w:t>
      </w:r>
    </w:p>
    <w:p w:rsidR="00C14D08" w:rsidRPr="00151A8E" w:rsidRDefault="00C14D08" w:rsidP="00745884">
      <w:pPr>
        <w:numPr>
          <w:ilvl w:val="0"/>
          <w:numId w:val="150"/>
        </w:numPr>
        <w:spacing w:after="0" w:line="360" w:lineRule="auto"/>
        <w:ind w:left="709"/>
        <w:rPr>
          <w:b/>
        </w:rPr>
      </w:pPr>
      <w:r w:rsidRPr="00151A8E">
        <w:rPr>
          <w:b/>
        </w:rPr>
        <w:t xml:space="preserve">nauka o evoluci živých bytostí </w:t>
      </w:r>
    </w:p>
    <w:p w:rsidR="00C14D08" w:rsidRPr="00151A8E" w:rsidRDefault="00C14D08" w:rsidP="00745884">
      <w:pPr>
        <w:numPr>
          <w:ilvl w:val="0"/>
          <w:numId w:val="150"/>
        </w:numPr>
        <w:spacing w:after="0" w:line="360" w:lineRule="auto"/>
        <w:ind w:left="709"/>
      </w:pPr>
      <w:r w:rsidRPr="00151A8E">
        <w:t>nauka o vývoji jedince i evoluci živých bytostí</w:t>
      </w:r>
    </w:p>
    <w:p w:rsidR="00C14D08" w:rsidRPr="00151A8E" w:rsidRDefault="00C14D08" w:rsidP="00745884">
      <w:pPr>
        <w:numPr>
          <w:ilvl w:val="0"/>
          <w:numId w:val="150"/>
        </w:numPr>
        <w:spacing w:after="240" w:line="360" w:lineRule="auto"/>
        <w:ind w:left="709"/>
      </w:pPr>
      <w:r w:rsidRPr="00151A8E">
        <w:t>studiem funkcí živých organizmů a jejich jednotlivých orgánů</w:t>
      </w:r>
    </w:p>
    <w:p w:rsidR="00C14D08" w:rsidRPr="00151A8E" w:rsidRDefault="00C14D08" w:rsidP="00745884">
      <w:pPr>
        <w:numPr>
          <w:ilvl w:val="0"/>
          <w:numId w:val="135"/>
        </w:numPr>
        <w:spacing w:after="0" w:line="360" w:lineRule="auto"/>
        <w:ind w:left="709"/>
        <w:jc w:val="both"/>
      </w:pPr>
      <w:r w:rsidRPr="00151A8E">
        <w:t>Autonomní cíle výchovy znamenají, že</w:t>
      </w:r>
    </w:p>
    <w:p w:rsidR="00C14D08" w:rsidRPr="00151A8E" w:rsidRDefault="00C14D08" w:rsidP="00C14D08">
      <w:pPr>
        <w:spacing w:line="360" w:lineRule="auto"/>
        <w:ind w:left="360"/>
        <w:jc w:val="both"/>
      </w:pPr>
      <w:proofErr w:type="gramStart"/>
      <w:r>
        <w:t xml:space="preserve">a)   </w:t>
      </w:r>
      <w:r w:rsidRPr="00151A8E">
        <w:t>je</w:t>
      </w:r>
      <w:proofErr w:type="gramEnd"/>
      <w:r w:rsidRPr="00151A8E">
        <w:t xml:space="preserve"> formuluje edukátor</w:t>
      </w:r>
    </w:p>
    <w:p w:rsidR="00C14D08" w:rsidRPr="00151A8E" w:rsidRDefault="00C14D08" w:rsidP="00C14D08">
      <w:pPr>
        <w:spacing w:line="360" w:lineRule="auto"/>
        <w:ind w:left="360"/>
        <w:jc w:val="both"/>
        <w:rPr>
          <w:b/>
        </w:rPr>
      </w:pPr>
      <w:proofErr w:type="gramStart"/>
      <w:r>
        <w:rPr>
          <w:b/>
        </w:rPr>
        <w:t xml:space="preserve">b)   </w:t>
      </w:r>
      <w:r w:rsidRPr="00151A8E">
        <w:rPr>
          <w:b/>
        </w:rPr>
        <w:t>je</w:t>
      </w:r>
      <w:proofErr w:type="gramEnd"/>
      <w:r w:rsidRPr="00151A8E">
        <w:rPr>
          <w:b/>
        </w:rPr>
        <w:t xml:space="preserve"> formuluje sám edukant </w:t>
      </w:r>
    </w:p>
    <w:p w:rsidR="00C14D08" w:rsidRPr="00151A8E" w:rsidRDefault="00C14D08" w:rsidP="00C14D08">
      <w:pPr>
        <w:spacing w:line="360" w:lineRule="auto"/>
        <w:ind w:left="360"/>
        <w:jc w:val="both"/>
      </w:pPr>
      <w:proofErr w:type="gramStart"/>
      <w:r>
        <w:t xml:space="preserve">c)   </w:t>
      </w:r>
      <w:r w:rsidRPr="00151A8E">
        <w:t>jsou</w:t>
      </w:r>
      <w:proofErr w:type="gramEnd"/>
      <w:r w:rsidRPr="00151A8E">
        <w:t xml:space="preserve"> formulovány společenskou situací</w:t>
      </w:r>
    </w:p>
    <w:p w:rsidR="00C14D08" w:rsidRPr="00151A8E" w:rsidRDefault="00C14D08" w:rsidP="00C14D08">
      <w:pPr>
        <w:spacing w:after="240" w:line="360" w:lineRule="auto"/>
        <w:ind w:left="360"/>
        <w:jc w:val="both"/>
      </w:pPr>
      <w:proofErr w:type="gramStart"/>
      <w:r>
        <w:t xml:space="preserve">d)   </w:t>
      </w:r>
      <w:r w:rsidRPr="00151A8E">
        <w:t>jsou</w:t>
      </w:r>
      <w:proofErr w:type="gramEnd"/>
      <w:r w:rsidRPr="00151A8E">
        <w:t xml:space="preserve"> formulovány vzdělávací institucí</w:t>
      </w:r>
    </w:p>
    <w:p w:rsidR="00C14D08" w:rsidRPr="00151A8E" w:rsidRDefault="00C14D08" w:rsidP="00745884">
      <w:pPr>
        <w:numPr>
          <w:ilvl w:val="0"/>
          <w:numId w:val="135"/>
        </w:numPr>
        <w:spacing w:after="0" w:line="360" w:lineRule="auto"/>
        <w:ind w:left="709"/>
        <w:jc w:val="both"/>
      </w:pPr>
      <w:r w:rsidRPr="00151A8E">
        <w:t>Verifikace znamená</w:t>
      </w:r>
    </w:p>
    <w:p w:rsidR="00C14D08" w:rsidRPr="00151A8E" w:rsidRDefault="00C14D08" w:rsidP="00745884">
      <w:pPr>
        <w:numPr>
          <w:ilvl w:val="0"/>
          <w:numId w:val="151"/>
        </w:numPr>
        <w:spacing w:after="0" w:line="360" w:lineRule="auto"/>
        <w:ind w:left="709"/>
        <w:jc w:val="both"/>
      </w:pPr>
      <w:r w:rsidRPr="00151A8E">
        <w:t>formulace hypotéz</w:t>
      </w:r>
    </w:p>
    <w:p w:rsidR="00C14D08" w:rsidRPr="00151A8E" w:rsidRDefault="00C14D08" w:rsidP="00745884">
      <w:pPr>
        <w:numPr>
          <w:ilvl w:val="0"/>
          <w:numId w:val="151"/>
        </w:numPr>
        <w:spacing w:after="0" w:line="360" w:lineRule="auto"/>
        <w:ind w:left="709"/>
        <w:jc w:val="both"/>
      </w:pPr>
      <w:r w:rsidRPr="00151A8E">
        <w:t xml:space="preserve">prověřování formulace hypotéz </w:t>
      </w:r>
    </w:p>
    <w:p w:rsidR="00C14D08" w:rsidRPr="00151A8E" w:rsidRDefault="00C14D08" w:rsidP="00745884">
      <w:pPr>
        <w:numPr>
          <w:ilvl w:val="0"/>
          <w:numId w:val="151"/>
        </w:numPr>
        <w:spacing w:after="0" w:line="360" w:lineRule="auto"/>
        <w:ind w:left="709"/>
        <w:jc w:val="both"/>
        <w:rPr>
          <w:b/>
        </w:rPr>
      </w:pPr>
      <w:r w:rsidRPr="00151A8E">
        <w:rPr>
          <w:b/>
        </w:rPr>
        <w:lastRenderedPageBreak/>
        <w:t xml:space="preserve">ověřování správnosti hypotéz </w:t>
      </w:r>
    </w:p>
    <w:p w:rsidR="00C14D08" w:rsidRPr="00151A8E" w:rsidRDefault="00C14D08" w:rsidP="00745884">
      <w:pPr>
        <w:numPr>
          <w:ilvl w:val="0"/>
          <w:numId w:val="151"/>
        </w:numPr>
        <w:spacing w:after="240" w:line="360" w:lineRule="auto"/>
        <w:ind w:left="709"/>
        <w:jc w:val="both"/>
      </w:pPr>
      <w:r w:rsidRPr="00151A8E">
        <w:t>ověřování různosti hypotéz</w:t>
      </w:r>
    </w:p>
    <w:p w:rsidR="00C14D08" w:rsidRPr="00151A8E" w:rsidRDefault="00C14D08" w:rsidP="00745884">
      <w:pPr>
        <w:numPr>
          <w:ilvl w:val="0"/>
          <w:numId w:val="135"/>
        </w:numPr>
        <w:spacing w:after="0" w:line="360" w:lineRule="auto"/>
        <w:ind w:left="709"/>
        <w:jc w:val="both"/>
      </w:pPr>
      <w:r w:rsidRPr="00151A8E">
        <w:t xml:space="preserve">Mezi praxi statistiky </w:t>
      </w:r>
      <w:r w:rsidRPr="00151A8E">
        <w:rPr>
          <w:b/>
        </w:rPr>
        <w:t>nemůžeme</w:t>
      </w:r>
      <w:r w:rsidRPr="00151A8E">
        <w:t xml:space="preserve"> zařadit</w:t>
      </w:r>
    </w:p>
    <w:p w:rsidR="00C14D08" w:rsidRPr="00151A8E" w:rsidRDefault="00C14D08" w:rsidP="00745884">
      <w:pPr>
        <w:numPr>
          <w:ilvl w:val="0"/>
          <w:numId w:val="152"/>
        </w:numPr>
        <w:spacing w:after="0" w:line="360" w:lineRule="auto"/>
        <w:ind w:left="709"/>
        <w:jc w:val="both"/>
      </w:pPr>
      <w:r w:rsidRPr="00151A8E">
        <w:t>získávání dat</w:t>
      </w:r>
    </w:p>
    <w:p w:rsidR="00C14D08" w:rsidRPr="00151A8E" w:rsidRDefault="00C14D08" w:rsidP="00745884">
      <w:pPr>
        <w:numPr>
          <w:ilvl w:val="0"/>
          <w:numId w:val="152"/>
        </w:numPr>
        <w:spacing w:after="0" w:line="360" w:lineRule="auto"/>
        <w:ind w:left="709"/>
        <w:jc w:val="both"/>
      </w:pPr>
      <w:r w:rsidRPr="00151A8E">
        <w:t>analýzu dat</w:t>
      </w:r>
    </w:p>
    <w:p w:rsidR="00C14D08" w:rsidRPr="00151A8E" w:rsidRDefault="00C14D08" w:rsidP="00745884">
      <w:pPr>
        <w:numPr>
          <w:ilvl w:val="0"/>
          <w:numId w:val="152"/>
        </w:numPr>
        <w:spacing w:after="0" w:line="360" w:lineRule="auto"/>
        <w:ind w:left="709"/>
        <w:jc w:val="both"/>
        <w:rPr>
          <w:b/>
        </w:rPr>
      </w:pPr>
      <w:r w:rsidRPr="00151A8E">
        <w:rPr>
          <w:b/>
        </w:rPr>
        <w:t xml:space="preserve">pozorování </w:t>
      </w:r>
    </w:p>
    <w:p w:rsidR="00C14D08" w:rsidRPr="00151A8E" w:rsidRDefault="00C14D08" w:rsidP="00745884">
      <w:pPr>
        <w:numPr>
          <w:ilvl w:val="0"/>
          <w:numId w:val="152"/>
        </w:numPr>
        <w:spacing w:after="240" w:line="360" w:lineRule="auto"/>
        <w:ind w:left="709"/>
        <w:jc w:val="both"/>
      </w:pPr>
      <w:r w:rsidRPr="00151A8E">
        <w:t>interpretaci dat</w:t>
      </w:r>
    </w:p>
    <w:p w:rsidR="00C14D08" w:rsidRPr="00151A8E" w:rsidRDefault="00C14D08" w:rsidP="00745884">
      <w:pPr>
        <w:numPr>
          <w:ilvl w:val="0"/>
          <w:numId w:val="135"/>
        </w:numPr>
        <w:spacing w:after="0" w:line="360" w:lineRule="auto"/>
        <w:ind w:left="709"/>
        <w:jc w:val="both"/>
      </w:pPr>
      <w:r w:rsidRPr="00151A8E">
        <w:t>Metoda určování koeficientu reliability měření, která vychází z tak zvané dvojnásobné analýzy rozptylu, se nazývá</w:t>
      </w:r>
    </w:p>
    <w:p w:rsidR="00C14D08" w:rsidRPr="00151A8E" w:rsidRDefault="00C14D08" w:rsidP="00745884">
      <w:pPr>
        <w:numPr>
          <w:ilvl w:val="0"/>
          <w:numId w:val="153"/>
        </w:numPr>
        <w:spacing w:after="0" w:line="360" w:lineRule="auto"/>
        <w:ind w:left="709"/>
        <w:jc w:val="both"/>
        <w:rPr>
          <w:b/>
        </w:rPr>
      </w:pPr>
      <w:r w:rsidRPr="00151A8E">
        <w:rPr>
          <w:b/>
        </w:rPr>
        <w:t>Stanovení reliability pomocí Cronbachova koeficientu alfa</w:t>
      </w:r>
    </w:p>
    <w:p w:rsidR="00C14D08" w:rsidRPr="00151A8E" w:rsidRDefault="00C14D08" w:rsidP="00745884">
      <w:pPr>
        <w:numPr>
          <w:ilvl w:val="0"/>
          <w:numId w:val="153"/>
        </w:numPr>
        <w:spacing w:after="0" w:line="360" w:lineRule="auto"/>
        <w:ind w:left="709"/>
        <w:jc w:val="both"/>
      </w:pPr>
      <w:r w:rsidRPr="00151A8E">
        <w:t>Metoda paralelního měření</w:t>
      </w:r>
    </w:p>
    <w:p w:rsidR="00C14D08" w:rsidRPr="00151A8E" w:rsidRDefault="00C14D08" w:rsidP="00745884">
      <w:pPr>
        <w:numPr>
          <w:ilvl w:val="0"/>
          <w:numId w:val="153"/>
        </w:numPr>
        <w:spacing w:after="0" w:line="360" w:lineRule="auto"/>
        <w:ind w:left="709"/>
        <w:jc w:val="both"/>
      </w:pPr>
      <w:r w:rsidRPr="00151A8E">
        <w:t>Metoda opakovaného měření</w:t>
      </w:r>
    </w:p>
    <w:p w:rsidR="00C14D08" w:rsidRPr="00151A8E" w:rsidRDefault="00C14D08" w:rsidP="00745884">
      <w:pPr>
        <w:numPr>
          <w:ilvl w:val="0"/>
          <w:numId w:val="153"/>
        </w:numPr>
        <w:spacing w:after="240" w:line="360" w:lineRule="auto"/>
        <w:ind w:left="709"/>
        <w:jc w:val="both"/>
      </w:pPr>
      <w:r w:rsidRPr="00151A8E">
        <w:t>Výpočet koeficientu reliability pomocí Kuderova – Richardsonova vzorce</w:t>
      </w:r>
    </w:p>
    <w:p w:rsidR="00C14D08" w:rsidRPr="00151A8E" w:rsidRDefault="00C14D08" w:rsidP="00745884">
      <w:pPr>
        <w:numPr>
          <w:ilvl w:val="0"/>
          <w:numId w:val="135"/>
        </w:numPr>
        <w:spacing w:after="0" w:line="360" w:lineRule="auto"/>
        <w:ind w:left="709"/>
        <w:jc w:val="both"/>
      </w:pPr>
      <w:r w:rsidRPr="00151A8E">
        <w:t xml:space="preserve">Názorné myšlení operuje s těmito psychickými obsahy: </w:t>
      </w:r>
    </w:p>
    <w:p w:rsidR="00C14D08" w:rsidRPr="00151A8E" w:rsidRDefault="00C14D08" w:rsidP="00745884">
      <w:pPr>
        <w:numPr>
          <w:ilvl w:val="0"/>
          <w:numId w:val="154"/>
        </w:numPr>
        <w:spacing w:after="0" w:line="360" w:lineRule="auto"/>
        <w:ind w:left="709"/>
      </w:pPr>
      <w:r w:rsidRPr="00151A8E">
        <w:t>vjemy</w:t>
      </w:r>
    </w:p>
    <w:p w:rsidR="00C14D08" w:rsidRPr="00151A8E" w:rsidRDefault="00C14D08" w:rsidP="00745884">
      <w:pPr>
        <w:numPr>
          <w:ilvl w:val="0"/>
          <w:numId w:val="154"/>
        </w:numPr>
        <w:spacing w:after="0" w:line="360" w:lineRule="auto"/>
        <w:ind w:left="709"/>
        <w:rPr>
          <w:b/>
        </w:rPr>
      </w:pPr>
      <w:r w:rsidRPr="00151A8E">
        <w:rPr>
          <w:b/>
        </w:rPr>
        <w:t>představami</w:t>
      </w:r>
    </w:p>
    <w:p w:rsidR="00C14D08" w:rsidRPr="00151A8E" w:rsidRDefault="00C14D08" w:rsidP="00745884">
      <w:pPr>
        <w:numPr>
          <w:ilvl w:val="0"/>
          <w:numId w:val="154"/>
        </w:numPr>
        <w:spacing w:after="0" w:line="360" w:lineRule="auto"/>
        <w:ind w:left="709"/>
      </w:pPr>
      <w:r w:rsidRPr="00151A8E">
        <w:t xml:space="preserve">znaky  </w:t>
      </w:r>
    </w:p>
    <w:p w:rsidR="00C14D08" w:rsidRPr="00151A8E" w:rsidRDefault="00C14D08" w:rsidP="00745884">
      <w:pPr>
        <w:numPr>
          <w:ilvl w:val="0"/>
          <w:numId w:val="154"/>
        </w:numPr>
        <w:spacing w:after="240" w:line="360" w:lineRule="auto"/>
        <w:ind w:left="709"/>
      </w:pPr>
      <w:r w:rsidRPr="00151A8E">
        <w:t>symboly</w:t>
      </w:r>
    </w:p>
    <w:p w:rsidR="00C14D08" w:rsidRPr="00151A8E" w:rsidRDefault="00C14D08" w:rsidP="00C14D08">
      <w:pPr>
        <w:widowControl w:val="0"/>
        <w:adjustRightInd w:val="0"/>
        <w:spacing w:before="80" w:after="80" w:line="360" w:lineRule="auto"/>
        <w:ind w:left="709" w:hanging="360"/>
        <w:jc w:val="both"/>
        <w:textAlignment w:val="baseline"/>
      </w:pPr>
      <w:r w:rsidRPr="00151A8E">
        <w:t xml:space="preserve">21. </w:t>
      </w:r>
      <w:r>
        <w:t>Koncept ušlechtilého divocha ovlivnil pedagogické pojetí</w:t>
      </w:r>
    </w:p>
    <w:p w:rsidR="00C14D08" w:rsidRPr="0034793E" w:rsidRDefault="00C14D08" w:rsidP="00745884">
      <w:pPr>
        <w:widowControl w:val="0"/>
        <w:numPr>
          <w:ilvl w:val="0"/>
          <w:numId w:val="126"/>
        </w:numPr>
        <w:adjustRightInd w:val="0"/>
        <w:spacing w:before="80" w:after="80" w:line="360" w:lineRule="auto"/>
        <w:ind w:left="709"/>
        <w:contextualSpacing/>
        <w:jc w:val="both"/>
        <w:textAlignment w:val="baseline"/>
        <w:rPr>
          <w:b/>
        </w:rPr>
      </w:pPr>
      <w:r>
        <w:rPr>
          <w:b/>
        </w:rPr>
        <w:t xml:space="preserve">přirozené výchovy </w:t>
      </w:r>
      <w:proofErr w:type="gramStart"/>
      <w:r w:rsidRPr="0034793E">
        <w:rPr>
          <w:b/>
        </w:rPr>
        <w:t>J.J.</w:t>
      </w:r>
      <w:proofErr w:type="gramEnd"/>
      <w:r w:rsidRPr="0034793E">
        <w:rPr>
          <w:b/>
        </w:rPr>
        <w:t>Rouseaua</w:t>
      </w:r>
    </w:p>
    <w:p w:rsidR="00C14D08" w:rsidRPr="0034793E" w:rsidRDefault="00C14D08" w:rsidP="00745884">
      <w:pPr>
        <w:widowControl w:val="0"/>
        <w:numPr>
          <w:ilvl w:val="0"/>
          <w:numId w:val="126"/>
        </w:numPr>
        <w:adjustRightInd w:val="0"/>
        <w:spacing w:before="80" w:after="80" w:line="360" w:lineRule="auto"/>
        <w:ind w:left="709"/>
        <w:contextualSpacing/>
        <w:jc w:val="both"/>
        <w:textAlignment w:val="baseline"/>
      </w:pPr>
      <w:r>
        <w:t xml:space="preserve">výchovy mladého gentleman </w:t>
      </w:r>
      <w:r w:rsidRPr="0034793E">
        <w:t>J. Locka</w:t>
      </w:r>
    </w:p>
    <w:p w:rsidR="00C14D08" w:rsidRPr="00151A8E" w:rsidRDefault="00C14D08" w:rsidP="00745884">
      <w:pPr>
        <w:widowControl w:val="0"/>
        <w:numPr>
          <w:ilvl w:val="0"/>
          <w:numId w:val="126"/>
        </w:numPr>
        <w:adjustRightInd w:val="0"/>
        <w:spacing w:before="80" w:after="80" w:line="360" w:lineRule="auto"/>
        <w:ind w:left="709"/>
        <w:contextualSpacing/>
        <w:jc w:val="both"/>
        <w:textAlignment w:val="baseline"/>
      </w:pPr>
      <w:r>
        <w:t xml:space="preserve">demokratické výchovy </w:t>
      </w:r>
      <w:proofErr w:type="gramStart"/>
      <w:r>
        <w:t>J.A.</w:t>
      </w:r>
      <w:proofErr w:type="gramEnd"/>
      <w:r>
        <w:t>Komenského</w:t>
      </w:r>
    </w:p>
    <w:p w:rsidR="00C14D08" w:rsidRPr="00151A8E" w:rsidRDefault="00C14D08" w:rsidP="00745884">
      <w:pPr>
        <w:widowControl w:val="0"/>
        <w:numPr>
          <w:ilvl w:val="0"/>
          <w:numId w:val="126"/>
        </w:numPr>
        <w:adjustRightInd w:val="0"/>
        <w:spacing w:before="240" w:after="80" w:line="360" w:lineRule="auto"/>
        <w:ind w:left="709"/>
        <w:contextualSpacing/>
        <w:jc w:val="both"/>
        <w:textAlignment w:val="baseline"/>
      </w:pPr>
      <w:r>
        <w:t>maieutické metody Sokrata</w:t>
      </w:r>
    </w:p>
    <w:p w:rsidR="00C14D08" w:rsidRPr="00151A8E" w:rsidRDefault="00C14D08" w:rsidP="00745884">
      <w:pPr>
        <w:pStyle w:val="Odstavecseseznamem"/>
        <w:numPr>
          <w:ilvl w:val="0"/>
          <w:numId w:val="128"/>
        </w:numPr>
        <w:spacing w:before="240" w:line="360" w:lineRule="auto"/>
        <w:ind w:left="709"/>
        <w:rPr>
          <w:rFonts w:ascii="Times New Roman" w:hAnsi="Times New Roman"/>
        </w:rPr>
      </w:pPr>
      <w:r w:rsidRPr="00151A8E">
        <w:rPr>
          <w:rFonts w:ascii="Times New Roman" w:hAnsi="Times New Roman"/>
        </w:rPr>
        <w:t xml:space="preserve">Mezi školská poradenská zařízení </w:t>
      </w:r>
      <w:r w:rsidRPr="00151A8E">
        <w:rPr>
          <w:rFonts w:ascii="Times New Roman" w:hAnsi="Times New Roman"/>
          <w:b/>
        </w:rPr>
        <w:t>nepatří</w:t>
      </w:r>
    </w:p>
    <w:p w:rsidR="00C14D08" w:rsidRPr="00151A8E" w:rsidRDefault="00C14D08" w:rsidP="00745884">
      <w:pPr>
        <w:pStyle w:val="Odstavecseseznamem"/>
        <w:numPr>
          <w:ilvl w:val="0"/>
          <w:numId w:val="127"/>
        </w:numPr>
        <w:spacing w:line="360" w:lineRule="auto"/>
        <w:ind w:left="709"/>
        <w:rPr>
          <w:rFonts w:ascii="Times New Roman" w:hAnsi="Times New Roman"/>
        </w:rPr>
      </w:pPr>
      <w:r w:rsidRPr="00151A8E">
        <w:rPr>
          <w:rFonts w:ascii="Times New Roman" w:hAnsi="Times New Roman"/>
        </w:rPr>
        <w:t>Pedagogicko-psychologická poradna</w:t>
      </w:r>
    </w:p>
    <w:p w:rsidR="00C14D08" w:rsidRPr="00151A8E" w:rsidRDefault="00C14D08" w:rsidP="00745884">
      <w:pPr>
        <w:pStyle w:val="Odstavecseseznamem"/>
        <w:numPr>
          <w:ilvl w:val="0"/>
          <w:numId w:val="127"/>
        </w:numPr>
        <w:spacing w:line="360" w:lineRule="auto"/>
        <w:ind w:left="709"/>
        <w:rPr>
          <w:rFonts w:ascii="Times New Roman" w:hAnsi="Times New Roman"/>
        </w:rPr>
      </w:pPr>
      <w:r w:rsidRPr="00151A8E">
        <w:rPr>
          <w:rFonts w:ascii="Times New Roman" w:hAnsi="Times New Roman"/>
        </w:rPr>
        <w:t>Středisko výchovné péče</w:t>
      </w:r>
    </w:p>
    <w:p w:rsidR="00C14D08" w:rsidRPr="00151A8E" w:rsidRDefault="00C14D08" w:rsidP="00745884">
      <w:pPr>
        <w:pStyle w:val="Odstavecseseznamem"/>
        <w:numPr>
          <w:ilvl w:val="0"/>
          <w:numId w:val="127"/>
        </w:numPr>
        <w:spacing w:line="360" w:lineRule="auto"/>
        <w:ind w:left="709"/>
        <w:rPr>
          <w:rFonts w:ascii="Times New Roman" w:hAnsi="Times New Roman"/>
          <w:b/>
        </w:rPr>
      </w:pPr>
      <w:r w:rsidRPr="00151A8E">
        <w:rPr>
          <w:rFonts w:ascii="Times New Roman" w:hAnsi="Times New Roman"/>
          <w:b/>
        </w:rPr>
        <w:t xml:space="preserve">Středisko volného času </w:t>
      </w:r>
    </w:p>
    <w:p w:rsidR="00C14D08" w:rsidRPr="00151A8E" w:rsidRDefault="00C14D08" w:rsidP="00745884">
      <w:pPr>
        <w:pStyle w:val="Odstavecseseznamem"/>
        <w:numPr>
          <w:ilvl w:val="0"/>
          <w:numId w:val="127"/>
        </w:numPr>
        <w:spacing w:before="240" w:line="360" w:lineRule="auto"/>
        <w:ind w:left="709"/>
        <w:rPr>
          <w:rFonts w:ascii="Times New Roman" w:hAnsi="Times New Roman"/>
        </w:rPr>
      </w:pPr>
      <w:r w:rsidRPr="00151A8E">
        <w:rPr>
          <w:rFonts w:ascii="Times New Roman" w:hAnsi="Times New Roman"/>
        </w:rPr>
        <w:t>Speciálně pedagogické centrum</w:t>
      </w:r>
    </w:p>
    <w:p w:rsidR="00C14D08" w:rsidRPr="00151A8E" w:rsidRDefault="00C14D08" w:rsidP="00C14D08">
      <w:pPr>
        <w:pStyle w:val="Odstavecseseznamem"/>
        <w:spacing w:after="0" w:line="360" w:lineRule="auto"/>
        <w:ind w:left="709"/>
        <w:rPr>
          <w:rFonts w:ascii="Times New Roman" w:hAnsi="Times New Roman"/>
        </w:rPr>
      </w:pPr>
    </w:p>
    <w:p w:rsidR="00C14D08" w:rsidRPr="00151A8E" w:rsidRDefault="00C14D08" w:rsidP="00745884">
      <w:pPr>
        <w:pStyle w:val="Odstavecseseznamem"/>
        <w:numPr>
          <w:ilvl w:val="0"/>
          <w:numId w:val="128"/>
        </w:numPr>
        <w:spacing w:before="240" w:after="0" w:line="360" w:lineRule="auto"/>
        <w:ind w:left="709"/>
        <w:jc w:val="both"/>
        <w:rPr>
          <w:rFonts w:ascii="Times New Roman" w:hAnsi="Times New Roman"/>
        </w:rPr>
      </w:pPr>
      <w:r w:rsidRPr="00151A8E">
        <w:rPr>
          <w:rFonts w:ascii="Times New Roman" w:hAnsi="Times New Roman"/>
        </w:rPr>
        <w:t xml:space="preserve">Určete úroveň osvojení v rámci Bloomovy taxonomie výukových cílů, pro niž jsou typická následující slovesa: </w:t>
      </w:r>
      <w:r w:rsidRPr="00151A8E">
        <w:rPr>
          <w:rFonts w:ascii="Times New Roman" w:hAnsi="Times New Roman"/>
          <w:i/>
        </w:rPr>
        <w:t xml:space="preserve">dokázat, jinak formulovat, ilustrovat, interpretovat, objasnit, odhadnout, opravit. </w:t>
      </w:r>
      <w:r w:rsidRPr="00151A8E">
        <w:rPr>
          <w:rFonts w:ascii="Times New Roman" w:hAnsi="Times New Roman"/>
        </w:rPr>
        <w:t>Jedná se o</w:t>
      </w:r>
    </w:p>
    <w:p w:rsidR="00C14D08" w:rsidRPr="00151A8E" w:rsidRDefault="00C14D08" w:rsidP="00745884">
      <w:pPr>
        <w:numPr>
          <w:ilvl w:val="1"/>
          <w:numId w:val="125"/>
        </w:numPr>
        <w:spacing w:after="0" w:line="360" w:lineRule="auto"/>
        <w:ind w:left="709"/>
        <w:rPr>
          <w:b/>
        </w:rPr>
      </w:pPr>
      <w:r w:rsidRPr="00151A8E">
        <w:rPr>
          <w:b/>
        </w:rPr>
        <w:lastRenderedPageBreak/>
        <w:t xml:space="preserve">pochopení </w:t>
      </w:r>
    </w:p>
    <w:p w:rsidR="00C14D08" w:rsidRPr="00151A8E" w:rsidRDefault="00C14D08" w:rsidP="00745884">
      <w:pPr>
        <w:numPr>
          <w:ilvl w:val="1"/>
          <w:numId w:val="125"/>
        </w:numPr>
        <w:spacing w:after="0" w:line="360" w:lineRule="auto"/>
        <w:ind w:left="709"/>
      </w:pPr>
      <w:r w:rsidRPr="00151A8E">
        <w:t>analýzu</w:t>
      </w:r>
    </w:p>
    <w:p w:rsidR="00C14D08" w:rsidRPr="00151A8E" w:rsidRDefault="00C14D08" w:rsidP="00745884">
      <w:pPr>
        <w:numPr>
          <w:ilvl w:val="1"/>
          <w:numId w:val="125"/>
        </w:numPr>
        <w:spacing w:after="0" w:line="360" w:lineRule="auto"/>
        <w:ind w:left="709"/>
      </w:pPr>
      <w:r w:rsidRPr="00151A8E">
        <w:t>aplikaci</w:t>
      </w:r>
    </w:p>
    <w:p w:rsidR="00C14D08" w:rsidRPr="00151A8E" w:rsidRDefault="00C14D08" w:rsidP="00745884">
      <w:pPr>
        <w:numPr>
          <w:ilvl w:val="1"/>
          <w:numId w:val="125"/>
        </w:numPr>
        <w:spacing w:after="0" w:line="360" w:lineRule="auto"/>
        <w:ind w:left="709"/>
      </w:pPr>
      <w:r w:rsidRPr="00151A8E">
        <w:t xml:space="preserve">zapamatování </w:t>
      </w:r>
    </w:p>
    <w:p w:rsidR="00C14D08" w:rsidRPr="00151A8E" w:rsidRDefault="00C14D08" w:rsidP="00C14D08">
      <w:pPr>
        <w:pStyle w:val="Normlnweb"/>
        <w:spacing w:after="0" w:afterAutospacing="0" w:line="360" w:lineRule="auto"/>
        <w:ind w:left="709" w:hanging="360"/>
        <w:jc w:val="both"/>
        <w:rPr>
          <w:color w:val="000000"/>
          <w:sz w:val="22"/>
          <w:szCs w:val="22"/>
        </w:rPr>
      </w:pPr>
      <w:r w:rsidRPr="00151A8E">
        <w:rPr>
          <w:color w:val="000000"/>
          <w:sz w:val="22"/>
          <w:szCs w:val="22"/>
        </w:rPr>
        <w:t>24. Přístup, který pokud to není nutné, nevyužívá v edukaci jedinců se speciálními potřebami žádné specifické, nestandardní prostředky, ale spíše běžné postupy, označujeme jako</w:t>
      </w:r>
    </w:p>
    <w:p w:rsidR="00C14D08" w:rsidRPr="00151A8E" w:rsidRDefault="00C14D08" w:rsidP="00745884">
      <w:pPr>
        <w:pStyle w:val="Odstavecseseznamem"/>
        <w:numPr>
          <w:ilvl w:val="0"/>
          <w:numId w:val="132"/>
        </w:numPr>
        <w:spacing w:after="0" w:line="360" w:lineRule="auto"/>
        <w:ind w:left="709"/>
        <w:rPr>
          <w:rFonts w:ascii="Times New Roman" w:hAnsi="Times New Roman"/>
        </w:rPr>
      </w:pPr>
      <w:r w:rsidRPr="00151A8E">
        <w:rPr>
          <w:rFonts w:ascii="Times New Roman" w:hAnsi="Times New Roman"/>
        </w:rPr>
        <w:t>integraci</w:t>
      </w:r>
    </w:p>
    <w:p w:rsidR="00C14D08" w:rsidRPr="00151A8E" w:rsidRDefault="00C14D08" w:rsidP="00745884">
      <w:pPr>
        <w:pStyle w:val="Odstavecseseznamem"/>
        <w:numPr>
          <w:ilvl w:val="0"/>
          <w:numId w:val="132"/>
        </w:numPr>
        <w:spacing w:after="0" w:line="360" w:lineRule="auto"/>
        <w:ind w:left="709"/>
        <w:rPr>
          <w:rFonts w:ascii="Times New Roman" w:hAnsi="Times New Roman"/>
          <w:b/>
        </w:rPr>
      </w:pPr>
      <w:r w:rsidRPr="00151A8E">
        <w:rPr>
          <w:rFonts w:ascii="Times New Roman" w:hAnsi="Times New Roman"/>
          <w:b/>
        </w:rPr>
        <w:t xml:space="preserve">inkluzi </w:t>
      </w:r>
    </w:p>
    <w:p w:rsidR="00C14D08" w:rsidRPr="00151A8E" w:rsidRDefault="00C14D08" w:rsidP="00745884">
      <w:pPr>
        <w:pStyle w:val="Odstavecseseznamem"/>
        <w:numPr>
          <w:ilvl w:val="0"/>
          <w:numId w:val="132"/>
        </w:numPr>
        <w:spacing w:after="0" w:line="360" w:lineRule="auto"/>
        <w:ind w:left="709"/>
        <w:rPr>
          <w:rFonts w:ascii="Times New Roman" w:hAnsi="Times New Roman"/>
        </w:rPr>
      </w:pPr>
      <w:r w:rsidRPr="00151A8E">
        <w:rPr>
          <w:rFonts w:ascii="Times New Roman" w:hAnsi="Times New Roman"/>
        </w:rPr>
        <w:t>prevenci</w:t>
      </w:r>
    </w:p>
    <w:p w:rsidR="00C14D08" w:rsidRDefault="00C14D08" w:rsidP="00745884">
      <w:pPr>
        <w:pStyle w:val="Odstavecseseznamem"/>
        <w:numPr>
          <w:ilvl w:val="0"/>
          <w:numId w:val="132"/>
        </w:numPr>
        <w:spacing w:after="0" w:line="360" w:lineRule="auto"/>
        <w:ind w:left="709"/>
        <w:rPr>
          <w:rFonts w:ascii="Times New Roman" w:hAnsi="Times New Roman"/>
        </w:rPr>
      </w:pPr>
      <w:r w:rsidRPr="00151A8E">
        <w:rPr>
          <w:rFonts w:ascii="Times New Roman" w:hAnsi="Times New Roman"/>
        </w:rPr>
        <w:t>humanizaci</w:t>
      </w:r>
    </w:p>
    <w:p w:rsidR="00C14D08" w:rsidRPr="00C14D08" w:rsidRDefault="00C14D08" w:rsidP="00C14D08">
      <w:pPr>
        <w:pStyle w:val="Odstavecseseznamem"/>
        <w:spacing w:after="0" w:line="360" w:lineRule="auto"/>
        <w:ind w:left="709"/>
        <w:rPr>
          <w:rFonts w:ascii="Times New Roman" w:hAnsi="Times New Roman"/>
        </w:rPr>
      </w:pPr>
    </w:p>
    <w:p w:rsidR="00C14D08" w:rsidRPr="00151A8E" w:rsidRDefault="00C14D08" w:rsidP="00C14D08">
      <w:pPr>
        <w:spacing w:line="360" w:lineRule="auto"/>
        <w:ind w:left="709" w:hanging="360"/>
        <w:jc w:val="both"/>
        <w:rPr>
          <w:shd w:val="clear" w:color="auto" w:fill="FFFFFF"/>
        </w:rPr>
      </w:pPr>
      <w:r w:rsidRPr="00151A8E">
        <w:t xml:space="preserve">25. Autorem výroku: </w:t>
      </w:r>
      <w:r w:rsidRPr="00151A8E">
        <w:rPr>
          <w:i/>
        </w:rPr>
        <w:t>„</w:t>
      </w:r>
      <w:r w:rsidRPr="00151A8E">
        <w:rPr>
          <w:i/>
          <w:shd w:val="clear" w:color="auto" w:fill="FFFFFF"/>
        </w:rPr>
        <w:t xml:space="preserve">Dejte mi na výchovu tucet zdravých dětí a já vám zaručím, že z každého z nich vychovám specialistu, jakého náhodně zvolím – lékaře, právníka, umělce, obchodníka, dokonce i žebráka, zloděje bez ohledu na jeho talent, sklony i bez ohledu na vlastnosti jeho předků“, </w:t>
      </w:r>
      <w:r w:rsidRPr="00151A8E">
        <w:rPr>
          <w:shd w:val="clear" w:color="auto" w:fill="FFFFFF"/>
        </w:rPr>
        <w:t>je</w:t>
      </w:r>
    </w:p>
    <w:p w:rsidR="00C14D08" w:rsidRPr="00151A8E" w:rsidRDefault="00C14D08" w:rsidP="00745884">
      <w:pPr>
        <w:pStyle w:val="Odstavecseseznamem"/>
        <w:numPr>
          <w:ilvl w:val="0"/>
          <w:numId w:val="130"/>
        </w:numPr>
        <w:spacing w:after="0" w:line="360" w:lineRule="auto"/>
        <w:ind w:left="709"/>
        <w:rPr>
          <w:rFonts w:ascii="Times New Roman" w:hAnsi="Times New Roman"/>
          <w:b/>
        </w:rPr>
      </w:pPr>
      <w:r w:rsidRPr="00151A8E">
        <w:rPr>
          <w:rFonts w:ascii="Times New Roman" w:hAnsi="Times New Roman"/>
          <w:b/>
        </w:rPr>
        <w:t xml:space="preserve">J. Watson </w:t>
      </w:r>
    </w:p>
    <w:p w:rsidR="00C14D08" w:rsidRPr="00151A8E" w:rsidRDefault="00C14D08" w:rsidP="00745884">
      <w:pPr>
        <w:pStyle w:val="Odstavecseseznamem"/>
        <w:numPr>
          <w:ilvl w:val="0"/>
          <w:numId w:val="130"/>
        </w:numPr>
        <w:spacing w:after="0" w:line="360" w:lineRule="auto"/>
        <w:ind w:left="709"/>
        <w:rPr>
          <w:rFonts w:ascii="Times New Roman" w:hAnsi="Times New Roman"/>
        </w:rPr>
      </w:pPr>
      <w:r w:rsidRPr="00151A8E">
        <w:rPr>
          <w:rFonts w:ascii="Times New Roman" w:hAnsi="Times New Roman"/>
        </w:rPr>
        <w:t>J. Dewey</w:t>
      </w:r>
    </w:p>
    <w:p w:rsidR="00C14D08" w:rsidRPr="00151A8E" w:rsidRDefault="00C14D08" w:rsidP="00745884">
      <w:pPr>
        <w:pStyle w:val="Odstavecseseznamem"/>
        <w:numPr>
          <w:ilvl w:val="0"/>
          <w:numId w:val="130"/>
        </w:numPr>
        <w:spacing w:after="0" w:line="360" w:lineRule="auto"/>
        <w:ind w:left="709"/>
        <w:rPr>
          <w:rFonts w:ascii="Times New Roman" w:hAnsi="Times New Roman"/>
        </w:rPr>
      </w:pPr>
      <w:r w:rsidRPr="00151A8E">
        <w:rPr>
          <w:rFonts w:ascii="Times New Roman" w:hAnsi="Times New Roman"/>
        </w:rPr>
        <w:t>B. F. Skinner</w:t>
      </w:r>
    </w:p>
    <w:p w:rsidR="00C14D08" w:rsidRPr="00151A8E" w:rsidRDefault="00C14D08" w:rsidP="00745884">
      <w:pPr>
        <w:pStyle w:val="Odstavecseseznamem"/>
        <w:numPr>
          <w:ilvl w:val="0"/>
          <w:numId w:val="130"/>
        </w:numPr>
        <w:spacing w:line="360" w:lineRule="auto"/>
        <w:ind w:left="709"/>
        <w:rPr>
          <w:rFonts w:ascii="Times New Roman" w:hAnsi="Times New Roman"/>
        </w:rPr>
      </w:pPr>
      <w:r w:rsidRPr="00151A8E">
        <w:rPr>
          <w:rFonts w:ascii="Times New Roman" w:hAnsi="Times New Roman"/>
        </w:rPr>
        <w:t>E. L. Thorndike</w:t>
      </w:r>
    </w:p>
    <w:p w:rsidR="00C14D08" w:rsidRPr="00D37BD2" w:rsidRDefault="00C14D08" w:rsidP="00C14D08">
      <w:pPr>
        <w:spacing w:line="360" w:lineRule="auto"/>
        <w:ind w:left="709" w:hanging="360"/>
      </w:pPr>
      <w:r w:rsidRPr="00D37BD2">
        <w:t xml:space="preserve">26. </w:t>
      </w:r>
      <w:r w:rsidRPr="00D37BD2">
        <w:rPr>
          <w:shd w:val="clear" w:color="auto" w:fill="FFFFFF"/>
        </w:rPr>
        <w:t xml:space="preserve">Výraz </w:t>
      </w:r>
      <w:r w:rsidRPr="00D37BD2">
        <w:rPr>
          <w:i/>
          <w:shd w:val="clear" w:color="auto" w:fill="FFFFFF"/>
        </w:rPr>
        <w:t>tabula rasa</w:t>
      </w:r>
      <w:r w:rsidRPr="00D37BD2">
        <w:rPr>
          <w:shd w:val="clear" w:color="auto" w:fill="FFFFFF"/>
        </w:rPr>
        <w:t xml:space="preserve"> použil pro výklad své</w:t>
      </w:r>
      <w:r w:rsidRPr="00D37BD2">
        <w:rPr>
          <w:rStyle w:val="apple-converted-space"/>
          <w:shd w:val="clear" w:color="auto" w:fill="FFFFFF"/>
        </w:rPr>
        <w:t> </w:t>
      </w:r>
      <w:hyperlink r:id="rId8" w:tooltip="Empirismus" w:history="1">
        <w:r w:rsidRPr="00D37BD2">
          <w:rPr>
            <w:rStyle w:val="Hypertextovodkaz"/>
            <w:shd w:val="clear" w:color="auto" w:fill="FFFFFF"/>
          </w:rPr>
          <w:t>empiristické</w:t>
        </w:r>
      </w:hyperlink>
      <w:r w:rsidRPr="00D37BD2">
        <w:rPr>
          <w:rStyle w:val="apple-converted-space"/>
          <w:shd w:val="clear" w:color="auto" w:fill="FFFFFF"/>
        </w:rPr>
        <w:t> </w:t>
      </w:r>
      <w:hyperlink r:id="rId9" w:tooltip="Epistemologie" w:history="1">
        <w:r w:rsidRPr="00D37BD2">
          <w:rPr>
            <w:rStyle w:val="Hypertextovodkaz"/>
            <w:shd w:val="clear" w:color="auto" w:fill="FFFFFF"/>
          </w:rPr>
          <w:t>epistemologie</w:t>
        </w:r>
      </w:hyperlink>
    </w:p>
    <w:p w:rsidR="00C14D08" w:rsidRPr="00D37BD2" w:rsidRDefault="00C14D08" w:rsidP="00745884">
      <w:pPr>
        <w:pStyle w:val="Odstavecseseznamem"/>
        <w:numPr>
          <w:ilvl w:val="0"/>
          <w:numId w:val="131"/>
        </w:numPr>
        <w:spacing w:after="0" w:line="360" w:lineRule="auto"/>
        <w:ind w:left="709"/>
        <w:rPr>
          <w:rFonts w:ascii="Times New Roman" w:hAnsi="Times New Roman"/>
          <w:b/>
        </w:rPr>
      </w:pPr>
      <w:r w:rsidRPr="00D37BD2">
        <w:rPr>
          <w:rFonts w:ascii="Times New Roman" w:hAnsi="Times New Roman"/>
          <w:b/>
        </w:rPr>
        <w:t xml:space="preserve">J. Locke </w:t>
      </w:r>
    </w:p>
    <w:p w:rsidR="00C14D08" w:rsidRPr="00D37BD2" w:rsidRDefault="00C14D08" w:rsidP="00745884">
      <w:pPr>
        <w:pStyle w:val="Odstavecseseznamem"/>
        <w:numPr>
          <w:ilvl w:val="0"/>
          <w:numId w:val="131"/>
        </w:numPr>
        <w:spacing w:after="0" w:line="360" w:lineRule="auto"/>
        <w:ind w:left="709"/>
        <w:rPr>
          <w:rFonts w:ascii="Times New Roman" w:hAnsi="Times New Roman"/>
        </w:rPr>
      </w:pPr>
      <w:r w:rsidRPr="00D37BD2">
        <w:rPr>
          <w:rFonts w:ascii="Times New Roman" w:hAnsi="Times New Roman"/>
        </w:rPr>
        <w:t>J. J. Rousseau</w:t>
      </w:r>
    </w:p>
    <w:p w:rsidR="00C14D08" w:rsidRPr="00D37BD2" w:rsidRDefault="00C14D08" w:rsidP="00745884">
      <w:pPr>
        <w:pStyle w:val="Odstavecseseznamem"/>
        <w:numPr>
          <w:ilvl w:val="0"/>
          <w:numId w:val="131"/>
        </w:numPr>
        <w:spacing w:after="0" w:line="360" w:lineRule="auto"/>
        <w:ind w:left="709"/>
        <w:rPr>
          <w:rFonts w:ascii="Times New Roman" w:hAnsi="Times New Roman"/>
        </w:rPr>
      </w:pPr>
      <w:r w:rsidRPr="00D37BD2">
        <w:rPr>
          <w:rFonts w:ascii="Times New Roman" w:hAnsi="Times New Roman"/>
        </w:rPr>
        <w:t>J. Dewey</w:t>
      </w:r>
    </w:p>
    <w:p w:rsidR="00C14D08" w:rsidRPr="00C14D08" w:rsidRDefault="00C14D08" w:rsidP="00745884">
      <w:pPr>
        <w:pStyle w:val="Odstavecseseznamem"/>
        <w:numPr>
          <w:ilvl w:val="0"/>
          <w:numId w:val="131"/>
        </w:numPr>
        <w:spacing w:line="360" w:lineRule="auto"/>
        <w:ind w:left="709"/>
        <w:rPr>
          <w:rFonts w:ascii="Times New Roman" w:hAnsi="Times New Roman"/>
        </w:rPr>
      </w:pPr>
      <w:r w:rsidRPr="00D37BD2">
        <w:rPr>
          <w:rFonts w:ascii="Times New Roman" w:hAnsi="Times New Roman"/>
        </w:rPr>
        <w:t>F. Bacon</w:t>
      </w:r>
    </w:p>
    <w:p w:rsidR="00C14D08" w:rsidRPr="00151A8E" w:rsidRDefault="00C14D08" w:rsidP="00C14D08">
      <w:pPr>
        <w:spacing w:line="360" w:lineRule="auto"/>
        <w:ind w:left="709" w:hanging="360"/>
      </w:pPr>
      <w:r w:rsidRPr="00151A8E">
        <w:t>27. Pojem rizikové chování je novější označení pro</w:t>
      </w:r>
    </w:p>
    <w:p w:rsidR="00C14D08" w:rsidRPr="00151A8E" w:rsidRDefault="00C14D08" w:rsidP="00745884">
      <w:pPr>
        <w:pStyle w:val="Odstavecseseznamem"/>
        <w:numPr>
          <w:ilvl w:val="0"/>
          <w:numId w:val="129"/>
        </w:numPr>
        <w:spacing w:line="360" w:lineRule="auto"/>
        <w:ind w:left="709"/>
        <w:rPr>
          <w:rFonts w:ascii="Times New Roman" w:hAnsi="Times New Roman"/>
        </w:rPr>
      </w:pPr>
      <w:r w:rsidRPr="00151A8E">
        <w:rPr>
          <w:rFonts w:ascii="Times New Roman" w:hAnsi="Times New Roman"/>
        </w:rPr>
        <w:t>deviantní chování</w:t>
      </w:r>
    </w:p>
    <w:p w:rsidR="00C14D08" w:rsidRPr="00151A8E" w:rsidRDefault="00C14D08" w:rsidP="00745884">
      <w:pPr>
        <w:pStyle w:val="Odstavecseseznamem"/>
        <w:numPr>
          <w:ilvl w:val="0"/>
          <w:numId w:val="129"/>
        </w:numPr>
        <w:spacing w:line="360" w:lineRule="auto"/>
        <w:ind w:left="709"/>
        <w:rPr>
          <w:rFonts w:ascii="Times New Roman" w:hAnsi="Times New Roman"/>
        </w:rPr>
      </w:pPr>
      <w:r w:rsidRPr="00151A8E">
        <w:rPr>
          <w:rFonts w:ascii="Times New Roman" w:hAnsi="Times New Roman"/>
        </w:rPr>
        <w:t xml:space="preserve">problémové chování </w:t>
      </w:r>
    </w:p>
    <w:p w:rsidR="00C14D08" w:rsidRPr="00151A8E" w:rsidRDefault="00C14D08" w:rsidP="00745884">
      <w:pPr>
        <w:pStyle w:val="Odstavecseseznamem"/>
        <w:numPr>
          <w:ilvl w:val="0"/>
          <w:numId w:val="129"/>
        </w:numPr>
        <w:spacing w:line="360" w:lineRule="auto"/>
        <w:ind w:left="709"/>
        <w:rPr>
          <w:rFonts w:ascii="Times New Roman" w:hAnsi="Times New Roman"/>
          <w:b/>
        </w:rPr>
      </w:pPr>
      <w:r w:rsidRPr="00151A8E">
        <w:rPr>
          <w:rFonts w:ascii="Times New Roman" w:hAnsi="Times New Roman"/>
          <w:b/>
        </w:rPr>
        <w:t xml:space="preserve">sociálně patologické jevy </w:t>
      </w:r>
    </w:p>
    <w:p w:rsidR="00C14D08" w:rsidRPr="00151A8E" w:rsidRDefault="00C14D08" w:rsidP="00745884">
      <w:pPr>
        <w:pStyle w:val="Odstavecseseznamem"/>
        <w:numPr>
          <w:ilvl w:val="0"/>
          <w:numId w:val="129"/>
        </w:numPr>
        <w:spacing w:line="360" w:lineRule="auto"/>
        <w:ind w:left="709"/>
        <w:rPr>
          <w:rFonts w:ascii="Times New Roman" w:hAnsi="Times New Roman"/>
        </w:rPr>
      </w:pPr>
      <w:r w:rsidRPr="00151A8E">
        <w:rPr>
          <w:rFonts w:ascii="Times New Roman" w:hAnsi="Times New Roman"/>
        </w:rPr>
        <w:t>závislosti</w:t>
      </w:r>
    </w:p>
    <w:p w:rsidR="00C14D08" w:rsidRDefault="00C14D08" w:rsidP="00C14D08">
      <w:pPr>
        <w:pStyle w:val="Default"/>
        <w:spacing w:line="360" w:lineRule="auto"/>
        <w:ind w:left="709" w:hanging="360"/>
        <w:rPr>
          <w:sz w:val="22"/>
          <w:szCs w:val="22"/>
        </w:rPr>
      </w:pPr>
    </w:p>
    <w:p w:rsidR="00C14D08" w:rsidRPr="00151A8E" w:rsidRDefault="00C14D08" w:rsidP="00C14D08">
      <w:pPr>
        <w:pStyle w:val="Default"/>
        <w:spacing w:line="360" w:lineRule="auto"/>
        <w:ind w:left="709" w:hanging="360"/>
        <w:rPr>
          <w:color w:val="auto"/>
          <w:sz w:val="22"/>
          <w:szCs w:val="22"/>
        </w:rPr>
      </w:pPr>
      <w:r w:rsidRPr="00151A8E">
        <w:rPr>
          <w:sz w:val="22"/>
          <w:szCs w:val="22"/>
        </w:rPr>
        <w:t>28.</w:t>
      </w:r>
      <w:r w:rsidRPr="00151A8E">
        <w:rPr>
          <w:b/>
          <w:sz w:val="22"/>
          <w:szCs w:val="22"/>
        </w:rPr>
        <w:t xml:space="preserve"> </w:t>
      </w:r>
      <w:r w:rsidRPr="00151A8E">
        <w:rPr>
          <w:color w:val="auto"/>
          <w:sz w:val="22"/>
          <w:szCs w:val="22"/>
        </w:rPr>
        <w:t xml:space="preserve">Autorem díla </w:t>
      </w:r>
      <w:r w:rsidRPr="00151A8E">
        <w:rPr>
          <w:i/>
          <w:color w:val="auto"/>
          <w:sz w:val="22"/>
          <w:szCs w:val="22"/>
        </w:rPr>
        <w:t>Jak Gertruda učí své děti</w:t>
      </w:r>
      <w:r w:rsidRPr="00151A8E">
        <w:rPr>
          <w:color w:val="auto"/>
          <w:sz w:val="22"/>
          <w:szCs w:val="22"/>
        </w:rPr>
        <w:t xml:space="preserve"> je</w:t>
      </w:r>
    </w:p>
    <w:p w:rsidR="00C14D08" w:rsidRPr="00151A8E" w:rsidRDefault="00C14D08" w:rsidP="00C14D08">
      <w:pPr>
        <w:pStyle w:val="Default"/>
        <w:spacing w:line="360" w:lineRule="auto"/>
        <w:ind w:left="709" w:hanging="360"/>
        <w:rPr>
          <w:color w:val="auto"/>
          <w:sz w:val="22"/>
          <w:szCs w:val="22"/>
        </w:rPr>
      </w:pPr>
      <w:r w:rsidRPr="00151A8E">
        <w:rPr>
          <w:color w:val="auto"/>
          <w:sz w:val="22"/>
          <w:szCs w:val="22"/>
        </w:rPr>
        <w:t>a) J. A. Komenský</w:t>
      </w:r>
    </w:p>
    <w:p w:rsidR="00C14D08" w:rsidRPr="00151A8E" w:rsidRDefault="00C14D08" w:rsidP="00C14D08">
      <w:pPr>
        <w:pStyle w:val="Default"/>
        <w:spacing w:line="360" w:lineRule="auto"/>
        <w:ind w:left="709" w:hanging="360"/>
        <w:rPr>
          <w:b/>
          <w:color w:val="auto"/>
          <w:sz w:val="22"/>
          <w:szCs w:val="22"/>
        </w:rPr>
      </w:pPr>
      <w:r w:rsidRPr="00151A8E">
        <w:rPr>
          <w:color w:val="auto"/>
          <w:sz w:val="22"/>
          <w:szCs w:val="22"/>
        </w:rPr>
        <w:t xml:space="preserve">b) </w:t>
      </w:r>
      <w:r w:rsidRPr="00151A8E">
        <w:rPr>
          <w:b/>
          <w:color w:val="auto"/>
          <w:sz w:val="22"/>
          <w:szCs w:val="22"/>
        </w:rPr>
        <w:t xml:space="preserve">J. H. Pestalozzi </w:t>
      </w:r>
    </w:p>
    <w:p w:rsidR="00C14D08" w:rsidRPr="00151A8E" w:rsidRDefault="00C14D08" w:rsidP="00C14D08">
      <w:pPr>
        <w:pStyle w:val="Default"/>
        <w:spacing w:line="360" w:lineRule="auto"/>
        <w:ind w:left="709" w:hanging="360"/>
        <w:rPr>
          <w:color w:val="auto"/>
          <w:sz w:val="22"/>
          <w:szCs w:val="22"/>
        </w:rPr>
      </w:pPr>
      <w:r w:rsidRPr="00151A8E">
        <w:rPr>
          <w:color w:val="auto"/>
          <w:sz w:val="22"/>
          <w:szCs w:val="22"/>
        </w:rPr>
        <w:lastRenderedPageBreak/>
        <w:t>c) J. Locke</w:t>
      </w:r>
    </w:p>
    <w:p w:rsidR="00C14D08" w:rsidRPr="00151A8E" w:rsidRDefault="00C14D08" w:rsidP="00C14D08">
      <w:pPr>
        <w:pStyle w:val="Default"/>
        <w:spacing w:after="240" w:line="360" w:lineRule="auto"/>
        <w:ind w:left="709" w:hanging="360"/>
        <w:rPr>
          <w:color w:val="auto"/>
          <w:sz w:val="22"/>
          <w:szCs w:val="22"/>
        </w:rPr>
      </w:pPr>
      <w:r w:rsidRPr="00151A8E">
        <w:rPr>
          <w:color w:val="auto"/>
          <w:sz w:val="22"/>
          <w:szCs w:val="22"/>
        </w:rPr>
        <w:t>d) J. J. Rousseau</w:t>
      </w:r>
    </w:p>
    <w:p w:rsidR="00C14D08" w:rsidRPr="00151A8E" w:rsidRDefault="00C14D08" w:rsidP="00C14D08">
      <w:pPr>
        <w:spacing w:line="360" w:lineRule="auto"/>
        <w:ind w:left="709" w:hanging="360"/>
        <w:jc w:val="both"/>
      </w:pPr>
      <w:r w:rsidRPr="00151A8E">
        <w:t>29. Gaussova křivka normálního rozložení četností jevů v populaci uvádí pro průměrný výskyt</w:t>
      </w:r>
    </w:p>
    <w:p w:rsidR="00C14D08" w:rsidRPr="00151A8E" w:rsidRDefault="00C14D08" w:rsidP="00745884">
      <w:pPr>
        <w:numPr>
          <w:ilvl w:val="0"/>
          <w:numId w:val="133"/>
        </w:numPr>
        <w:spacing w:after="0" w:line="360" w:lineRule="auto"/>
        <w:ind w:left="709"/>
        <w:jc w:val="both"/>
      </w:pPr>
      <w:r w:rsidRPr="00151A8E">
        <w:t>střední hodnotu 55%, od ní symetricky na obě strany po 15%</w:t>
      </w:r>
    </w:p>
    <w:p w:rsidR="00C14D08" w:rsidRPr="00151A8E" w:rsidRDefault="00C14D08" w:rsidP="00745884">
      <w:pPr>
        <w:numPr>
          <w:ilvl w:val="0"/>
          <w:numId w:val="133"/>
        </w:numPr>
        <w:spacing w:after="0" w:line="360" w:lineRule="auto"/>
        <w:ind w:left="709"/>
        <w:jc w:val="both"/>
      </w:pPr>
      <w:r w:rsidRPr="00151A8E">
        <w:t>střední hodnotu 58%, od ní symetricky na obě strany po 15%</w:t>
      </w:r>
    </w:p>
    <w:p w:rsidR="00C14D08" w:rsidRPr="00151A8E" w:rsidRDefault="00C14D08" w:rsidP="00745884">
      <w:pPr>
        <w:numPr>
          <w:ilvl w:val="0"/>
          <w:numId w:val="133"/>
        </w:numPr>
        <w:spacing w:after="0" w:line="360" w:lineRule="auto"/>
        <w:ind w:left="709"/>
        <w:jc w:val="both"/>
        <w:rPr>
          <w:b/>
        </w:rPr>
      </w:pPr>
      <w:r w:rsidRPr="00151A8E">
        <w:rPr>
          <w:b/>
        </w:rPr>
        <w:t>střední hodnotu 68%, od ní symetricky na obě strany po 16%</w:t>
      </w:r>
    </w:p>
    <w:p w:rsidR="00C14D08" w:rsidRPr="00151A8E" w:rsidRDefault="00C14D08" w:rsidP="00745884">
      <w:pPr>
        <w:numPr>
          <w:ilvl w:val="0"/>
          <w:numId w:val="133"/>
        </w:numPr>
        <w:spacing w:after="240" w:line="360" w:lineRule="auto"/>
        <w:ind w:left="709"/>
        <w:jc w:val="both"/>
      </w:pPr>
      <w:r w:rsidRPr="00151A8E">
        <w:t>střední hodnotu 54%, od ní symetricky na obě strany po 16%</w:t>
      </w:r>
    </w:p>
    <w:p w:rsidR="00C14D08" w:rsidRPr="00151A8E" w:rsidRDefault="00C14D08" w:rsidP="00C14D08">
      <w:pPr>
        <w:spacing w:line="360" w:lineRule="auto"/>
        <w:ind w:left="709" w:hanging="360"/>
        <w:jc w:val="both"/>
      </w:pPr>
      <w:r w:rsidRPr="00151A8E">
        <w:t>30. Je-li zkoumán celý základní soubor (obvykle v případě malých základních souborů), hovoříme o</w:t>
      </w:r>
    </w:p>
    <w:p w:rsidR="00C14D08" w:rsidRPr="00151A8E" w:rsidRDefault="00C14D08" w:rsidP="00745884">
      <w:pPr>
        <w:pStyle w:val="Odstavecseseznamem"/>
        <w:numPr>
          <w:ilvl w:val="0"/>
          <w:numId w:val="134"/>
        </w:numPr>
        <w:spacing w:after="240" w:line="360" w:lineRule="auto"/>
        <w:ind w:left="709"/>
        <w:jc w:val="both"/>
        <w:rPr>
          <w:rFonts w:ascii="Times New Roman" w:hAnsi="Times New Roman"/>
        </w:rPr>
      </w:pPr>
      <w:r w:rsidRPr="00151A8E">
        <w:rPr>
          <w:rFonts w:ascii="Times New Roman" w:hAnsi="Times New Roman"/>
        </w:rPr>
        <w:t>deskriptivním výběru</w:t>
      </w:r>
    </w:p>
    <w:p w:rsidR="00C14D08" w:rsidRPr="00151A8E" w:rsidRDefault="00C14D08" w:rsidP="00745884">
      <w:pPr>
        <w:pStyle w:val="Odstavecseseznamem"/>
        <w:numPr>
          <w:ilvl w:val="0"/>
          <w:numId w:val="134"/>
        </w:numPr>
        <w:spacing w:after="240" w:line="360" w:lineRule="auto"/>
        <w:ind w:left="709"/>
        <w:jc w:val="both"/>
        <w:rPr>
          <w:rFonts w:ascii="Times New Roman" w:hAnsi="Times New Roman"/>
          <w:b/>
        </w:rPr>
      </w:pPr>
      <w:r w:rsidRPr="00151A8E">
        <w:rPr>
          <w:rFonts w:ascii="Times New Roman" w:hAnsi="Times New Roman"/>
          <w:b/>
        </w:rPr>
        <w:t>exhaustivním výběru</w:t>
      </w:r>
    </w:p>
    <w:p w:rsidR="00C14D08" w:rsidRPr="00151A8E" w:rsidRDefault="00C14D08" w:rsidP="00745884">
      <w:pPr>
        <w:pStyle w:val="Odstavecseseznamem"/>
        <w:numPr>
          <w:ilvl w:val="0"/>
          <w:numId w:val="134"/>
        </w:numPr>
        <w:spacing w:after="240" w:line="360" w:lineRule="auto"/>
        <w:ind w:left="709"/>
        <w:jc w:val="both"/>
        <w:rPr>
          <w:rFonts w:ascii="Times New Roman" w:hAnsi="Times New Roman"/>
        </w:rPr>
      </w:pPr>
      <w:r w:rsidRPr="00151A8E">
        <w:rPr>
          <w:rFonts w:ascii="Times New Roman" w:hAnsi="Times New Roman"/>
        </w:rPr>
        <w:t>stratifikovaném výběru</w:t>
      </w:r>
    </w:p>
    <w:p w:rsidR="00C14D08" w:rsidRPr="00151A8E" w:rsidRDefault="00C14D08" w:rsidP="00745884">
      <w:pPr>
        <w:pStyle w:val="Odstavecseseznamem"/>
        <w:numPr>
          <w:ilvl w:val="0"/>
          <w:numId w:val="134"/>
        </w:numPr>
        <w:spacing w:after="240" w:line="360" w:lineRule="auto"/>
        <w:ind w:left="709"/>
        <w:jc w:val="both"/>
        <w:rPr>
          <w:rFonts w:ascii="Times New Roman" w:hAnsi="Times New Roman"/>
        </w:rPr>
      </w:pPr>
      <w:r w:rsidRPr="00151A8E">
        <w:rPr>
          <w:rFonts w:ascii="Times New Roman" w:hAnsi="Times New Roman"/>
        </w:rPr>
        <w:t>induktivním výběru</w:t>
      </w:r>
    </w:p>
    <w:p w:rsidR="00C14D08" w:rsidRPr="00151A8E" w:rsidRDefault="00C14D08" w:rsidP="00C14D08">
      <w:pPr>
        <w:rPr>
          <w:highlight w:val="green"/>
        </w:rPr>
      </w:pPr>
    </w:p>
    <w:p w:rsidR="00C14D08" w:rsidRDefault="00C14D08"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485302" w:rsidRDefault="00485302" w:rsidP="00485302">
      <w:pPr>
        <w:autoSpaceDE w:val="0"/>
        <w:autoSpaceDN w:val="0"/>
        <w:adjustRightInd w:val="0"/>
        <w:rPr>
          <w:rFonts w:eastAsia="Calibri" w:cs="Times New Roman"/>
          <w:b/>
          <w:bCs/>
          <w:sz w:val="26"/>
          <w:szCs w:val="26"/>
        </w:rPr>
      </w:pPr>
    </w:p>
    <w:p w:rsidR="00853A75" w:rsidRDefault="00853A75" w:rsidP="00485302">
      <w:pPr>
        <w:autoSpaceDE w:val="0"/>
        <w:autoSpaceDN w:val="0"/>
        <w:adjustRightInd w:val="0"/>
        <w:rPr>
          <w:rFonts w:eastAsia="Calibri" w:cs="Times New Roman"/>
          <w:b/>
          <w:bCs/>
          <w:sz w:val="26"/>
          <w:szCs w:val="26"/>
        </w:rPr>
      </w:pPr>
    </w:p>
    <w:p w:rsidR="00485302" w:rsidRDefault="00485302" w:rsidP="00485302">
      <w:pPr>
        <w:autoSpaceDE w:val="0"/>
        <w:autoSpaceDN w:val="0"/>
        <w:adjustRightInd w:val="0"/>
        <w:jc w:val="center"/>
        <w:rPr>
          <w:rFonts w:eastAsia="Times New Roman" w:cs="Times New Roman"/>
          <w:b/>
          <w:bCs/>
          <w:sz w:val="32"/>
          <w:szCs w:val="32"/>
          <w:lang w:eastAsia="cs-CZ"/>
        </w:rPr>
      </w:pPr>
      <w:r>
        <w:rPr>
          <w:rFonts w:cs="Times New Roman"/>
          <w:b/>
          <w:bCs/>
          <w:sz w:val="32"/>
          <w:szCs w:val="32"/>
          <w:lang w:val="en-GB"/>
        </w:rPr>
        <w:lastRenderedPageBreak/>
        <w:t xml:space="preserve">TEST Z PROFILOVÝCH DISCIPLÍN PRO </w:t>
      </w:r>
      <w:r w:rsidR="00FB2A09">
        <w:rPr>
          <w:rFonts w:cs="Times New Roman"/>
          <w:b/>
          <w:bCs/>
          <w:sz w:val="32"/>
          <w:szCs w:val="32"/>
          <w:lang w:val="en-GB"/>
        </w:rPr>
        <w:t>PROGRAM</w:t>
      </w:r>
    </w:p>
    <w:p w:rsidR="00485302" w:rsidRPr="00485302" w:rsidRDefault="00485302" w:rsidP="00485302">
      <w:pPr>
        <w:autoSpaceDE w:val="0"/>
        <w:autoSpaceDN w:val="0"/>
        <w:adjustRightInd w:val="0"/>
        <w:jc w:val="center"/>
        <w:rPr>
          <w:rFonts w:cs="Times New Roman"/>
          <w:b/>
          <w:bCs/>
          <w:sz w:val="32"/>
          <w:szCs w:val="32"/>
          <w:lang w:val="en-GB"/>
        </w:rPr>
      </w:pPr>
      <w:r>
        <w:rPr>
          <w:rFonts w:cs="Times New Roman"/>
          <w:b/>
          <w:bCs/>
          <w:sz w:val="32"/>
          <w:szCs w:val="32"/>
          <w:lang w:val="en-GB"/>
        </w:rPr>
        <w:t>ŘÍZENÍ VOLNOČASOVÝCH AKTIVIT</w:t>
      </w:r>
    </w:p>
    <w:p w:rsidR="00485302" w:rsidRDefault="00485302" w:rsidP="00485302">
      <w:pPr>
        <w:pStyle w:val="Odstavecseseznamem"/>
        <w:spacing w:after="0" w:line="240" w:lineRule="auto"/>
        <w:rPr>
          <w:b/>
        </w:rPr>
      </w:pPr>
    </w:p>
    <w:p w:rsidR="00485302" w:rsidRDefault="00485302" w:rsidP="00745884">
      <w:pPr>
        <w:pStyle w:val="Odstavecseseznamem"/>
        <w:numPr>
          <w:ilvl w:val="0"/>
          <w:numId w:val="155"/>
        </w:numPr>
        <w:spacing w:after="0" w:line="240" w:lineRule="auto"/>
        <w:rPr>
          <w:b/>
        </w:rPr>
      </w:pPr>
      <w:r>
        <w:rPr>
          <w:b/>
        </w:rPr>
        <w:t>Rozdíl mezi domem dětí a mládeže a stanicí zájmových činností je ve Vyhlášce č. 74/2005 Sb. definován následovně:</w:t>
      </w:r>
    </w:p>
    <w:p w:rsidR="00485302" w:rsidRDefault="00485302" w:rsidP="00745884">
      <w:pPr>
        <w:pStyle w:val="Odstavecseseznamem"/>
        <w:numPr>
          <w:ilvl w:val="0"/>
          <w:numId w:val="156"/>
        </w:numPr>
        <w:spacing w:after="0" w:line="240" w:lineRule="auto"/>
      </w:pPr>
      <w:r>
        <w:t>v domě dětí a mládeže musí být zaměstnáno alespoň 50 % externistů, u stanice zájmových činností tato podmínka neplatí</w:t>
      </w:r>
    </w:p>
    <w:p w:rsidR="00485302" w:rsidRDefault="00485302" w:rsidP="00745884">
      <w:pPr>
        <w:pStyle w:val="Odstavecseseznamem"/>
        <w:numPr>
          <w:ilvl w:val="0"/>
          <w:numId w:val="156"/>
        </w:numPr>
        <w:spacing w:after="0" w:line="240" w:lineRule="auto"/>
      </w:pPr>
      <w:r>
        <w:t>ředitel domu dětí a mládeže musí mít alespoň magisterské vzdělání, u ředitele stanice zájmových činností tato podmínka neplatí</w:t>
      </w:r>
    </w:p>
    <w:p w:rsidR="00485302" w:rsidRDefault="00485302" w:rsidP="00745884">
      <w:pPr>
        <w:pStyle w:val="Odstavecseseznamem"/>
        <w:numPr>
          <w:ilvl w:val="0"/>
          <w:numId w:val="156"/>
        </w:numPr>
        <w:spacing w:after="0" w:line="240" w:lineRule="auto"/>
      </w:pPr>
      <w:r>
        <w:t>domy dětí a mládeže jsou zřizovány kraji, stanice zájmových činností obcemi</w:t>
      </w:r>
    </w:p>
    <w:p w:rsidR="00485302" w:rsidRDefault="00485302" w:rsidP="00745884">
      <w:pPr>
        <w:pStyle w:val="Odstavecseseznamem"/>
        <w:numPr>
          <w:ilvl w:val="0"/>
          <w:numId w:val="156"/>
        </w:numPr>
        <w:spacing w:after="0" w:line="240" w:lineRule="auto"/>
        <w:rPr>
          <w:highlight w:val="yellow"/>
        </w:rPr>
      </w:pPr>
      <w:r>
        <w:rPr>
          <w:highlight w:val="yellow"/>
        </w:rPr>
        <w:t>dům dětí a mládeže uskutečňuje činnost ve více oblastech zájmového vzdělávání, stanice zájmových činností je zaměřena na jednu oblast zájmového vzdělávání</w:t>
      </w:r>
    </w:p>
    <w:p w:rsidR="00485302" w:rsidRDefault="00485302" w:rsidP="00485302"/>
    <w:p w:rsidR="00485302" w:rsidRDefault="00485302" w:rsidP="00745884">
      <w:pPr>
        <w:pStyle w:val="Odstavecseseznamem"/>
        <w:numPr>
          <w:ilvl w:val="0"/>
          <w:numId w:val="155"/>
        </w:numPr>
        <w:spacing w:after="0" w:line="240" w:lineRule="auto"/>
        <w:rPr>
          <w:b/>
        </w:rPr>
      </w:pPr>
      <w:r>
        <w:rPr>
          <w:b/>
        </w:rPr>
        <w:t>Která z následujících charakteristik je nejméně výstižná pro rodinu, kterou lze klasifikovat jako dysfunkční?</w:t>
      </w:r>
    </w:p>
    <w:p w:rsidR="00485302" w:rsidRDefault="00485302" w:rsidP="00745884">
      <w:pPr>
        <w:pStyle w:val="Odstavecseseznamem"/>
        <w:numPr>
          <w:ilvl w:val="0"/>
          <w:numId w:val="157"/>
        </w:numPr>
        <w:spacing w:after="0" w:line="240" w:lineRule="auto"/>
        <w:rPr>
          <w:highlight w:val="yellow"/>
        </w:rPr>
      </w:pPr>
      <w:r>
        <w:rPr>
          <w:highlight w:val="yellow"/>
        </w:rPr>
        <w:t>jediným řešením, které může prospět dítěti, je jeho odebrání z rodiny</w:t>
      </w:r>
    </w:p>
    <w:p w:rsidR="00485302" w:rsidRDefault="00485302" w:rsidP="00745884">
      <w:pPr>
        <w:pStyle w:val="Odstavecseseznamem"/>
        <w:numPr>
          <w:ilvl w:val="0"/>
          <w:numId w:val="157"/>
        </w:numPr>
        <w:spacing w:after="0" w:line="240" w:lineRule="auto"/>
      </w:pPr>
      <w:r>
        <w:t>poruchy funkcí rodiny bezprostředně ohrožují nebo poškozují rodinu jako celek</w:t>
      </w:r>
    </w:p>
    <w:p w:rsidR="00485302" w:rsidRDefault="00485302" w:rsidP="00745884">
      <w:pPr>
        <w:pStyle w:val="Odstavecseseznamem"/>
        <w:numPr>
          <w:ilvl w:val="0"/>
          <w:numId w:val="157"/>
        </w:numPr>
        <w:spacing w:after="0" w:line="240" w:lineRule="auto"/>
      </w:pPr>
      <w:r>
        <w:t>při pomoci rodině je nutno realizovat řadu opatření, známých pod pojmem sanace rodiny</w:t>
      </w:r>
    </w:p>
    <w:p w:rsidR="00485302" w:rsidRDefault="00485302" w:rsidP="00745884">
      <w:pPr>
        <w:pStyle w:val="Odstavecseseznamem"/>
        <w:numPr>
          <w:ilvl w:val="0"/>
          <w:numId w:val="157"/>
        </w:numPr>
        <w:spacing w:after="0" w:line="240" w:lineRule="auto"/>
      </w:pPr>
      <w:r>
        <w:t>v rodině se vyskytují vážné poruchy některých nebo všech funkcí rodiny</w:t>
      </w:r>
    </w:p>
    <w:p w:rsidR="00485302" w:rsidRDefault="00485302" w:rsidP="00485302"/>
    <w:p w:rsidR="00485302" w:rsidRDefault="00485302" w:rsidP="00745884">
      <w:pPr>
        <w:pStyle w:val="Odstavecseseznamem"/>
        <w:numPr>
          <w:ilvl w:val="0"/>
          <w:numId w:val="155"/>
        </w:numPr>
        <w:spacing w:after="0" w:line="240" w:lineRule="auto"/>
        <w:rPr>
          <w:b/>
        </w:rPr>
      </w:pPr>
      <w:r>
        <w:rPr>
          <w:b/>
        </w:rPr>
        <w:t>Která z uvedených charakteristik se nevztahuje k formální skupině?</w:t>
      </w:r>
    </w:p>
    <w:p w:rsidR="00485302" w:rsidRDefault="00485302" w:rsidP="00745884">
      <w:pPr>
        <w:pStyle w:val="Odstavecseseznamem"/>
        <w:numPr>
          <w:ilvl w:val="0"/>
          <w:numId w:val="158"/>
        </w:numPr>
        <w:spacing w:after="0" w:line="240" w:lineRule="auto"/>
      </w:pPr>
      <w:r>
        <w:t>dominují vztahy organizační</w:t>
      </w:r>
    </w:p>
    <w:p w:rsidR="00485302" w:rsidRDefault="00485302" w:rsidP="00745884">
      <w:pPr>
        <w:pStyle w:val="Odstavecseseznamem"/>
        <w:numPr>
          <w:ilvl w:val="0"/>
          <w:numId w:val="158"/>
        </w:numPr>
        <w:spacing w:after="0" w:line="240" w:lineRule="auto"/>
      </w:pPr>
      <w:r>
        <w:t>systém kontroly respektuje formální sankce</w:t>
      </w:r>
    </w:p>
    <w:p w:rsidR="00485302" w:rsidRDefault="00485302" w:rsidP="00745884">
      <w:pPr>
        <w:pStyle w:val="Odstavecseseznamem"/>
        <w:numPr>
          <w:ilvl w:val="0"/>
          <w:numId w:val="158"/>
        </w:numPr>
        <w:spacing w:after="0" w:line="240" w:lineRule="auto"/>
        <w:rPr>
          <w:highlight w:val="yellow"/>
        </w:rPr>
      </w:pPr>
      <w:r>
        <w:rPr>
          <w:highlight w:val="yellow"/>
        </w:rPr>
        <w:t>systém hodnot a norem vychází od jednotlivých členů</w:t>
      </w:r>
    </w:p>
    <w:p w:rsidR="00485302" w:rsidRDefault="00485302" w:rsidP="00745884">
      <w:pPr>
        <w:pStyle w:val="Odstavecseseznamem"/>
        <w:numPr>
          <w:ilvl w:val="0"/>
          <w:numId w:val="158"/>
        </w:numPr>
        <w:spacing w:after="0" w:line="240" w:lineRule="auto"/>
      </w:pPr>
      <w:r>
        <w:t>struktura a hierarchizace je stanovena</w:t>
      </w:r>
    </w:p>
    <w:p w:rsidR="00485302" w:rsidRDefault="00485302" w:rsidP="00485302"/>
    <w:p w:rsidR="00485302" w:rsidRDefault="00485302" w:rsidP="00745884">
      <w:pPr>
        <w:pStyle w:val="Odstavecseseznamem"/>
        <w:numPr>
          <w:ilvl w:val="0"/>
          <w:numId w:val="155"/>
        </w:numPr>
        <w:spacing w:after="0" w:line="240" w:lineRule="auto"/>
        <w:rPr>
          <w:b/>
        </w:rPr>
      </w:pPr>
      <w:r>
        <w:rPr>
          <w:b/>
        </w:rPr>
        <w:t>Která charakteristika nejlépe vystihuje celistvý životní styl?</w:t>
      </w:r>
    </w:p>
    <w:p w:rsidR="00485302" w:rsidRDefault="00485302" w:rsidP="00745884">
      <w:pPr>
        <w:pStyle w:val="Odstavecseseznamem"/>
        <w:numPr>
          <w:ilvl w:val="0"/>
          <w:numId w:val="159"/>
        </w:numPr>
        <w:spacing w:after="0" w:line="240" w:lineRule="auto"/>
      </w:pPr>
      <w:r>
        <w:t>volný čas je vnímán jako zbytková kategorie</w:t>
      </w:r>
    </w:p>
    <w:p w:rsidR="00485302" w:rsidRDefault="00485302" w:rsidP="00745884">
      <w:pPr>
        <w:pStyle w:val="Odstavecseseznamem"/>
        <w:numPr>
          <w:ilvl w:val="0"/>
          <w:numId w:val="159"/>
        </w:numPr>
        <w:spacing w:after="0" w:line="240" w:lineRule="auto"/>
      </w:pPr>
      <w:r>
        <w:t>profesionální činnost je chápána jako ústřední smysl života</w:t>
      </w:r>
    </w:p>
    <w:p w:rsidR="00485302" w:rsidRDefault="00485302" w:rsidP="00745884">
      <w:pPr>
        <w:pStyle w:val="Odstavecseseznamem"/>
        <w:numPr>
          <w:ilvl w:val="0"/>
          <w:numId w:val="159"/>
        </w:numPr>
        <w:spacing w:after="0" w:line="240" w:lineRule="auto"/>
      </w:pPr>
      <w:r>
        <w:t>životní zájmy jsou přesunuty do oblasti volného času, rodiny a soukromí</w:t>
      </w:r>
    </w:p>
    <w:p w:rsidR="00485302" w:rsidRDefault="00485302" w:rsidP="00745884">
      <w:pPr>
        <w:pStyle w:val="Odstavecseseznamem"/>
        <w:numPr>
          <w:ilvl w:val="0"/>
          <w:numId w:val="159"/>
        </w:numPr>
        <w:spacing w:after="0" w:line="240" w:lineRule="auto"/>
        <w:rPr>
          <w:highlight w:val="yellow"/>
        </w:rPr>
      </w:pPr>
      <w:r>
        <w:rPr>
          <w:highlight w:val="yellow"/>
        </w:rPr>
        <w:t>je usilováno o omezení oddělení životních oblastí práce a volného času</w:t>
      </w:r>
    </w:p>
    <w:p w:rsidR="00485302" w:rsidRDefault="00485302" w:rsidP="00485302"/>
    <w:p w:rsidR="00485302" w:rsidRDefault="00485302" w:rsidP="00745884">
      <w:pPr>
        <w:pStyle w:val="Odstavecseseznamem"/>
        <w:numPr>
          <w:ilvl w:val="0"/>
          <w:numId w:val="155"/>
        </w:numPr>
        <w:spacing w:after="0" w:line="240" w:lineRule="auto"/>
        <w:rPr>
          <w:b/>
        </w:rPr>
      </w:pPr>
      <w:r>
        <w:rPr>
          <w:b/>
        </w:rPr>
        <w:t>Za zakladatele/zakladatelku teorie „pedagogiky prostředí“ je považován/a:</w:t>
      </w:r>
    </w:p>
    <w:p w:rsidR="00485302" w:rsidRDefault="00485302" w:rsidP="00745884">
      <w:pPr>
        <w:pStyle w:val="Odstavecseseznamem"/>
        <w:numPr>
          <w:ilvl w:val="0"/>
          <w:numId w:val="160"/>
        </w:numPr>
        <w:spacing w:after="0" w:line="240" w:lineRule="auto"/>
        <w:rPr>
          <w:highlight w:val="yellow"/>
        </w:rPr>
      </w:pPr>
      <w:r>
        <w:rPr>
          <w:highlight w:val="yellow"/>
        </w:rPr>
        <w:t>H. Radlinská</w:t>
      </w:r>
    </w:p>
    <w:p w:rsidR="00485302" w:rsidRDefault="00485302" w:rsidP="00745884">
      <w:pPr>
        <w:pStyle w:val="Odstavecseseznamem"/>
        <w:numPr>
          <w:ilvl w:val="0"/>
          <w:numId w:val="160"/>
        </w:numPr>
        <w:spacing w:after="0" w:line="240" w:lineRule="auto"/>
      </w:pPr>
      <w:r>
        <w:t>G. A. Lindner</w:t>
      </w:r>
    </w:p>
    <w:p w:rsidR="00485302" w:rsidRDefault="00485302" w:rsidP="00745884">
      <w:pPr>
        <w:pStyle w:val="Odstavecseseznamem"/>
        <w:numPr>
          <w:ilvl w:val="0"/>
          <w:numId w:val="160"/>
        </w:numPr>
        <w:spacing w:after="0" w:line="240" w:lineRule="auto"/>
      </w:pPr>
      <w:r>
        <w:t>A. Diesterweg</w:t>
      </w:r>
    </w:p>
    <w:p w:rsidR="00485302" w:rsidRDefault="00485302" w:rsidP="00745884">
      <w:pPr>
        <w:pStyle w:val="Odstavecseseznamem"/>
        <w:numPr>
          <w:ilvl w:val="0"/>
          <w:numId w:val="160"/>
        </w:numPr>
        <w:spacing w:after="0" w:line="240" w:lineRule="auto"/>
      </w:pPr>
      <w:r>
        <w:t>B. Kraus</w:t>
      </w:r>
    </w:p>
    <w:p w:rsidR="00485302" w:rsidRDefault="00485302" w:rsidP="00485302"/>
    <w:p w:rsidR="00485302" w:rsidRDefault="00485302" w:rsidP="00745884">
      <w:pPr>
        <w:pStyle w:val="Odstavecseseznamem"/>
        <w:numPr>
          <w:ilvl w:val="0"/>
          <w:numId w:val="155"/>
        </w:numPr>
        <w:spacing w:after="0" w:line="240" w:lineRule="auto"/>
        <w:rPr>
          <w:b/>
        </w:rPr>
      </w:pPr>
      <w:r>
        <w:rPr>
          <w:b/>
        </w:rPr>
        <w:t>Které zařízení nepatří mezi školská zařízení pro výkon ústavní výchovy a ochranné výchovy?</w:t>
      </w:r>
    </w:p>
    <w:p w:rsidR="00485302" w:rsidRDefault="00485302" w:rsidP="00745884">
      <w:pPr>
        <w:pStyle w:val="Odstavecseseznamem"/>
        <w:numPr>
          <w:ilvl w:val="0"/>
          <w:numId w:val="161"/>
        </w:numPr>
        <w:spacing w:after="0" w:line="240" w:lineRule="auto"/>
      </w:pPr>
      <w:r>
        <w:t>dětský domov</w:t>
      </w:r>
    </w:p>
    <w:p w:rsidR="00485302" w:rsidRDefault="00485302" w:rsidP="00745884">
      <w:pPr>
        <w:pStyle w:val="Odstavecseseznamem"/>
        <w:numPr>
          <w:ilvl w:val="0"/>
          <w:numId w:val="161"/>
        </w:numPr>
        <w:spacing w:after="0" w:line="240" w:lineRule="auto"/>
        <w:rPr>
          <w:highlight w:val="yellow"/>
        </w:rPr>
      </w:pPr>
      <w:r>
        <w:rPr>
          <w:highlight w:val="yellow"/>
        </w:rPr>
        <w:t>domov mládeže</w:t>
      </w:r>
    </w:p>
    <w:p w:rsidR="00485302" w:rsidRDefault="00485302" w:rsidP="00745884">
      <w:pPr>
        <w:pStyle w:val="Odstavecseseznamem"/>
        <w:numPr>
          <w:ilvl w:val="0"/>
          <w:numId w:val="161"/>
        </w:numPr>
        <w:spacing w:after="0" w:line="240" w:lineRule="auto"/>
      </w:pPr>
      <w:r>
        <w:t>dětský domov se školou</w:t>
      </w:r>
    </w:p>
    <w:p w:rsidR="00485302" w:rsidRDefault="00485302" w:rsidP="00745884">
      <w:pPr>
        <w:pStyle w:val="Odstavecseseznamem"/>
        <w:numPr>
          <w:ilvl w:val="0"/>
          <w:numId w:val="161"/>
        </w:numPr>
        <w:spacing w:after="0" w:line="240" w:lineRule="auto"/>
      </w:pPr>
      <w:r>
        <w:t>výchovný ústav</w:t>
      </w:r>
    </w:p>
    <w:p w:rsidR="00485302" w:rsidRDefault="00485302" w:rsidP="00485302"/>
    <w:p w:rsidR="00485302" w:rsidRDefault="00485302" w:rsidP="00745884">
      <w:pPr>
        <w:pStyle w:val="Odstavecseseznamem"/>
        <w:numPr>
          <w:ilvl w:val="0"/>
          <w:numId w:val="155"/>
        </w:numPr>
        <w:spacing w:after="0" w:line="240" w:lineRule="auto"/>
        <w:rPr>
          <w:b/>
        </w:rPr>
      </w:pPr>
      <w:r>
        <w:rPr>
          <w:b/>
        </w:rPr>
        <w:lastRenderedPageBreak/>
        <w:t>Kdo popsal koncept „flow“ – plynutí, který využívá zážitková pedagogika?</w:t>
      </w:r>
    </w:p>
    <w:p w:rsidR="00485302" w:rsidRDefault="00485302" w:rsidP="00745884">
      <w:pPr>
        <w:pStyle w:val="Odstavecseseznamem"/>
        <w:numPr>
          <w:ilvl w:val="0"/>
          <w:numId w:val="162"/>
        </w:numPr>
        <w:spacing w:after="0" w:line="240" w:lineRule="auto"/>
      </w:pPr>
      <w:r>
        <w:t>Radek Hanuš</w:t>
      </w:r>
    </w:p>
    <w:p w:rsidR="00485302" w:rsidRDefault="00485302" w:rsidP="00745884">
      <w:pPr>
        <w:pStyle w:val="Odstavecseseznamem"/>
        <w:numPr>
          <w:ilvl w:val="0"/>
          <w:numId w:val="162"/>
        </w:numPr>
        <w:spacing w:after="0" w:line="240" w:lineRule="auto"/>
      </w:pPr>
      <w:r>
        <w:t>Howard Gardner</w:t>
      </w:r>
    </w:p>
    <w:p w:rsidR="00485302" w:rsidRDefault="00485302" w:rsidP="00745884">
      <w:pPr>
        <w:pStyle w:val="Odstavecseseznamem"/>
        <w:numPr>
          <w:ilvl w:val="0"/>
          <w:numId w:val="162"/>
        </w:numPr>
        <w:spacing w:after="0" w:line="240" w:lineRule="auto"/>
        <w:rPr>
          <w:highlight w:val="yellow"/>
        </w:rPr>
      </w:pPr>
      <w:r>
        <w:rPr>
          <w:highlight w:val="yellow"/>
        </w:rPr>
        <w:t>Mihaly Csikszentmihalyi</w:t>
      </w:r>
    </w:p>
    <w:p w:rsidR="00485302" w:rsidRDefault="00485302" w:rsidP="00745884">
      <w:pPr>
        <w:pStyle w:val="Odstavecseseznamem"/>
        <w:numPr>
          <w:ilvl w:val="0"/>
          <w:numId w:val="162"/>
        </w:numPr>
        <w:spacing w:after="0" w:line="240" w:lineRule="auto"/>
      </w:pPr>
      <w:r>
        <w:t>Yves Bertrand</w:t>
      </w:r>
    </w:p>
    <w:p w:rsidR="00485302" w:rsidRDefault="00485302" w:rsidP="00485302"/>
    <w:p w:rsidR="00485302" w:rsidRDefault="00485302" w:rsidP="00745884">
      <w:pPr>
        <w:pStyle w:val="Odstavecseseznamem"/>
        <w:numPr>
          <w:ilvl w:val="0"/>
          <w:numId w:val="155"/>
        </w:numPr>
        <w:spacing w:after="0" w:line="240" w:lineRule="auto"/>
        <w:rPr>
          <w:b/>
        </w:rPr>
      </w:pPr>
      <w:r>
        <w:rPr>
          <w:b/>
        </w:rPr>
        <w:t>Která kategorie nepatří do tradičního dělení zájmových činností podle obsahu (dle Pávkové a kolektivu)?</w:t>
      </w:r>
    </w:p>
    <w:p w:rsidR="00485302" w:rsidRDefault="00485302" w:rsidP="00745884">
      <w:pPr>
        <w:pStyle w:val="Odstavecseseznamem"/>
        <w:numPr>
          <w:ilvl w:val="0"/>
          <w:numId w:val="163"/>
        </w:numPr>
        <w:spacing w:after="0" w:line="240" w:lineRule="auto"/>
      </w:pPr>
      <w:r>
        <w:t>zájmové činnosti přírodovědně-ekologické</w:t>
      </w:r>
    </w:p>
    <w:p w:rsidR="00485302" w:rsidRDefault="00485302" w:rsidP="00745884">
      <w:pPr>
        <w:pStyle w:val="Odstavecseseznamem"/>
        <w:numPr>
          <w:ilvl w:val="0"/>
          <w:numId w:val="163"/>
        </w:numPr>
        <w:spacing w:after="0" w:line="240" w:lineRule="auto"/>
      </w:pPr>
      <w:r>
        <w:t>zájmové činnosti pracovně-technické</w:t>
      </w:r>
    </w:p>
    <w:p w:rsidR="00485302" w:rsidRDefault="00485302" w:rsidP="00745884">
      <w:pPr>
        <w:pStyle w:val="Odstavecseseznamem"/>
        <w:numPr>
          <w:ilvl w:val="0"/>
          <w:numId w:val="163"/>
        </w:numPr>
        <w:spacing w:after="0" w:line="240" w:lineRule="auto"/>
        <w:rPr>
          <w:highlight w:val="yellow"/>
        </w:rPr>
      </w:pPr>
      <w:r>
        <w:rPr>
          <w:highlight w:val="yellow"/>
        </w:rPr>
        <w:t>zájmové činnosti kulturní</w:t>
      </w:r>
    </w:p>
    <w:p w:rsidR="00485302" w:rsidRDefault="00485302" w:rsidP="00745884">
      <w:pPr>
        <w:pStyle w:val="Odstavecseseznamem"/>
        <w:numPr>
          <w:ilvl w:val="0"/>
          <w:numId w:val="163"/>
        </w:numPr>
        <w:spacing w:after="0" w:line="240" w:lineRule="auto"/>
      </w:pPr>
      <w:r>
        <w:t>zájmové činnosti esteticko-výchovné</w:t>
      </w:r>
    </w:p>
    <w:p w:rsidR="00485302" w:rsidRDefault="00485302" w:rsidP="00485302"/>
    <w:p w:rsidR="00485302" w:rsidRDefault="00485302" w:rsidP="00745884">
      <w:pPr>
        <w:pStyle w:val="Odstavecseseznamem"/>
        <w:numPr>
          <w:ilvl w:val="0"/>
          <w:numId w:val="155"/>
        </w:numPr>
        <w:spacing w:after="0" w:line="240" w:lineRule="auto"/>
        <w:rPr>
          <w:b/>
        </w:rPr>
      </w:pPr>
      <w:r>
        <w:rPr>
          <w:b/>
        </w:rPr>
        <w:t>Dávkami pěstounské péče jsou:</w:t>
      </w:r>
    </w:p>
    <w:p w:rsidR="00485302" w:rsidRDefault="00485302" w:rsidP="00745884">
      <w:pPr>
        <w:pStyle w:val="Odstavecseseznamem"/>
        <w:numPr>
          <w:ilvl w:val="0"/>
          <w:numId w:val="164"/>
        </w:numPr>
        <w:spacing w:after="0" w:line="240" w:lineRule="auto"/>
      </w:pPr>
      <w:r>
        <w:t>příspěvek na úhradu potřeb dítěte, odměna pěstouna, příspěvek při převzetí dítěte, příspěvek na zakoupení osobního motorového vozidla, příspěvek při ukončení pěstounské péče, sociální příspěvek, jež jsou přiznávány na základě znění zákona o sociálně-právní ochraně dětí</w:t>
      </w:r>
    </w:p>
    <w:p w:rsidR="00485302" w:rsidRDefault="00485302" w:rsidP="00745884">
      <w:pPr>
        <w:pStyle w:val="Odstavecseseznamem"/>
        <w:numPr>
          <w:ilvl w:val="0"/>
          <w:numId w:val="164"/>
        </w:numPr>
        <w:spacing w:after="0" w:line="240" w:lineRule="auto"/>
        <w:rPr>
          <w:highlight w:val="yellow"/>
        </w:rPr>
      </w:pPr>
      <w:r>
        <w:rPr>
          <w:highlight w:val="yellow"/>
        </w:rPr>
        <w:t>příspěvek na úhradu potřeb dítěte, odměna pěstouna, příspěvek při převzetí dítěte, příspěvek na zakoupení osobního motorového vozidla, příspěvek při ukončení pěstounské péče, jež jsou přiznávány na základě znění zákona o sociálně-právní ochraně dětí</w:t>
      </w:r>
    </w:p>
    <w:p w:rsidR="00485302" w:rsidRDefault="00485302" w:rsidP="00745884">
      <w:pPr>
        <w:pStyle w:val="Odstavecseseznamem"/>
        <w:numPr>
          <w:ilvl w:val="0"/>
          <w:numId w:val="164"/>
        </w:numPr>
        <w:spacing w:after="0" w:line="240" w:lineRule="auto"/>
      </w:pPr>
      <w:r>
        <w:t>příspěvek na úhradu potřeb dítěte, odměna pěstouna, příspěvek při převzetí dítěte, příspěvek na zakoupení osobního motorového vozidla, příspěvek při ukončení pěstounské péče, jež jsou přiznávány na základě znění zákona o státní sociální podpoře</w:t>
      </w:r>
    </w:p>
    <w:p w:rsidR="00485302" w:rsidRDefault="00485302" w:rsidP="00745884">
      <w:pPr>
        <w:pStyle w:val="Odstavecseseznamem"/>
        <w:numPr>
          <w:ilvl w:val="0"/>
          <w:numId w:val="164"/>
        </w:numPr>
        <w:spacing w:after="0" w:line="240" w:lineRule="auto"/>
      </w:pPr>
      <w:r>
        <w:t>příspěvek na úhradu potřeb dítěte, odměna pěstouna, příspěvek při převzetí dítěte, příspěvek na zakoupení osobního motorového vozidla, příspěvek při ukončení pěstounské péče, sociální příspěvek, jež jsou přiznávány na základě znění zákona o státní sociální podpoře</w:t>
      </w:r>
    </w:p>
    <w:p w:rsidR="00485302" w:rsidRDefault="00485302" w:rsidP="00485302"/>
    <w:p w:rsidR="00485302" w:rsidRDefault="00485302" w:rsidP="00745884">
      <w:pPr>
        <w:pStyle w:val="Odstavecseseznamem"/>
        <w:numPr>
          <w:ilvl w:val="0"/>
          <w:numId w:val="155"/>
        </w:numPr>
        <w:spacing w:after="0" w:line="240" w:lineRule="auto"/>
        <w:rPr>
          <w:b/>
        </w:rPr>
      </w:pPr>
      <w:r>
        <w:rPr>
          <w:b/>
        </w:rPr>
        <w:t>Co znamená pojem posturologie?</w:t>
      </w:r>
    </w:p>
    <w:p w:rsidR="00485302" w:rsidRDefault="00485302" w:rsidP="00745884">
      <w:pPr>
        <w:pStyle w:val="Odstavecseseznamem"/>
        <w:numPr>
          <w:ilvl w:val="0"/>
          <w:numId w:val="165"/>
        </w:numPr>
        <w:spacing w:after="0" w:line="240" w:lineRule="auto"/>
      </w:pPr>
      <w:r>
        <w:t>sdělování pohybem končetin</w:t>
      </w:r>
    </w:p>
    <w:p w:rsidR="00485302" w:rsidRDefault="00485302" w:rsidP="00745884">
      <w:pPr>
        <w:pStyle w:val="Odstavecseseznamem"/>
        <w:numPr>
          <w:ilvl w:val="0"/>
          <w:numId w:val="165"/>
        </w:numPr>
        <w:spacing w:after="0" w:line="240" w:lineRule="auto"/>
      </w:pPr>
      <w:r>
        <w:t>sdělování oddálením či přiblížením</w:t>
      </w:r>
    </w:p>
    <w:p w:rsidR="00485302" w:rsidRDefault="00485302" w:rsidP="00745884">
      <w:pPr>
        <w:pStyle w:val="Odstavecseseznamem"/>
        <w:numPr>
          <w:ilvl w:val="0"/>
          <w:numId w:val="165"/>
        </w:numPr>
        <w:spacing w:after="0" w:line="240" w:lineRule="auto"/>
      </w:pPr>
      <w:r>
        <w:t>sdělování prostřednictvím doteků a tělesného kontaktu</w:t>
      </w:r>
    </w:p>
    <w:p w:rsidR="00485302" w:rsidRDefault="00485302" w:rsidP="00745884">
      <w:pPr>
        <w:pStyle w:val="Odstavecseseznamem"/>
        <w:numPr>
          <w:ilvl w:val="0"/>
          <w:numId w:val="165"/>
        </w:numPr>
        <w:spacing w:after="0" w:line="240" w:lineRule="auto"/>
        <w:rPr>
          <w:highlight w:val="yellow"/>
        </w:rPr>
      </w:pPr>
      <w:r>
        <w:rPr>
          <w:highlight w:val="yellow"/>
        </w:rPr>
        <w:t>sdělování postavením končetin, polohou těla a hlavy</w:t>
      </w:r>
    </w:p>
    <w:p w:rsidR="00485302" w:rsidRDefault="00485302" w:rsidP="00485302"/>
    <w:p w:rsidR="00485302" w:rsidRDefault="00485302" w:rsidP="00745884">
      <w:pPr>
        <w:pStyle w:val="Odstavecseseznamem"/>
        <w:numPr>
          <w:ilvl w:val="0"/>
          <w:numId w:val="155"/>
        </w:numPr>
        <w:spacing w:after="0" w:line="240" w:lineRule="auto"/>
        <w:rPr>
          <w:b/>
        </w:rPr>
      </w:pPr>
      <w:r>
        <w:rPr>
          <w:b/>
        </w:rPr>
        <w:t>Kontrolní koncepce definuje sociální deviaci:</w:t>
      </w:r>
    </w:p>
    <w:p w:rsidR="00485302" w:rsidRDefault="00485302" w:rsidP="00745884">
      <w:pPr>
        <w:pStyle w:val="Odstavecseseznamem"/>
        <w:numPr>
          <w:ilvl w:val="0"/>
          <w:numId w:val="166"/>
        </w:numPr>
        <w:spacing w:after="0" w:line="240" w:lineRule="auto"/>
        <w:rPr>
          <w:highlight w:val="yellow"/>
        </w:rPr>
      </w:pPr>
      <w:r>
        <w:rPr>
          <w:highlight w:val="yellow"/>
        </w:rPr>
        <w:t>aplikací negativní sankce</w:t>
      </w:r>
    </w:p>
    <w:p w:rsidR="00485302" w:rsidRDefault="00485302" w:rsidP="00745884">
      <w:pPr>
        <w:pStyle w:val="Odstavecseseznamem"/>
        <w:numPr>
          <w:ilvl w:val="0"/>
          <w:numId w:val="166"/>
        </w:numPr>
        <w:spacing w:after="0" w:line="240" w:lineRule="auto"/>
      </w:pPr>
      <w:r>
        <w:t>značkovací reakcí okolí</w:t>
      </w:r>
    </w:p>
    <w:p w:rsidR="00485302" w:rsidRDefault="00485302" w:rsidP="00745884">
      <w:pPr>
        <w:pStyle w:val="Odstavecseseznamem"/>
        <w:numPr>
          <w:ilvl w:val="0"/>
          <w:numId w:val="166"/>
        </w:numPr>
        <w:spacing w:after="0" w:line="240" w:lineRule="auto"/>
      </w:pPr>
      <w:r>
        <w:t>odchylkou od sociální normy</w:t>
      </w:r>
    </w:p>
    <w:p w:rsidR="00485302" w:rsidRDefault="00485302" w:rsidP="00745884">
      <w:pPr>
        <w:pStyle w:val="Odstavecseseznamem"/>
        <w:numPr>
          <w:ilvl w:val="0"/>
          <w:numId w:val="166"/>
        </w:numPr>
        <w:spacing w:after="0" w:line="240" w:lineRule="auto"/>
      </w:pPr>
      <w:r>
        <w:t>odchylkou od statistického průměru</w:t>
      </w:r>
    </w:p>
    <w:p w:rsidR="00485302" w:rsidRDefault="00485302" w:rsidP="00485302"/>
    <w:p w:rsidR="00485302" w:rsidRDefault="00485302" w:rsidP="00745884">
      <w:pPr>
        <w:pStyle w:val="Odstavecseseznamem"/>
        <w:numPr>
          <w:ilvl w:val="0"/>
          <w:numId w:val="155"/>
        </w:numPr>
        <w:spacing w:after="0" w:line="240" w:lineRule="auto"/>
        <w:rPr>
          <w:b/>
        </w:rPr>
      </w:pPr>
      <w:r>
        <w:rPr>
          <w:b/>
        </w:rPr>
        <w:t>Hlavní psychotropní složkou konopí je látka označovaná jako:</w:t>
      </w:r>
    </w:p>
    <w:p w:rsidR="00485302" w:rsidRDefault="00485302" w:rsidP="00745884">
      <w:pPr>
        <w:pStyle w:val="Odstavecseseznamem"/>
        <w:numPr>
          <w:ilvl w:val="0"/>
          <w:numId w:val="167"/>
        </w:numPr>
        <w:spacing w:after="0" w:line="240" w:lineRule="auto"/>
      </w:pPr>
      <w:r>
        <w:t>MHD</w:t>
      </w:r>
    </w:p>
    <w:p w:rsidR="00485302" w:rsidRDefault="00485302" w:rsidP="00745884">
      <w:pPr>
        <w:pStyle w:val="Odstavecseseznamem"/>
        <w:numPr>
          <w:ilvl w:val="0"/>
          <w:numId w:val="167"/>
        </w:numPr>
        <w:spacing w:after="0" w:line="240" w:lineRule="auto"/>
      </w:pPr>
      <w:r>
        <w:t>LSD</w:t>
      </w:r>
    </w:p>
    <w:p w:rsidR="00485302" w:rsidRDefault="00485302" w:rsidP="00745884">
      <w:pPr>
        <w:pStyle w:val="Odstavecseseznamem"/>
        <w:numPr>
          <w:ilvl w:val="0"/>
          <w:numId w:val="167"/>
        </w:numPr>
        <w:spacing w:after="0" w:line="240" w:lineRule="auto"/>
      </w:pPr>
      <w:r>
        <w:t>2CB</w:t>
      </w:r>
    </w:p>
    <w:p w:rsidR="00485302" w:rsidRDefault="00485302" w:rsidP="00745884">
      <w:pPr>
        <w:pStyle w:val="Odstavecseseznamem"/>
        <w:numPr>
          <w:ilvl w:val="0"/>
          <w:numId w:val="167"/>
        </w:numPr>
        <w:spacing w:after="0" w:line="240" w:lineRule="auto"/>
        <w:rPr>
          <w:highlight w:val="yellow"/>
        </w:rPr>
      </w:pPr>
      <w:r>
        <w:rPr>
          <w:highlight w:val="yellow"/>
        </w:rPr>
        <w:t>THC</w:t>
      </w:r>
    </w:p>
    <w:p w:rsidR="00485302" w:rsidRDefault="00485302" w:rsidP="00485302"/>
    <w:p w:rsidR="00485302" w:rsidRDefault="00485302" w:rsidP="00745884">
      <w:pPr>
        <w:pStyle w:val="Odstavecseseznamem"/>
        <w:numPr>
          <w:ilvl w:val="0"/>
          <w:numId w:val="155"/>
        </w:numPr>
        <w:spacing w:after="0" w:line="240" w:lineRule="auto"/>
        <w:rPr>
          <w:b/>
        </w:rPr>
      </w:pPr>
      <w:r>
        <w:rPr>
          <w:b/>
        </w:rPr>
        <w:lastRenderedPageBreak/>
        <w:t>Prostředky zpětné vazby u zážitkových programů nevolíme podle:</w:t>
      </w:r>
    </w:p>
    <w:p w:rsidR="00485302" w:rsidRDefault="00485302" w:rsidP="00745884">
      <w:pPr>
        <w:pStyle w:val="Odstavecseseznamem"/>
        <w:numPr>
          <w:ilvl w:val="0"/>
          <w:numId w:val="168"/>
        </w:numPr>
        <w:spacing w:after="0" w:line="240" w:lineRule="auto"/>
      </w:pPr>
      <w:r>
        <w:t>věkové kategorie účastníků</w:t>
      </w:r>
    </w:p>
    <w:p w:rsidR="00485302" w:rsidRDefault="00485302" w:rsidP="00745884">
      <w:pPr>
        <w:pStyle w:val="Odstavecseseznamem"/>
        <w:numPr>
          <w:ilvl w:val="0"/>
          <w:numId w:val="168"/>
        </w:numPr>
        <w:spacing w:after="0" w:line="240" w:lineRule="auto"/>
      </w:pPr>
      <w:r>
        <w:t>vývoje skupinové dynamiky</w:t>
      </w:r>
    </w:p>
    <w:p w:rsidR="00485302" w:rsidRDefault="00485302" w:rsidP="00745884">
      <w:pPr>
        <w:pStyle w:val="Odstavecseseznamem"/>
        <w:numPr>
          <w:ilvl w:val="0"/>
          <w:numId w:val="168"/>
        </w:numPr>
        <w:spacing w:after="0" w:line="240" w:lineRule="auto"/>
      </w:pPr>
      <w:r>
        <w:t>cíle programu</w:t>
      </w:r>
    </w:p>
    <w:p w:rsidR="00485302" w:rsidRDefault="00485302" w:rsidP="00745884">
      <w:pPr>
        <w:pStyle w:val="Odstavecseseznamem"/>
        <w:numPr>
          <w:ilvl w:val="0"/>
          <w:numId w:val="168"/>
        </w:numPr>
        <w:spacing w:after="0" w:line="240" w:lineRule="auto"/>
        <w:rPr>
          <w:highlight w:val="yellow"/>
        </w:rPr>
      </w:pPr>
      <w:r>
        <w:rPr>
          <w:highlight w:val="yellow"/>
        </w:rPr>
        <w:t>stupně vzdělání instruktorů zážitkového programu</w:t>
      </w:r>
    </w:p>
    <w:p w:rsidR="00485302" w:rsidRDefault="00485302" w:rsidP="00485302"/>
    <w:p w:rsidR="00485302" w:rsidRDefault="00485302" w:rsidP="00745884">
      <w:pPr>
        <w:pStyle w:val="Odstavecseseznamem"/>
        <w:numPr>
          <w:ilvl w:val="0"/>
          <w:numId w:val="155"/>
        </w:numPr>
        <w:spacing w:after="0" w:line="240" w:lineRule="auto"/>
        <w:rPr>
          <w:b/>
        </w:rPr>
      </w:pPr>
      <w:r>
        <w:rPr>
          <w:b/>
        </w:rPr>
        <w:t>Ve kterém roce se zrodil světový skauting?</w:t>
      </w:r>
    </w:p>
    <w:p w:rsidR="00485302" w:rsidRDefault="00485302" w:rsidP="00745884">
      <w:pPr>
        <w:pStyle w:val="Odstavecseseznamem"/>
        <w:numPr>
          <w:ilvl w:val="0"/>
          <w:numId w:val="169"/>
        </w:numPr>
        <w:spacing w:after="0" w:line="240" w:lineRule="auto"/>
      </w:pPr>
      <w:r>
        <w:t>1908</w:t>
      </w:r>
    </w:p>
    <w:p w:rsidR="00485302" w:rsidRDefault="00485302" w:rsidP="00745884">
      <w:pPr>
        <w:pStyle w:val="Odstavecseseznamem"/>
        <w:numPr>
          <w:ilvl w:val="0"/>
          <w:numId w:val="169"/>
        </w:numPr>
        <w:spacing w:after="0" w:line="240" w:lineRule="auto"/>
      </w:pPr>
      <w:r>
        <w:t>1906</w:t>
      </w:r>
    </w:p>
    <w:p w:rsidR="00485302" w:rsidRDefault="00485302" w:rsidP="00745884">
      <w:pPr>
        <w:pStyle w:val="Odstavecseseznamem"/>
        <w:numPr>
          <w:ilvl w:val="0"/>
          <w:numId w:val="169"/>
        </w:numPr>
        <w:spacing w:after="0" w:line="240" w:lineRule="auto"/>
      </w:pPr>
      <w:r>
        <w:t>1909</w:t>
      </w:r>
    </w:p>
    <w:p w:rsidR="00485302" w:rsidRDefault="00485302" w:rsidP="00745884">
      <w:pPr>
        <w:pStyle w:val="Odstavecseseznamem"/>
        <w:numPr>
          <w:ilvl w:val="0"/>
          <w:numId w:val="169"/>
        </w:numPr>
        <w:spacing w:after="0" w:line="240" w:lineRule="auto"/>
        <w:rPr>
          <w:highlight w:val="yellow"/>
        </w:rPr>
      </w:pPr>
      <w:r>
        <w:rPr>
          <w:highlight w:val="yellow"/>
        </w:rPr>
        <w:t>1907</w:t>
      </w:r>
    </w:p>
    <w:p w:rsidR="00485302" w:rsidRDefault="00485302" w:rsidP="00485302"/>
    <w:p w:rsidR="00485302" w:rsidRDefault="00485302" w:rsidP="00745884">
      <w:pPr>
        <w:pStyle w:val="Odstavecseseznamem"/>
        <w:numPr>
          <w:ilvl w:val="0"/>
          <w:numId w:val="155"/>
        </w:numPr>
        <w:spacing w:after="0" w:line="240" w:lineRule="auto"/>
        <w:rPr>
          <w:b/>
        </w:rPr>
      </w:pPr>
      <w:r>
        <w:rPr>
          <w:b/>
        </w:rPr>
        <w:t>Kdy a kde se poprvé objevil termín multikulturalismus?</w:t>
      </w:r>
    </w:p>
    <w:p w:rsidR="00485302" w:rsidRDefault="00485302" w:rsidP="00745884">
      <w:pPr>
        <w:pStyle w:val="Odstavecseseznamem"/>
        <w:numPr>
          <w:ilvl w:val="0"/>
          <w:numId w:val="170"/>
        </w:numPr>
        <w:spacing w:after="0" w:line="240" w:lineRule="auto"/>
      </w:pPr>
      <w:r>
        <w:t>v USA na konci 19. století</w:t>
      </w:r>
    </w:p>
    <w:p w:rsidR="00485302" w:rsidRDefault="00485302" w:rsidP="00745884">
      <w:pPr>
        <w:pStyle w:val="Odstavecseseznamem"/>
        <w:numPr>
          <w:ilvl w:val="0"/>
          <w:numId w:val="170"/>
        </w:numPr>
        <w:spacing w:after="0" w:line="240" w:lineRule="auto"/>
        <w:rPr>
          <w:highlight w:val="yellow"/>
        </w:rPr>
      </w:pPr>
      <w:r>
        <w:rPr>
          <w:highlight w:val="yellow"/>
        </w:rPr>
        <w:t>ve Švýcarsku v 50. letech 20. století</w:t>
      </w:r>
    </w:p>
    <w:p w:rsidR="00485302" w:rsidRDefault="00485302" w:rsidP="00745884">
      <w:pPr>
        <w:pStyle w:val="Odstavecseseznamem"/>
        <w:numPr>
          <w:ilvl w:val="0"/>
          <w:numId w:val="170"/>
        </w:numPr>
        <w:spacing w:after="0" w:line="240" w:lineRule="auto"/>
      </w:pPr>
      <w:r>
        <w:t>v pozdní antice ve velkých městech s mnoha přistěhovalci</w:t>
      </w:r>
    </w:p>
    <w:p w:rsidR="00485302" w:rsidRDefault="00485302" w:rsidP="00745884">
      <w:pPr>
        <w:pStyle w:val="Odstavecseseznamem"/>
        <w:numPr>
          <w:ilvl w:val="0"/>
          <w:numId w:val="170"/>
        </w:numPr>
        <w:spacing w:after="0" w:line="240" w:lineRule="auto"/>
      </w:pPr>
      <w:r>
        <w:t>ve frankofonní části Kanady po roce 1980</w:t>
      </w:r>
    </w:p>
    <w:p w:rsidR="00485302" w:rsidRDefault="00485302" w:rsidP="00485302"/>
    <w:p w:rsidR="00485302" w:rsidRDefault="00485302" w:rsidP="00745884">
      <w:pPr>
        <w:pStyle w:val="Odstavecseseznamem"/>
        <w:numPr>
          <w:ilvl w:val="0"/>
          <w:numId w:val="155"/>
        </w:numPr>
        <w:spacing w:after="0" w:line="240" w:lineRule="auto"/>
        <w:rPr>
          <w:b/>
        </w:rPr>
      </w:pPr>
      <w:r>
        <w:rPr>
          <w:b/>
        </w:rPr>
        <w:t>Latentní deviace je:</w:t>
      </w:r>
    </w:p>
    <w:p w:rsidR="00485302" w:rsidRDefault="00485302" w:rsidP="00745884">
      <w:pPr>
        <w:pStyle w:val="Odstavecseseznamem"/>
        <w:numPr>
          <w:ilvl w:val="0"/>
          <w:numId w:val="171"/>
        </w:numPr>
        <w:spacing w:after="0" w:line="240" w:lineRule="auto"/>
      </w:pPr>
      <w:r>
        <w:t>odhalená</w:t>
      </w:r>
    </w:p>
    <w:p w:rsidR="00485302" w:rsidRDefault="00485302" w:rsidP="00745884">
      <w:pPr>
        <w:pStyle w:val="Odstavecseseznamem"/>
        <w:numPr>
          <w:ilvl w:val="0"/>
          <w:numId w:val="171"/>
        </w:numPr>
        <w:spacing w:after="0" w:line="240" w:lineRule="auto"/>
      </w:pPr>
      <w:r>
        <w:t>odsouzená</w:t>
      </w:r>
    </w:p>
    <w:p w:rsidR="00485302" w:rsidRDefault="00485302" w:rsidP="00745884">
      <w:pPr>
        <w:pStyle w:val="Odstavecseseznamem"/>
        <w:numPr>
          <w:ilvl w:val="0"/>
          <w:numId w:val="171"/>
        </w:numPr>
        <w:spacing w:after="0" w:line="240" w:lineRule="auto"/>
        <w:rPr>
          <w:highlight w:val="yellow"/>
        </w:rPr>
      </w:pPr>
      <w:r>
        <w:rPr>
          <w:highlight w:val="yellow"/>
        </w:rPr>
        <w:t>skrytá</w:t>
      </w:r>
    </w:p>
    <w:p w:rsidR="00485302" w:rsidRDefault="00485302" w:rsidP="00745884">
      <w:pPr>
        <w:pStyle w:val="Odstavecseseznamem"/>
        <w:numPr>
          <w:ilvl w:val="0"/>
          <w:numId w:val="171"/>
        </w:numPr>
        <w:spacing w:after="0" w:line="240" w:lineRule="auto"/>
      </w:pPr>
      <w:r>
        <w:t>zjevná</w:t>
      </w:r>
    </w:p>
    <w:p w:rsidR="00485302" w:rsidRDefault="00485302" w:rsidP="00485302"/>
    <w:p w:rsidR="00485302" w:rsidRDefault="00485302" w:rsidP="00745884">
      <w:pPr>
        <w:pStyle w:val="Odstavecseseznamem"/>
        <w:numPr>
          <w:ilvl w:val="0"/>
          <w:numId w:val="155"/>
        </w:numPr>
        <w:spacing w:after="0" w:line="240" w:lineRule="auto"/>
        <w:rPr>
          <w:b/>
        </w:rPr>
      </w:pPr>
      <w:r>
        <w:rPr>
          <w:b/>
        </w:rPr>
        <w:t>Funkce postmoderní rodiny jsou především:</w:t>
      </w:r>
    </w:p>
    <w:p w:rsidR="00485302" w:rsidRDefault="00485302" w:rsidP="00745884">
      <w:pPr>
        <w:pStyle w:val="Odstavecseseznamem"/>
        <w:numPr>
          <w:ilvl w:val="0"/>
          <w:numId w:val="172"/>
        </w:numPr>
        <w:spacing w:after="0" w:line="240" w:lineRule="auto"/>
        <w:rPr>
          <w:highlight w:val="yellow"/>
        </w:rPr>
      </w:pPr>
      <w:r>
        <w:rPr>
          <w:highlight w:val="yellow"/>
        </w:rPr>
        <w:t>citové</w:t>
      </w:r>
    </w:p>
    <w:p w:rsidR="00485302" w:rsidRDefault="00485302" w:rsidP="00745884">
      <w:pPr>
        <w:pStyle w:val="Odstavecseseznamem"/>
        <w:numPr>
          <w:ilvl w:val="0"/>
          <w:numId w:val="172"/>
        </w:numPr>
        <w:spacing w:after="0" w:line="240" w:lineRule="auto"/>
      </w:pPr>
      <w:r>
        <w:t>statusotvorné</w:t>
      </w:r>
    </w:p>
    <w:p w:rsidR="00485302" w:rsidRDefault="00485302" w:rsidP="00745884">
      <w:pPr>
        <w:pStyle w:val="Odstavecseseznamem"/>
        <w:numPr>
          <w:ilvl w:val="0"/>
          <w:numId w:val="172"/>
        </w:numPr>
        <w:spacing w:after="0" w:line="240" w:lineRule="auto"/>
      </w:pPr>
      <w:r>
        <w:t>pečovatelské</w:t>
      </w:r>
    </w:p>
    <w:p w:rsidR="00485302" w:rsidRDefault="00485302" w:rsidP="00745884">
      <w:pPr>
        <w:pStyle w:val="Odstavecseseznamem"/>
        <w:numPr>
          <w:ilvl w:val="0"/>
          <w:numId w:val="172"/>
        </w:numPr>
        <w:spacing w:after="0" w:line="240" w:lineRule="auto"/>
      </w:pPr>
      <w:r>
        <w:t>univerzální</w:t>
      </w:r>
    </w:p>
    <w:p w:rsidR="00485302" w:rsidRDefault="00485302" w:rsidP="00485302"/>
    <w:p w:rsidR="00485302" w:rsidRDefault="00485302" w:rsidP="00745884">
      <w:pPr>
        <w:pStyle w:val="Odstavecseseznamem"/>
        <w:numPr>
          <w:ilvl w:val="0"/>
          <w:numId w:val="155"/>
        </w:numPr>
        <w:spacing w:after="0" w:line="240" w:lineRule="auto"/>
        <w:rPr>
          <w:b/>
        </w:rPr>
      </w:pPr>
      <w:r>
        <w:rPr>
          <w:b/>
        </w:rPr>
        <w:t>Jak se česky nazývá orgán OSN, jehož úkolem je dohlížet nad plněním závazků přijatých Úmluvou o právech dítěte?</w:t>
      </w:r>
    </w:p>
    <w:p w:rsidR="00485302" w:rsidRDefault="00485302" w:rsidP="00745884">
      <w:pPr>
        <w:pStyle w:val="Odstavecseseznamem"/>
        <w:numPr>
          <w:ilvl w:val="0"/>
          <w:numId w:val="173"/>
        </w:numPr>
        <w:spacing w:after="0" w:line="240" w:lineRule="auto"/>
        <w:rPr>
          <w:highlight w:val="yellow"/>
        </w:rPr>
      </w:pPr>
      <w:r>
        <w:rPr>
          <w:highlight w:val="yellow"/>
        </w:rPr>
        <w:t>Výbor pro práva dítěte</w:t>
      </w:r>
    </w:p>
    <w:p w:rsidR="00485302" w:rsidRDefault="00485302" w:rsidP="00745884">
      <w:pPr>
        <w:pStyle w:val="Odstavecseseznamem"/>
        <w:numPr>
          <w:ilvl w:val="0"/>
          <w:numId w:val="173"/>
        </w:numPr>
        <w:spacing w:after="0" w:line="240" w:lineRule="auto"/>
      </w:pPr>
      <w:r>
        <w:t>Rada pro dětská práva</w:t>
      </w:r>
    </w:p>
    <w:p w:rsidR="00485302" w:rsidRDefault="00485302" w:rsidP="00745884">
      <w:pPr>
        <w:pStyle w:val="Odstavecseseznamem"/>
        <w:numPr>
          <w:ilvl w:val="0"/>
          <w:numId w:val="173"/>
        </w:numPr>
        <w:spacing w:after="0" w:line="240" w:lineRule="auto"/>
      </w:pPr>
      <w:r>
        <w:t>Výbor pro dětská práva</w:t>
      </w:r>
    </w:p>
    <w:p w:rsidR="00485302" w:rsidRDefault="00485302" w:rsidP="00745884">
      <w:pPr>
        <w:pStyle w:val="Odstavecseseznamem"/>
        <w:numPr>
          <w:ilvl w:val="0"/>
          <w:numId w:val="173"/>
        </w:numPr>
        <w:spacing w:after="0" w:line="240" w:lineRule="auto"/>
      </w:pPr>
      <w:r>
        <w:t>Rada pro práva dítěte</w:t>
      </w:r>
    </w:p>
    <w:p w:rsidR="00485302" w:rsidRDefault="00485302" w:rsidP="00485302"/>
    <w:p w:rsidR="00485302" w:rsidRDefault="00485302" w:rsidP="00745884">
      <w:pPr>
        <w:pStyle w:val="Odstavecseseznamem"/>
        <w:numPr>
          <w:ilvl w:val="0"/>
          <w:numId w:val="155"/>
        </w:numPr>
        <w:spacing w:after="0" w:line="240" w:lineRule="auto"/>
        <w:rPr>
          <w:b/>
        </w:rPr>
      </w:pPr>
      <w:r>
        <w:rPr>
          <w:b/>
        </w:rPr>
        <w:t>Jak nazýváme slova, která se nám nutkavě bez jakékoliv souvislosti s obsahem „vplétají“ do řeči?</w:t>
      </w:r>
    </w:p>
    <w:p w:rsidR="00485302" w:rsidRDefault="00485302" w:rsidP="00745884">
      <w:pPr>
        <w:pStyle w:val="Odstavecseseznamem"/>
        <w:numPr>
          <w:ilvl w:val="0"/>
          <w:numId w:val="174"/>
        </w:numPr>
        <w:spacing w:after="0" w:line="240" w:lineRule="auto"/>
      </w:pPr>
      <w:r>
        <w:t>latentní</w:t>
      </w:r>
    </w:p>
    <w:p w:rsidR="00485302" w:rsidRDefault="00485302" w:rsidP="00745884">
      <w:pPr>
        <w:pStyle w:val="Odstavecseseznamem"/>
        <w:numPr>
          <w:ilvl w:val="0"/>
          <w:numId w:val="174"/>
        </w:numPr>
        <w:spacing w:after="0" w:line="240" w:lineRule="auto"/>
      </w:pPr>
      <w:r>
        <w:t>purativní</w:t>
      </w:r>
    </w:p>
    <w:p w:rsidR="00485302" w:rsidRDefault="00485302" w:rsidP="00745884">
      <w:pPr>
        <w:pStyle w:val="Odstavecseseznamem"/>
        <w:numPr>
          <w:ilvl w:val="0"/>
          <w:numId w:val="174"/>
        </w:numPr>
        <w:spacing w:after="0" w:line="240" w:lineRule="auto"/>
        <w:rPr>
          <w:highlight w:val="yellow"/>
        </w:rPr>
      </w:pPr>
      <w:r>
        <w:rPr>
          <w:highlight w:val="yellow"/>
        </w:rPr>
        <w:t>parazitní</w:t>
      </w:r>
    </w:p>
    <w:p w:rsidR="00485302" w:rsidRDefault="00485302" w:rsidP="00745884">
      <w:pPr>
        <w:pStyle w:val="Odstavecseseznamem"/>
        <w:numPr>
          <w:ilvl w:val="0"/>
          <w:numId w:val="174"/>
        </w:numPr>
        <w:spacing w:after="0" w:line="240" w:lineRule="auto"/>
      </w:pPr>
      <w:r>
        <w:t>sumativní</w:t>
      </w:r>
    </w:p>
    <w:p w:rsidR="00485302" w:rsidRDefault="00485302" w:rsidP="00485302"/>
    <w:p w:rsidR="00485302" w:rsidRDefault="00485302" w:rsidP="00745884">
      <w:pPr>
        <w:pStyle w:val="Odstavecseseznamem"/>
        <w:numPr>
          <w:ilvl w:val="0"/>
          <w:numId w:val="155"/>
        </w:numPr>
        <w:spacing w:after="0" w:line="240" w:lineRule="auto"/>
        <w:rPr>
          <w:b/>
        </w:rPr>
      </w:pPr>
      <w:r>
        <w:rPr>
          <w:b/>
        </w:rPr>
        <w:t>Jak jsou za sebou řazeny fáze syndromu přizpůsobení pohlavnímu zneužívání?</w:t>
      </w:r>
    </w:p>
    <w:p w:rsidR="00485302" w:rsidRDefault="00485302" w:rsidP="00745884">
      <w:pPr>
        <w:pStyle w:val="Odstavecseseznamem"/>
        <w:numPr>
          <w:ilvl w:val="0"/>
          <w:numId w:val="175"/>
        </w:numPr>
        <w:spacing w:after="0" w:line="240" w:lineRule="auto"/>
      </w:pPr>
      <w:r>
        <w:lastRenderedPageBreak/>
        <w:t>bezmocnost; svedení a přizpůsobení; utajování; opožděné, konfliktní a nespravedlivé odhalení; odvolání výpovědi</w:t>
      </w:r>
    </w:p>
    <w:p w:rsidR="00485302" w:rsidRDefault="00485302" w:rsidP="00745884">
      <w:pPr>
        <w:pStyle w:val="Odstavecseseznamem"/>
        <w:numPr>
          <w:ilvl w:val="0"/>
          <w:numId w:val="175"/>
        </w:numPr>
        <w:spacing w:after="0" w:line="240" w:lineRule="auto"/>
        <w:rPr>
          <w:highlight w:val="yellow"/>
        </w:rPr>
      </w:pPr>
      <w:r>
        <w:rPr>
          <w:highlight w:val="yellow"/>
        </w:rPr>
        <w:t>utajování; bezmocnost; svedení a přizpůsobení; opožděné, konfliktní a nespravedlivé odhalení; odvolání výpovědi</w:t>
      </w:r>
    </w:p>
    <w:p w:rsidR="00485302" w:rsidRDefault="00485302" w:rsidP="00745884">
      <w:pPr>
        <w:pStyle w:val="Odstavecseseznamem"/>
        <w:numPr>
          <w:ilvl w:val="0"/>
          <w:numId w:val="175"/>
        </w:numPr>
        <w:spacing w:after="0" w:line="240" w:lineRule="auto"/>
      </w:pPr>
      <w:r>
        <w:t>svedení a přizpůsobení; bezmocnost; utajování; opožděné, konfliktní a nespravedlivé odhalení; odvolání výpovědi</w:t>
      </w:r>
    </w:p>
    <w:p w:rsidR="00485302" w:rsidRDefault="00485302" w:rsidP="00745884">
      <w:pPr>
        <w:pStyle w:val="Odstavecseseznamem"/>
        <w:numPr>
          <w:ilvl w:val="0"/>
          <w:numId w:val="175"/>
        </w:numPr>
        <w:spacing w:after="0" w:line="240" w:lineRule="auto"/>
      </w:pPr>
      <w:r>
        <w:t>svedení a přizpůsobení; utajování; bezmocnost; opožděné, konfliktní a nespravedlivé odhalení; odvolání výpovědi</w:t>
      </w:r>
    </w:p>
    <w:p w:rsidR="00485302" w:rsidRDefault="00485302" w:rsidP="00485302"/>
    <w:p w:rsidR="00485302" w:rsidRDefault="00485302" w:rsidP="00745884">
      <w:pPr>
        <w:pStyle w:val="Odstavecseseznamem"/>
        <w:numPr>
          <w:ilvl w:val="0"/>
          <w:numId w:val="155"/>
        </w:numPr>
        <w:spacing w:after="0" w:line="240" w:lineRule="auto"/>
        <w:rPr>
          <w:b/>
        </w:rPr>
      </w:pPr>
      <w:r>
        <w:rPr>
          <w:b/>
        </w:rPr>
        <w:t>Ve kterém zákoně jsou stanoveny kvalifikační požadavky na pedagoga volného času?</w:t>
      </w:r>
    </w:p>
    <w:p w:rsidR="00485302" w:rsidRDefault="00485302" w:rsidP="00745884">
      <w:pPr>
        <w:pStyle w:val="Odstavecseseznamem"/>
        <w:numPr>
          <w:ilvl w:val="0"/>
          <w:numId w:val="176"/>
        </w:numPr>
        <w:spacing w:after="0" w:line="240" w:lineRule="auto"/>
      </w:pPr>
      <w:r>
        <w:t>v Zákoně č. 561/2005 Sb.</w:t>
      </w:r>
    </w:p>
    <w:p w:rsidR="00485302" w:rsidRDefault="00485302" w:rsidP="00745884">
      <w:pPr>
        <w:pStyle w:val="Odstavecseseznamem"/>
        <w:numPr>
          <w:ilvl w:val="0"/>
          <w:numId w:val="176"/>
        </w:numPr>
        <w:spacing w:after="0" w:line="240" w:lineRule="auto"/>
      </w:pPr>
      <w:r>
        <w:t>v Zákoně č. 561/2004 Sb.</w:t>
      </w:r>
    </w:p>
    <w:p w:rsidR="00485302" w:rsidRDefault="00485302" w:rsidP="00745884">
      <w:pPr>
        <w:pStyle w:val="Odstavecseseznamem"/>
        <w:numPr>
          <w:ilvl w:val="0"/>
          <w:numId w:val="176"/>
        </w:numPr>
        <w:spacing w:after="0" w:line="240" w:lineRule="auto"/>
        <w:rPr>
          <w:highlight w:val="yellow"/>
        </w:rPr>
      </w:pPr>
      <w:r>
        <w:rPr>
          <w:highlight w:val="yellow"/>
        </w:rPr>
        <w:t>v Zákoně č. 563/2004 Sb.</w:t>
      </w:r>
    </w:p>
    <w:p w:rsidR="00485302" w:rsidRDefault="00485302" w:rsidP="00745884">
      <w:pPr>
        <w:pStyle w:val="Odstavecseseznamem"/>
        <w:numPr>
          <w:ilvl w:val="0"/>
          <w:numId w:val="176"/>
        </w:numPr>
        <w:spacing w:after="0" w:line="240" w:lineRule="auto"/>
      </w:pPr>
      <w:r>
        <w:t>v Zákoně č. 563/2005 Sb.</w:t>
      </w:r>
    </w:p>
    <w:p w:rsidR="00485302" w:rsidRDefault="00485302" w:rsidP="00485302"/>
    <w:p w:rsidR="00485302" w:rsidRDefault="00485302" w:rsidP="00745884">
      <w:pPr>
        <w:pStyle w:val="Odstavecseseznamem"/>
        <w:numPr>
          <w:ilvl w:val="0"/>
          <w:numId w:val="155"/>
        </w:numPr>
        <w:spacing w:after="0" w:line="240" w:lineRule="auto"/>
        <w:rPr>
          <w:b/>
        </w:rPr>
      </w:pPr>
      <w:r>
        <w:rPr>
          <w:b/>
        </w:rPr>
        <w:t>Počet cizinců s trvalým pobytem či některým z typů dlouhodobých pobytů žijících v České republice byl dle údajů Českého statistického úřadu k 31. 3. 2019:</w:t>
      </w:r>
    </w:p>
    <w:p w:rsidR="00485302" w:rsidRDefault="00485302" w:rsidP="00745884">
      <w:pPr>
        <w:pStyle w:val="Odstavecseseznamem"/>
        <w:numPr>
          <w:ilvl w:val="0"/>
          <w:numId w:val="177"/>
        </w:numPr>
        <w:spacing w:after="0" w:line="240" w:lineRule="auto"/>
      </w:pPr>
      <w:r>
        <w:t>229 tis.</w:t>
      </w:r>
    </w:p>
    <w:p w:rsidR="00485302" w:rsidRDefault="00485302" w:rsidP="00745884">
      <w:pPr>
        <w:pStyle w:val="Odstavecseseznamem"/>
        <w:numPr>
          <w:ilvl w:val="0"/>
          <w:numId w:val="177"/>
        </w:numPr>
        <w:spacing w:after="0" w:line="240" w:lineRule="auto"/>
        <w:rPr>
          <w:highlight w:val="yellow"/>
        </w:rPr>
      </w:pPr>
      <w:r>
        <w:rPr>
          <w:highlight w:val="yellow"/>
        </w:rPr>
        <w:t>569 tis.</w:t>
      </w:r>
    </w:p>
    <w:p w:rsidR="00485302" w:rsidRDefault="00485302" w:rsidP="00745884">
      <w:pPr>
        <w:pStyle w:val="Odstavecseseznamem"/>
        <w:numPr>
          <w:ilvl w:val="0"/>
          <w:numId w:val="177"/>
        </w:numPr>
        <w:spacing w:after="0" w:line="240" w:lineRule="auto"/>
      </w:pPr>
      <w:r>
        <w:t>989 tis.</w:t>
      </w:r>
    </w:p>
    <w:p w:rsidR="00485302" w:rsidRDefault="00485302" w:rsidP="00745884">
      <w:pPr>
        <w:pStyle w:val="Odstavecseseznamem"/>
        <w:numPr>
          <w:ilvl w:val="0"/>
          <w:numId w:val="177"/>
        </w:numPr>
        <w:spacing w:after="0" w:line="240" w:lineRule="auto"/>
      </w:pPr>
      <w:r>
        <w:t>1,57 mil.</w:t>
      </w:r>
    </w:p>
    <w:p w:rsidR="00485302" w:rsidRDefault="00485302" w:rsidP="00485302"/>
    <w:p w:rsidR="00485302" w:rsidRDefault="00485302" w:rsidP="00745884">
      <w:pPr>
        <w:pStyle w:val="Odstavecseseznamem"/>
        <w:numPr>
          <w:ilvl w:val="0"/>
          <w:numId w:val="155"/>
        </w:numPr>
        <w:spacing w:after="0" w:line="240" w:lineRule="auto"/>
        <w:rPr>
          <w:b/>
        </w:rPr>
      </w:pPr>
      <w:r>
        <w:rPr>
          <w:b/>
        </w:rPr>
        <w:t>Jak především pohlíží na dětství sociologie?</w:t>
      </w:r>
    </w:p>
    <w:p w:rsidR="00485302" w:rsidRDefault="00485302" w:rsidP="00745884">
      <w:pPr>
        <w:pStyle w:val="Odstavecseseznamem"/>
        <w:numPr>
          <w:ilvl w:val="0"/>
          <w:numId w:val="178"/>
        </w:numPr>
        <w:spacing w:after="0" w:line="240" w:lineRule="auto"/>
        <w:rPr>
          <w:highlight w:val="yellow"/>
        </w:rPr>
      </w:pPr>
      <w:r>
        <w:rPr>
          <w:highlight w:val="yellow"/>
        </w:rPr>
        <w:t>jako na sociálně konstruovanou kategorii</w:t>
      </w:r>
    </w:p>
    <w:p w:rsidR="00485302" w:rsidRDefault="00485302" w:rsidP="00745884">
      <w:pPr>
        <w:pStyle w:val="Odstavecseseznamem"/>
        <w:numPr>
          <w:ilvl w:val="0"/>
          <w:numId w:val="178"/>
        </w:numPr>
        <w:spacing w:after="0" w:line="240" w:lineRule="auto"/>
      </w:pPr>
      <w:r>
        <w:t>jako na vývojovou etapu, kterou se sociologie snaží svými výchovnými prostředky a nástroji ovlivnit vzhledem k požadavkům současnosti</w:t>
      </w:r>
    </w:p>
    <w:p w:rsidR="00485302" w:rsidRDefault="00485302" w:rsidP="00745884">
      <w:pPr>
        <w:pStyle w:val="Odstavecseseznamem"/>
        <w:numPr>
          <w:ilvl w:val="0"/>
          <w:numId w:val="178"/>
        </w:numPr>
        <w:spacing w:after="0" w:line="240" w:lineRule="auto"/>
      </w:pPr>
      <w:r>
        <w:t>jako na psychologický fenomén, který je daný jinakostí mentálních dispozic dětí</w:t>
      </w:r>
    </w:p>
    <w:p w:rsidR="00485302" w:rsidRDefault="00485302" w:rsidP="00745884">
      <w:pPr>
        <w:pStyle w:val="Odstavecseseznamem"/>
        <w:numPr>
          <w:ilvl w:val="0"/>
          <w:numId w:val="178"/>
        </w:numPr>
        <w:spacing w:after="0" w:line="240" w:lineRule="auto"/>
      </w:pPr>
      <w:r>
        <w:t>jako na biologický fakt daný nízkým věkem</w:t>
      </w:r>
    </w:p>
    <w:p w:rsidR="00485302" w:rsidRDefault="00485302" w:rsidP="00485302"/>
    <w:p w:rsidR="00485302" w:rsidRDefault="00485302" w:rsidP="00745884">
      <w:pPr>
        <w:pStyle w:val="Odstavecseseznamem"/>
        <w:numPr>
          <w:ilvl w:val="0"/>
          <w:numId w:val="155"/>
        </w:numPr>
        <w:spacing w:after="0" w:line="240" w:lineRule="auto"/>
        <w:rPr>
          <w:b/>
        </w:rPr>
      </w:pPr>
      <w:r>
        <w:rPr>
          <w:b/>
        </w:rPr>
        <w:t>Reaktivní pojetí sociální deviace je:</w:t>
      </w:r>
    </w:p>
    <w:p w:rsidR="00485302" w:rsidRDefault="00485302" w:rsidP="00745884">
      <w:pPr>
        <w:pStyle w:val="Odstavecseseznamem"/>
        <w:numPr>
          <w:ilvl w:val="0"/>
          <w:numId w:val="179"/>
        </w:numPr>
        <w:spacing w:after="0" w:line="240" w:lineRule="auto"/>
      </w:pPr>
      <w:r>
        <w:t>sociální deviace jako odchylka od normy</w:t>
      </w:r>
    </w:p>
    <w:p w:rsidR="00485302" w:rsidRDefault="00485302" w:rsidP="00745884">
      <w:pPr>
        <w:pStyle w:val="Odstavecseseznamem"/>
        <w:numPr>
          <w:ilvl w:val="0"/>
          <w:numId w:val="179"/>
        </w:numPr>
        <w:spacing w:after="0" w:line="240" w:lineRule="auto"/>
      </w:pPr>
      <w:r>
        <w:t>vztaženo ke konsensuálním sociologickým teoriím</w:t>
      </w:r>
    </w:p>
    <w:p w:rsidR="00485302" w:rsidRDefault="00485302" w:rsidP="00745884">
      <w:pPr>
        <w:pStyle w:val="Odstavecseseznamem"/>
        <w:numPr>
          <w:ilvl w:val="0"/>
          <w:numId w:val="179"/>
        </w:numPr>
        <w:spacing w:after="0" w:line="240" w:lineRule="auto"/>
        <w:rPr>
          <w:highlight w:val="yellow"/>
        </w:rPr>
      </w:pPr>
      <w:r>
        <w:rPr>
          <w:highlight w:val="yellow"/>
        </w:rPr>
        <w:t>sociální deviace (nálepka) je jedinci přisuzována okolím</w:t>
      </w:r>
    </w:p>
    <w:p w:rsidR="00485302" w:rsidRDefault="00485302" w:rsidP="00745884">
      <w:pPr>
        <w:pStyle w:val="Odstavecseseznamem"/>
        <w:numPr>
          <w:ilvl w:val="0"/>
          <w:numId w:val="179"/>
        </w:numPr>
        <w:spacing w:after="0" w:line="240" w:lineRule="auto"/>
      </w:pPr>
      <w:r>
        <w:t>frekvence negativních jevů</w:t>
      </w:r>
    </w:p>
    <w:p w:rsidR="00485302" w:rsidRDefault="00485302" w:rsidP="00485302"/>
    <w:p w:rsidR="00485302" w:rsidRDefault="00485302" w:rsidP="00745884">
      <w:pPr>
        <w:pStyle w:val="Odstavecseseznamem"/>
        <w:numPr>
          <w:ilvl w:val="0"/>
          <w:numId w:val="155"/>
        </w:numPr>
        <w:spacing w:after="0" w:line="240" w:lineRule="auto"/>
        <w:rPr>
          <w:b/>
        </w:rPr>
      </w:pPr>
      <w:r>
        <w:rPr>
          <w:b/>
        </w:rPr>
        <w:t>Jak se označuje asertivní chování, při němž jedinec vyjadřuje vnímavost a citlivost vůči jiným lidem?</w:t>
      </w:r>
    </w:p>
    <w:p w:rsidR="00485302" w:rsidRDefault="00485302" w:rsidP="00745884">
      <w:pPr>
        <w:pStyle w:val="Odstavecseseznamem"/>
        <w:numPr>
          <w:ilvl w:val="0"/>
          <w:numId w:val="180"/>
        </w:numPr>
        <w:spacing w:after="0" w:line="240" w:lineRule="auto"/>
      </w:pPr>
      <w:r>
        <w:t>stupňovaná asertivita</w:t>
      </w:r>
    </w:p>
    <w:p w:rsidR="00485302" w:rsidRDefault="00485302" w:rsidP="00745884">
      <w:pPr>
        <w:pStyle w:val="Odstavecseseznamem"/>
        <w:numPr>
          <w:ilvl w:val="0"/>
          <w:numId w:val="180"/>
        </w:numPr>
        <w:spacing w:after="0" w:line="240" w:lineRule="auto"/>
      </w:pPr>
      <w:r>
        <w:t>základní asertivita</w:t>
      </w:r>
    </w:p>
    <w:p w:rsidR="00485302" w:rsidRDefault="00485302" w:rsidP="00745884">
      <w:pPr>
        <w:pStyle w:val="Odstavecseseznamem"/>
        <w:numPr>
          <w:ilvl w:val="0"/>
          <w:numId w:val="180"/>
        </w:numPr>
        <w:spacing w:after="0" w:line="240" w:lineRule="auto"/>
      </w:pPr>
      <w:r>
        <w:t>konfrontativní asertivita</w:t>
      </w:r>
    </w:p>
    <w:p w:rsidR="00485302" w:rsidRDefault="00485302" w:rsidP="00745884">
      <w:pPr>
        <w:pStyle w:val="Odstavecseseznamem"/>
        <w:numPr>
          <w:ilvl w:val="0"/>
          <w:numId w:val="180"/>
        </w:numPr>
        <w:spacing w:after="0" w:line="240" w:lineRule="auto"/>
        <w:rPr>
          <w:highlight w:val="yellow"/>
        </w:rPr>
      </w:pPr>
      <w:r>
        <w:rPr>
          <w:highlight w:val="yellow"/>
        </w:rPr>
        <w:t>empatická asertivita</w:t>
      </w:r>
    </w:p>
    <w:p w:rsidR="00485302" w:rsidRDefault="00485302" w:rsidP="00485302"/>
    <w:p w:rsidR="00485302" w:rsidRDefault="00485302" w:rsidP="00745884">
      <w:pPr>
        <w:pStyle w:val="Odstavecseseznamem"/>
        <w:numPr>
          <w:ilvl w:val="0"/>
          <w:numId w:val="155"/>
        </w:numPr>
        <w:spacing w:after="0" w:line="240" w:lineRule="auto"/>
        <w:rPr>
          <w:b/>
        </w:rPr>
      </w:pPr>
      <w:r>
        <w:rPr>
          <w:b/>
        </w:rPr>
        <w:t>Mezi znaky prožitku v zážitkově pedagogických přístupech nepatří:</w:t>
      </w:r>
    </w:p>
    <w:p w:rsidR="00485302" w:rsidRDefault="00485302" w:rsidP="00745884">
      <w:pPr>
        <w:pStyle w:val="Odstavecseseznamem"/>
        <w:numPr>
          <w:ilvl w:val="0"/>
          <w:numId w:val="181"/>
        </w:numPr>
        <w:spacing w:after="0" w:line="240" w:lineRule="auto"/>
        <w:rPr>
          <w:highlight w:val="yellow"/>
        </w:rPr>
      </w:pPr>
      <w:r>
        <w:rPr>
          <w:highlight w:val="yellow"/>
        </w:rPr>
        <w:t>přenositelnost</w:t>
      </w:r>
    </w:p>
    <w:p w:rsidR="00485302" w:rsidRDefault="00485302" w:rsidP="00745884">
      <w:pPr>
        <w:pStyle w:val="Odstavecseseznamem"/>
        <w:numPr>
          <w:ilvl w:val="0"/>
          <w:numId w:val="181"/>
        </w:numPr>
        <w:spacing w:after="0" w:line="240" w:lineRule="auto"/>
      </w:pPr>
      <w:r>
        <w:t>nenahraditelnost</w:t>
      </w:r>
    </w:p>
    <w:p w:rsidR="00485302" w:rsidRDefault="00485302" w:rsidP="00745884">
      <w:pPr>
        <w:pStyle w:val="Odstavecseseznamem"/>
        <w:numPr>
          <w:ilvl w:val="0"/>
          <w:numId w:val="181"/>
        </w:numPr>
        <w:spacing w:after="0" w:line="240" w:lineRule="auto"/>
      </w:pPr>
      <w:r>
        <w:t>komplexnost</w:t>
      </w:r>
    </w:p>
    <w:p w:rsidR="00485302" w:rsidRDefault="00485302" w:rsidP="00745884">
      <w:pPr>
        <w:pStyle w:val="Odstavecseseznamem"/>
        <w:numPr>
          <w:ilvl w:val="0"/>
          <w:numId w:val="181"/>
        </w:numPr>
        <w:spacing w:after="0" w:line="240" w:lineRule="auto"/>
      </w:pPr>
      <w:r>
        <w:lastRenderedPageBreak/>
        <w:t>jedinečnost</w:t>
      </w:r>
    </w:p>
    <w:p w:rsidR="00485302" w:rsidRDefault="00485302" w:rsidP="00485302"/>
    <w:p w:rsidR="00485302" w:rsidRDefault="00485302" w:rsidP="00745884">
      <w:pPr>
        <w:pStyle w:val="Odstavecseseznamem"/>
        <w:numPr>
          <w:ilvl w:val="0"/>
          <w:numId w:val="155"/>
        </w:numPr>
        <w:spacing w:after="0" w:line="240" w:lineRule="auto"/>
        <w:rPr>
          <w:b/>
        </w:rPr>
      </w:pPr>
      <w:r>
        <w:rPr>
          <w:b/>
        </w:rPr>
        <w:t>Středisko výchovné péče je:</w:t>
      </w:r>
    </w:p>
    <w:p w:rsidR="00485302" w:rsidRDefault="00485302" w:rsidP="00745884">
      <w:pPr>
        <w:pStyle w:val="Odstavecseseznamem"/>
        <w:numPr>
          <w:ilvl w:val="0"/>
          <w:numId w:val="182"/>
        </w:numPr>
        <w:spacing w:after="0" w:line="240" w:lineRule="auto"/>
        <w:rPr>
          <w:highlight w:val="yellow"/>
        </w:rPr>
      </w:pPr>
      <w:r>
        <w:rPr>
          <w:highlight w:val="yellow"/>
        </w:rPr>
        <w:t>odborné zařízení pro diagnostiku a podchycení hlubších problémů v chování dítěte, a to na základě dobrovolného pobytu a intenzivní spolupráce s rodiči</w:t>
      </w:r>
    </w:p>
    <w:p w:rsidR="00485302" w:rsidRDefault="00485302" w:rsidP="00745884">
      <w:pPr>
        <w:pStyle w:val="Odstavecseseznamem"/>
        <w:numPr>
          <w:ilvl w:val="0"/>
          <w:numId w:val="182"/>
        </w:numPr>
        <w:spacing w:after="0" w:line="240" w:lineRule="auto"/>
      </w:pPr>
      <w:r>
        <w:t>odborné zařízení pro diagnostiku a podchycení hlubších problémů v chování dítěte, kam se dítě dostane na základě rozhodnutí školy</w:t>
      </w:r>
    </w:p>
    <w:p w:rsidR="00485302" w:rsidRDefault="00485302" w:rsidP="00745884">
      <w:pPr>
        <w:pStyle w:val="Odstavecseseznamem"/>
        <w:numPr>
          <w:ilvl w:val="0"/>
          <w:numId w:val="182"/>
        </w:numPr>
        <w:spacing w:after="0" w:line="240" w:lineRule="auto"/>
      </w:pPr>
      <w:r>
        <w:t>diagnostické zařízení, kam je jedinec zařazen na základě rozhodnutí soudu, a které rozhoduje o jeho dalším zařazení s ohledem na jeho sociální a výchovné problémy</w:t>
      </w:r>
    </w:p>
    <w:p w:rsidR="00485302" w:rsidRDefault="00485302" w:rsidP="00745884">
      <w:pPr>
        <w:pStyle w:val="Odstavecseseznamem"/>
        <w:numPr>
          <w:ilvl w:val="0"/>
          <w:numId w:val="182"/>
        </w:numPr>
        <w:spacing w:after="0" w:line="240" w:lineRule="auto"/>
      </w:pPr>
      <w:r>
        <w:t>zařízení ochranné výchovy určené pro nezletilé, o které není v rámci rodiny postaráno s ohledem na vážnější problémy nebo poruchy chování</w:t>
      </w:r>
    </w:p>
    <w:p w:rsidR="00485302" w:rsidRDefault="00485302" w:rsidP="00485302">
      <w:pPr>
        <w:rPr>
          <w:highlight w:val="yellow"/>
        </w:rPr>
      </w:pPr>
    </w:p>
    <w:p w:rsidR="00485302" w:rsidRDefault="00485302" w:rsidP="00745884">
      <w:pPr>
        <w:pStyle w:val="Odstavecseseznamem"/>
        <w:numPr>
          <w:ilvl w:val="0"/>
          <w:numId w:val="155"/>
        </w:numPr>
        <w:spacing w:after="0" w:line="240" w:lineRule="auto"/>
        <w:rPr>
          <w:b/>
        </w:rPr>
      </w:pPr>
      <w:r>
        <w:rPr>
          <w:b/>
        </w:rPr>
        <w:t>Anamnéza je zaměřena na:</w:t>
      </w:r>
    </w:p>
    <w:p w:rsidR="00485302" w:rsidRDefault="00485302" w:rsidP="00745884">
      <w:pPr>
        <w:pStyle w:val="Odstavecseseznamem"/>
        <w:numPr>
          <w:ilvl w:val="0"/>
          <w:numId w:val="183"/>
        </w:numPr>
        <w:spacing w:after="0" w:line="240" w:lineRule="auto"/>
      </w:pPr>
      <w:r>
        <w:t>zkoumání příčin recidivy nežádoucích projevů v určitém časovém odstupu od ukončení nápravné péče</w:t>
      </w:r>
    </w:p>
    <w:p w:rsidR="00485302" w:rsidRDefault="00485302" w:rsidP="00745884">
      <w:pPr>
        <w:pStyle w:val="Odstavecseseznamem"/>
        <w:numPr>
          <w:ilvl w:val="0"/>
          <w:numId w:val="183"/>
        </w:numPr>
        <w:spacing w:after="0" w:line="240" w:lineRule="auto"/>
        <w:rPr>
          <w:highlight w:val="yellow"/>
        </w:rPr>
      </w:pPr>
      <w:r>
        <w:rPr>
          <w:highlight w:val="yellow"/>
        </w:rPr>
        <w:t>získávání důležitých informací z minulosti k objasnění současného stavu jedince, nejčastěji je realizována rozhovory a písemným dotazováním</w:t>
      </w:r>
    </w:p>
    <w:p w:rsidR="00485302" w:rsidRDefault="00485302" w:rsidP="00745884">
      <w:pPr>
        <w:pStyle w:val="Odstavecseseznamem"/>
        <w:numPr>
          <w:ilvl w:val="0"/>
          <w:numId w:val="183"/>
        </w:numPr>
        <w:spacing w:after="0" w:line="240" w:lineRule="auto"/>
      </w:pPr>
      <w:r>
        <w:t>zjišťování úrovně chování (sociálních vlastností, vychovanosti) jako důležitého aspektu dalšího osobnostního rozvoje</w:t>
      </w:r>
    </w:p>
    <w:p w:rsidR="00485302" w:rsidRDefault="00485302" w:rsidP="00745884">
      <w:pPr>
        <w:pStyle w:val="Odstavecseseznamem"/>
        <w:numPr>
          <w:ilvl w:val="0"/>
          <w:numId w:val="183"/>
        </w:numPr>
        <w:spacing w:after="0" w:line="240" w:lineRule="auto"/>
      </w:pPr>
      <w:r>
        <w:t>zjišťování funkčnosti senzorických orgánů (zraku, sluchu, hmatu)</w:t>
      </w:r>
    </w:p>
    <w:p w:rsidR="00485302" w:rsidRDefault="00485302" w:rsidP="00485302"/>
    <w:p w:rsidR="00485302" w:rsidRDefault="00485302" w:rsidP="00745884">
      <w:pPr>
        <w:pStyle w:val="Odstavecseseznamem"/>
        <w:numPr>
          <w:ilvl w:val="0"/>
          <w:numId w:val="155"/>
        </w:numPr>
        <w:spacing w:after="0" w:line="240" w:lineRule="auto"/>
        <w:rPr>
          <w:b/>
        </w:rPr>
      </w:pPr>
      <w:r>
        <w:rPr>
          <w:b/>
        </w:rPr>
        <w:t>Jak lze v rámci zájmového vzdělávání nevýstižněji vymezit pojem kurz?</w:t>
      </w:r>
    </w:p>
    <w:p w:rsidR="00485302" w:rsidRDefault="00485302" w:rsidP="00745884">
      <w:pPr>
        <w:pStyle w:val="Odstavecseseznamem"/>
        <w:numPr>
          <w:ilvl w:val="0"/>
          <w:numId w:val="184"/>
        </w:numPr>
        <w:spacing w:after="0" w:line="240" w:lineRule="auto"/>
      </w:pPr>
      <w:r>
        <w:t>zájmový útvar s převážně tělovýchovným zaměřením</w:t>
      </w:r>
    </w:p>
    <w:p w:rsidR="00485302" w:rsidRDefault="00485302" w:rsidP="00745884">
      <w:pPr>
        <w:pStyle w:val="Odstavecseseznamem"/>
        <w:numPr>
          <w:ilvl w:val="0"/>
          <w:numId w:val="184"/>
        </w:numPr>
        <w:spacing w:after="0" w:line="240" w:lineRule="auto"/>
        <w:rPr>
          <w:highlight w:val="yellow"/>
        </w:rPr>
      </w:pPr>
      <w:r>
        <w:rPr>
          <w:highlight w:val="yellow"/>
        </w:rPr>
        <w:t>zájmový útvar s vymezenou délkou trvání (zpravidla kratší než jeden rok), jehož činnost směřuje k osvojení určitého množství vědomostí či dovedností</w:t>
      </w:r>
    </w:p>
    <w:p w:rsidR="00485302" w:rsidRDefault="00485302" w:rsidP="00745884">
      <w:pPr>
        <w:pStyle w:val="Odstavecseseznamem"/>
        <w:numPr>
          <w:ilvl w:val="0"/>
          <w:numId w:val="184"/>
        </w:numPr>
        <w:spacing w:after="0" w:line="240" w:lineRule="auto"/>
      </w:pPr>
      <w:r>
        <w:t>zájmový útvar s volnější organizační strukturou, s možnou převažující receptivní činností členů</w:t>
      </w:r>
    </w:p>
    <w:p w:rsidR="00485302" w:rsidRDefault="00485302" w:rsidP="00745884">
      <w:pPr>
        <w:pStyle w:val="Odstavecseseznamem"/>
        <w:numPr>
          <w:ilvl w:val="0"/>
          <w:numId w:val="184"/>
        </w:numPr>
        <w:spacing w:after="0" w:line="240" w:lineRule="auto"/>
      </w:pPr>
      <w:r>
        <w:t>zájmový útvar zaměřený na veřejnou produkci výsledků činnosti</w:t>
      </w:r>
    </w:p>
    <w:p w:rsidR="00485302" w:rsidRDefault="00485302" w:rsidP="00485302"/>
    <w:p w:rsidR="00485302" w:rsidRDefault="00485302" w:rsidP="00745884">
      <w:pPr>
        <w:pStyle w:val="Odstavecseseznamem"/>
        <w:numPr>
          <w:ilvl w:val="0"/>
          <w:numId w:val="155"/>
        </w:numPr>
        <w:spacing w:after="0" w:line="240" w:lineRule="auto"/>
        <w:rPr>
          <w:b/>
        </w:rPr>
      </w:pPr>
      <w:r>
        <w:rPr>
          <w:b/>
        </w:rPr>
        <w:t>V negativním pojetí lze volný čas nejpřesněji vymezit jako:</w:t>
      </w:r>
    </w:p>
    <w:p w:rsidR="00485302" w:rsidRDefault="00485302" w:rsidP="00745884">
      <w:pPr>
        <w:pStyle w:val="Odstavecseseznamem"/>
        <w:numPr>
          <w:ilvl w:val="0"/>
          <w:numId w:val="185"/>
        </w:numPr>
        <w:spacing w:after="0" w:line="240" w:lineRule="auto"/>
      </w:pPr>
      <w:r>
        <w:t>čas, který lze využít i neúčelně a rizikovým způsobem</w:t>
      </w:r>
    </w:p>
    <w:p w:rsidR="00485302" w:rsidRDefault="00485302" w:rsidP="00745884">
      <w:pPr>
        <w:pStyle w:val="Odstavecseseznamem"/>
        <w:numPr>
          <w:ilvl w:val="0"/>
          <w:numId w:val="185"/>
        </w:numPr>
        <w:spacing w:after="0" w:line="240" w:lineRule="auto"/>
      </w:pPr>
      <w:r>
        <w:t>čas, kdy si člověk může dělat, co chce</w:t>
      </w:r>
    </w:p>
    <w:p w:rsidR="00485302" w:rsidRDefault="00485302" w:rsidP="00745884">
      <w:pPr>
        <w:pStyle w:val="Odstavecseseznamem"/>
        <w:numPr>
          <w:ilvl w:val="0"/>
          <w:numId w:val="185"/>
        </w:numPr>
        <w:spacing w:after="0" w:line="240" w:lineRule="auto"/>
        <w:rPr>
          <w:highlight w:val="yellow"/>
        </w:rPr>
      </w:pPr>
      <w:r>
        <w:rPr>
          <w:highlight w:val="yellow"/>
        </w:rPr>
        <w:t>čas zbývající po splnění povinností a uspokojení biologických potřeb</w:t>
      </w:r>
    </w:p>
    <w:p w:rsidR="00485302" w:rsidRDefault="00485302" w:rsidP="00745884">
      <w:pPr>
        <w:pStyle w:val="Odstavecseseznamem"/>
        <w:numPr>
          <w:ilvl w:val="0"/>
          <w:numId w:val="185"/>
        </w:numPr>
        <w:spacing w:after="0" w:line="240" w:lineRule="auto"/>
      </w:pPr>
      <w:r>
        <w:t>čas, se kterým člověk může nakládat podle svých zájmů a své svobodné volby</w:t>
      </w:r>
    </w:p>
    <w:p w:rsidR="00485302" w:rsidRDefault="00485302" w:rsidP="00DA6C89">
      <w:pPr>
        <w:pStyle w:val="Odstavecseseznamem"/>
        <w:spacing w:after="0" w:line="240" w:lineRule="auto"/>
        <w:ind w:left="709" w:hanging="709"/>
      </w:pPr>
    </w:p>
    <w:p w:rsidR="00485302" w:rsidRDefault="00485302"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3A6707" w:rsidRPr="002441AD" w:rsidRDefault="003A6707" w:rsidP="003A6707">
      <w:pPr>
        <w:autoSpaceDE w:val="0"/>
        <w:autoSpaceDN w:val="0"/>
        <w:adjustRightInd w:val="0"/>
        <w:ind w:left="708"/>
        <w:jc w:val="center"/>
        <w:rPr>
          <w:rFonts w:eastAsia="Calibri"/>
          <w:b/>
          <w:bCs/>
          <w:sz w:val="32"/>
          <w:szCs w:val="32"/>
        </w:rPr>
      </w:pPr>
      <w:r w:rsidRPr="002441AD">
        <w:rPr>
          <w:rFonts w:eastAsia="Calibri"/>
          <w:b/>
          <w:bCs/>
          <w:sz w:val="32"/>
          <w:szCs w:val="32"/>
        </w:rPr>
        <w:lastRenderedPageBreak/>
        <w:t xml:space="preserve">TEST Z PROFILOVÝCH DISCIPLÍN PRO </w:t>
      </w:r>
      <w:r w:rsidR="00FB2A09">
        <w:rPr>
          <w:rFonts w:eastAsia="Calibri"/>
          <w:b/>
          <w:bCs/>
          <w:sz w:val="32"/>
          <w:szCs w:val="32"/>
        </w:rPr>
        <w:t>PROGRAM</w:t>
      </w:r>
    </w:p>
    <w:p w:rsidR="003A6707" w:rsidRPr="002441AD" w:rsidRDefault="003A6707" w:rsidP="003A6707">
      <w:pPr>
        <w:autoSpaceDE w:val="0"/>
        <w:autoSpaceDN w:val="0"/>
        <w:adjustRightInd w:val="0"/>
        <w:ind w:left="708"/>
        <w:jc w:val="center"/>
        <w:rPr>
          <w:rFonts w:eastAsia="Calibri"/>
          <w:b/>
          <w:bCs/>
          <w:sz w:val="32"/>
          <w:szCs w:val="32"/>
        </w:rPr>
      </w:pPr>
      <w:r w:rsidRPr="002441AD">
        <w:rPr>
          <w:rFonts w:eastAsia="Calibri"/>
          <w:b/>
          <w:bCs/>
          <w:sz w:val="32"/>
          <w:szCs w:val="32"/>
        </w:rPr>
        <w:t>SOCIÁLNÍ PEDAGOGIKA</w:t>
      </w:r>
    </w:p>
    <w:p w:rsidR="003A6707" w:rsidRPr="003A6707" w:rsidRDefault="003A6707" w:rsidP="003A6707">
      <w:pPr>
        <w:autoSpaceDE w:val="0"/>
        <w:autoSpaceDN w:val="0"/>
        <w:adjustRightInd w:val="0"/>
        <w:ind w:left="708"/>
        <w:jc w:val="center"/>
        <w:rPr>
          <w:rFonts w:eastAsia="Calibri"/>
          <w:b/>
          <w:bCs/>
          <w:sz w:val="32"/>
          <w:szCs w:val="32"/>
        </w:rPr>
      </w:pPr>
      <w:r w:rsidRPr="002441AD">
        <w:rPr>
          <w:rFonts w:eastAsia="Calibri"/>
          <w:b/>
          <w:bCs/>
          <w:sz w:val="32"/>
          <w:szCs w:val="32"/>
        </w:rPr>
        <w:t>sp</w:t>
      </w:r>
      <w:r>
        <w:rPr>
          <w:rFonts w:eastAsia="Calibri"/>
          <w:b/>
          <w:bCs/>
          <w:sz w:val="32"/>
          <w:szCs w:val="32"/>
        </w:rPr>
        <w:t>ecializace Výchovné poradenství</w:t>
      </w:r>
    </w:p>
    <w:p w:rsidR="003A6707" w:rsidRPr="00612871" w:rsidRDefault="003A6707" w:rsidP="00745884">
      <w:pPr>
        <w:numPr>
          <w:ilvl w:val="0"/>
          <w:numId w:val="191"/>
        </w:numPr>
        <w:spacing w:after="0" w:line="240" w:lineRule="auto"/>
        <w:ind w:left="426" w:hanging="426"/>
        <w:rPr>
          <w:b/>
        </w:rPr>
      </w:pPr>
      <w:r w:rsidRPr="00612871">
        <w:rPr>
          <w:b/>
        </w:rPr>
        <w:t>Základní funkce sociální pedagogiky jsou:</w:t>
      </w:r>
    </w:p>
    <w:p w:rsidR="003A6707" w:rsidRPr="00612871" w:rsidRDefault="003A6707" w:rsidP="00745884">
      <w:pPr>
        <w:numPr>
          <w:ilvl w:val="1"/>
          <w:numId w:val="194"/>
        </w:numPr>
        <w:spacing w:after="0" w:line="240" w:lineRule="auto"/>
        <w:ind w:left="993" w:hanging="567"/>
      </w:pPr>
      <w:r w:rsidRPr="00612871">
        <w:t>preventivní a edukační</w:t>
      </w:r>
    </w:p>
    <w:p w:rsidR="003A6707" w:rsidRPr="00612871" w:rsidRDefault="003A6707" w:rsidP="00745884">
      <w:pPr>
        <w:numPr>
          <w:ilvl w:val="1"/>
          <w:numId w:val="194"/>
        </w:numPr>
        <w:spacing w:after="0" w:line="240" w:lineRule="auto"/>
        <w:ind w:left="993" w:hanging="567"/>
      </w:pPr>
      <w:r w:rsidRPr="00612871">
        <w:t>preventivní a situační</w:t>
      </w:r>
    </w:p>
    <w:p w:rsidR="003A6707" w:rsidRPr="00612871" w:rsidRDefault="003A6707" w:rsidP="00745884">
      <w:pPr>
        <w:numPr>
          <w:ilvl w:val="1"/>
          <w:numId w:val="194"/>
        </w:numPr>
        <w:spacing w:after="0" w:line="240" w:lineRule="auto"/>
        <w:ind w:left="993" w:hanging="567"/>
        <w:rPr>
          <w:b/>
        </w:rPr>
      </w:pPr>
      <w:r w:rsidRPr="00612871">
        <w:rPr>
          <w:b/>
        </w:rPr>
        <w:t>preventivní a terapeutická</w:t>
      </w:r>
    </w:p>
    <w:p w:rsidR="003A6707" w:rsidRPr="00612871" w:rsidRDefault="003A6707" w:rsidP="00745884">
      <w:pPr>
        <w:numPr>
          <w:ilvl w:val="1"/>
          <w:numId w:val="194"/>
        </w:numPr>
        <w:spacing w:after="0" w:line="240" w:lineRule="auto"/>
        <w:ind w:left="993" w:hanging="567"/>
      </w:pPr>
      <w:r w:rsidRPr="00612871">
        <w:t>terapeutická a edukační</w:t>
      </w:r>
    </w:p>
    <w:p w:rsidR="003A6707" w:rsidRPr="00612871" w:rsidRDefault="003A6707" w:rsidP="003A6707">
      <w:pPr>
        <w:ind w:left="1559"/>
        <w:rPr>
          <w:b/>
        </w:rPr>
      </w:pPr>
    </w:p>
    <w:p w:rsidR="003A6707" w:rsidRPr="00612871" w:rsidRDefault="003A6707" w:rsidP="00745884">
      <w:pPr>
        <w:numPr>
          <w:ilvl w:val="0"/>
          <w:numId w:val="191"/>
        </w:numPr>
        <w:tabs>
          <w:tab w:val="left" w:pos="426"/>
        </w:tabs>
        <w:spacing w:after="0" w:line="240" w:lineRule="auto"/>
        <w:ind w:left="1843" w:hanging="1843"/>
        <w:rPr>
          <w:b/>
        </w:rPr>
      </w:pPr>
      <w:r w:rsidRPr="00612871">
        <w:rPr>
          <w:b/>
        </w:rPr>
        <w:t xml:space="preserve">Strukturální funkcionalismus chápe socializaci jako: </w:t>
      </w:r>
    </w:p>
    <w:p w:rsidR="003A6707" w:rsidRPr="00612871" w:rsidRDefault="003A6707" w:rsidP="00745884">
      <w:pPr>
        <w:numPr>
          <w:ilvl w:val="0"/>
          <w:numId w:val="186"/>
        </w:numPr>
        <w:spacing w:after="0" w:line="240" w:lineRule="auto"/>
        <w:ind w:left="993" w:hanging="567"/>
      </w:pPr>
      <w:r w:rsidRPr="00612871">
        <w:t>nástroj k dosažení plného rozvoje individuality</w:t>
      </w:r>
    </w:p>
    <w:p w:rsidR="003A6707" w:rsidRPr="00612871" w:rsidRDefault="003A6707" w:rsidP="00745884">
      <w:pPr>
        <w:numPr>
          <w:ilvl w:val="0"/>
          <w:numId w:val="186"/>
        </w:numPr>
        <w:spacing w:after="0" w:line="240" w:lineRule="auto"/>
        <w:ind w:left="993" w:hanging="567"/>
      </w:pPr>
      <w:r w:rsidRPr="00612871">
        <w:t>nástroj seberealizace</w:t>
      </w:r>
    </w:p>
    <w:p w:rsidR="003A6707" w:rsidRPr="00612871" w:rsidRDefault="003A6707" w:rsidP="00745884">
      <w:pPr>
        <w:numPr>
          <w:ilvl w:val="0"/>
          <w:numId w:val="186"/>
        </w:numPr>
        <w:spacing w:after="0" w:line="240" w:lineRule="auto"/>
        <w:ind w:left="993" w:hanging="567"/>
      </w:pPr>
      <w:r w:rsidRPr="00612871">
        <w:t>nástroj k pochopení konkávnosti společnosti</w:t>
      </w:r>
    </w:p>
    <w:p w:rsidR="003A6707" w:rsidRPr="00612871" w:rsidRDefault="003A6707" w:rsidP="00745884">
      <w:pPr>
        <w:numPr>
          <w:ilvl w:val="0"/>
          <w:numId w:val="186"/>
        </w:numPr>
        <w:spacing w:after="0" w:line="240" w:lineRule="auto"/>
        <w:ind w:left="993" w:hanging="567"/>
        <w:rPr>
          <w:b/>
        </w:rPr>
      </w:pPr>
      <w:r w:rsidRPr="00612871">
        <w:rPr>
          <w:b/>
        </w:rPr>
        <w:t xml:space="preserve">nástroj k dosažení konformity </w:t>
      </w:r>
    </w:p>
    <w:p w:rsidR="003A6707" w:rsidRPr="00612871" w:rsidRDefault="003A6707" w:rsidP="003A6707">
      <w:pPr>
        <w:ind w:left="708"/>
        <w:rPr>
          <w:u w:val="single"/>
        </w:rPr>
      </w:pPr>
    </w:p>
    <w:p w:rsidR="003A6707" w:rsidRPr="00612871" w:rsidRDefault="003A6707" w:rsidP="00745884">
      <w:pPr>
        <w:numPr>
          <w:ilvl w:val="0"/>
          <w:numId w:val="191"/>
        </w:numPr>
        <w:tabs>
          <w:tab w:val="left" w:pos="426"/>
        </w:tabs>
        <w:spacing w:after="0" w:line="240" w:lineRule="auto"/>
        <w:ind w:left="1843" w:hanging="1843"/>
        <w:rPr>
          <w:b/>
        </w:rPr>
      </w:pPr>
      <w:r w:rsidRPr="00612871">
        <w:rPr>
          <w:b/>
        </w:rPr>
        <w:t xml:space="preserve">Obsahem kultury jsou: </w:t>
      </w:r>
    </w:p>
    <w:p w:rsidR="003A6707" w:rsidRPr="00612871" w:rsidRDefault="003A6707" w:rsidP="00745884">
      <w:pPr>
        <w:numPr>
          <w:ilvl w:val="0"/>
          <w:numId w:val="187"/>
        </w:numPr>
        <w:spacing w:after="0" w:line="240" w:lineRule="auto"/>
        <w:ind w:left="851"/>
      </w:pPr>
      <w:r w:rsidRPr="00612871">
        <w:t>pouze hodnoty</w:t>
      </w:r>
    </w:p>
    <w:p w:rsidR="003A6707" w:rsidRPr="00612871" w:rsidRDefault="003A6707" w:rsidP="00745884">
      <w:pPr>
        <w:numPr>
          <w:ilvl w:val="0"/>
          <w:numId w:val="187"/>
        </w:numPr>
        <w:spacing w:after="0" w:line="240" w:lineRule="auto"/>
        <w:ind w:left="851"/>
      </w:pPr>
      <w:r w:rsidRPr="00612871">
        <w:t>pouze hodnoty a normy</w:t>
      </w:r>
    </w:p>
    <w:p w:rsidR="003A6707" w:rsidRPr="00612871" w:rsidRDefault="003A6707" w:rsidP="00745884">
      <w:pPr>
        <w:numPr>
          <w:ilvl w:val="0"/>
          <w:numId w:val="187"/>
        </w:numPr>
        <w:spacing w:after="0" w:line="240" w:lineRule="auto"/>
        <w:ind w:left="851"/>
      </w:pPr>
      <w:r w:rsidRPr="00612871">
        <w:t>pouze hodnoty a hmotné statky</w:t>
      </w:r>
    </w:p>
    <w:p w:rsidR="003A6707" w:rsidRPr="00612871" w:rsidRDefault="003A6707" w:rsidP="00745884">
      <w:pPr>
        <w:numPr>
          <w:ilvl w:val="0"/>
          <w:numId w:val="187"/>
        </w:numPr>
        <w:spacing w:after="0" w:line="240" w:lineRule="auto"/>
        <w:ind w:left="851"/>
        <w:rPr>
          <w:b/>
        </w:rPr>
      </w:pPr>
      <w:r w:rsidRPr="00612871">
        <w:rPr>
          <w:b/>
        </w:rPr>
        <w:t>pouze artefakty, sociokulturní regulativy, ideje, instituce</w:t>
      </w:r>
    </w:p>
    <w:p w:rsidR="003A6707" w:rsidRPr="00612871" w:rsidRDefault="003A6707" w:rsidP="003A6707">
      <w:pPr>
        <w:ind w:left="708"/>
        <w:rPr>
          <w:u w:val="single"/>
        </w:rPr>
      </w:pPr>
    </w:p>
    <w:p w:rsidR="003A6707" w:rsidRPr="00612871" w:rsidRDefault="003A6707" w:rsidP="00745884">
      <w:pPr>
        <w:numPr>
          <w:ilvl w:val="0"/>
          <w:numId w:val="191"/>
        </w:numPr>
        <w:tabs>
          <w:tab w:val="left" w:pos="284"/>
          <w:tab w:val="left" w:pos="426"/>
        </w:tabs>
        <w:spacing w:after="0" w:line="240" w:lineRule="auto"/>
        <w:ind w:left="567" w:hanging="567"/>
        <w:rPr>
          <w:b/>
        </w:rPr>
      </w:pPr>
      <w:r w:rsidRPr="00612871">
        <w:rPr>
          <w:b/>
        </w:rPr>
        <w:t>V moderní sociologii zaujímá výrazné místo problém:</w:t>
      </w:r>
    </w:p>
    <w:p w:rsidR="003A6707" w:rsidRPr="00612871" w:rsidRDefault="003A6707" w:rsidP="00745884">
      <w:pPr>
        <w:numPr>
          <w:ilvl w:val="0"/>
          <w:numId w:val="189"/>
        </w:numPr>
        <w:spacing w:after="0" w:line="240" w:lineRule="auto"/>
        <w:ind w:left="851"/>
      </w:pPr>
      <w:r w:rsidRPr="00612871">
        <w:t>inflace</w:t>
      </w:r>
    </w:p>
    <w:p w:rsidR="003A6707" w:rsidRPr="00612871" w:rsidRDefault="003A6707" w:rsidP="00745884">
      <w:pPr>
        <w:numPr>
          <w:ilvl w:val="0"/>
          <w:numId w:val="189"/>
        </w:numPr>
        <w:spacing w:after="0" w:line="240" w:lineRule="auto"/>
        <w:ind w:left="851"/>
      </w:pPr>
      <w:r w:rsidRPr="00612871">
        <w:t>deflace</w:t>
      </w:r>
    </w:p>
    <w:p w:rsidR="003A6707" w:rsidRPr="00612871" w:rsidRDefault="003A6707" w:rsidP="00745884">
      <w:pPr>
        <w:numPr>
          <w:ilvl w:val="0"/>
          <w:numId w:val="189"/>
        </w:numPr>
        <w:spacing w:after="0" w:line="240" w:lineRule="auto"/>
        <w:ind w:left="851"/>
      </w:pPr>
      <w:r w:rsidRPr="00612871">
        <w:t>vztahu mezi životem a smrtí člověka, což nutně vede k mnoha zjednodušením</w:t>
      </w:r>
    </w:p>
    <w:p w:rsidR="003A6707" w:rsidRPr="00612871" w:rsidRDefault="003A6707" w:rsidP="00745884">
      <w:pPr>
        <w:numPr>
          <w:ilvl w:val="0"/>
          <w:numId w:val="189"/>
        </w:numPr>
        <w:spacing w:after="0" w:line="240" w:lineRule="auto"/>
        <w:ind w:left="851"/>
        <w:rPr>
          <w:b/>
        </w:rPr>
      </w:pPr>
      <w:r w:rsidRPr="00612871">
        <w:rPr>
          <w:b/>
        </w:rPr>
        <w:t>vztahu sociálního mikrosvěta a makrosvěta</w:t>
      </w:r>
    </w:p>
    <w:p w:rsidR="003A6707" w:rsidRPr="00612871" w:rsidRDefault="003A6707" w:rsidP="003A6707">
      <w:pPr>
        <w:ind w:left="708"/>
      </w:pPr>
    </w:p>
    <w:p w:rsidR="003A6707" w:rsidRPr="00612871" w:rsidRDefault="003A6707" w:rsidP="00745884">
      <w:pPr>
        <w:numPr>
          <w:ilvl w:val="0"/>
          <w:numId w:val="191"/>
        </w:numPr>
        <w:tabs>
          <w:tab w:val="left" w:pos="284"/>
          <w:tab w:val="left" w:pos="426"/>
        </w:tabs>
        <w:spacing w:after="0" w:line="240" w:lineRule="auto"/>
        <w:ind w:left="567" w:hanging="567"/>
        <w:rPr>
          <w:b/>
        </w:rPr>
      </w:pPr>
      <w:r w:rsidRPr="00612871">
        <w:rPr>
          <w:b/>
        </w:rPr>
        <w:t xml:space="preserve">Podle T. Parsonse je ve společnosti dosahováno konformity skrze: </w:t>
      </w:r>
    </w:p>
    <w:p w:rsidR="003A6707" w:rsidRPr="00612871" w:rsidRDefault="003A6707" w:rsidP="00745884">
      <w:pPr>
        <w:numPr>
          <w:ilvl w:val="0"/>
          <w:numId w:val="192"/>
        </w:numPr>
        <w:spacing w:after="0" w:line="240" w:lineRule="auto"/>
        <w:ind w:left="851"/>
        <w:rPr>
          <w:b/>
        </w:rPr>
      </w:pPr>
      <w:r w:rsidRPr="00612871">
        <w:rPr>
          <w:b/>
        </w:rPr>
        <w:t>socializaci a sociální kontrolu</w:t>
      </w:r>
    </w:p>
    <w:p w:rsidR="003A6707" w:rsidRPr="00612871" w:rsidRDefault="003A6707" w:rsidP="00745884">
      <w:pPr>
        <w:numPr>
          <w:ilvl w:val="0"/>
          <w:numId w:val="192"/>
        </w:numPr>
        <w:spacing w:after="0" w:line="240" w:lineRule="auto"/>
        <w:ind w:left="851"/>
      </w:pPr>
      <w:r w:rsidRPr="00612871">
        <w:t>exokulturaci a endokulturaci</w:t>
      </w:r>
    </w:p>
    <w:p w:rsidR="003A6707" w:rsidRPr="00612871" w:rsidRDefault="003A6707" w:rsidP="00745884">
      <w:pPr>
        <w:numPr>
          <w:ilvl w:val="0"/>
          <w:numId w:val="192"/>
        </w:numPr>
        <w:spacing w:after="0" w:line="240" w:lineRule="auto"/>
        <w:ind w:left="851"/>
      </w:pPr>
      <w:r w:rsidRPr="00612871">
        <w:t>sociální kontrolu a emergenci</w:t>
      </w:r>
    </w:p>
    <w:p w:rsidR="003A6707" w:rsidRPr="00612871" w:rsidRDefault="003A6707" w:rsidP="00745884">
      <w:pPr>
        <w:numPr>
          <w:ilvl w:val="0"/>
          <w:numId w:val="192"/>
        </w:numPr>
        <w:spacing w:after="0" w:line="240" w:lineRule="auto"/>
        <w:ind w:left="851"/>
      </w:pPr>
      <w:r w:rsidRPr="00612871">
        <w:t>socializaci a emergenci</w:t>
      </w:r>
    </w:p>
    <w:p w:rsidR="003A6707" w:rsidRPr="00612871" w:rsidRDefault="003A6707" w:rsidP="003A6707">
      <w:pPr>
        <w:ind w:left="708"/>
      </w:pPr>
    </w:p>
    <w:p w:rsidR="003A6707" w:rsidRPr="00612871" w:rsidRDefault="003A6707" w:rsidP="00745884">
      <w:pPr>
        <w:numPr>
          <w:ilvl w:val="0"/>
          <w:numId w:val="191"/>
        </w:numPr>
        <w:tabs>
          <w:tab w:val="left" w:pos="284"/>
        </w:tabs>
        <w:spacing w:after="0" w:line="240" w:lineRule="auto"/>
        <w:ind w:left="426" w:hanging="425"/>
        <w:rPr>
          <w:b/>
        </w:rPr>
      </w:pPr>
      <w:r w:rsidRPr="00612871">
        <w:rPr>
          <w:b/>
        </w:rPr>
        <w:t xml:space="preserve">G. Simmel vymezuje sociologii jako vědu o: </w:t>
      </w:r>
    </w:p>
    <w:p w:rsidR="003A6707" w:rsidRPr="00612871" w:rsidRDefault="003A6707" w:rsidP="00745884">
      <w:pPr>
        <w:numPr>
          <w:ilvl w:val="0"/>
          <w:numId w:val="188"/>
        </w:numPr>
        <w:spacing w:after="0" w:line="240" w:lineRule="auto"/>
        <w:ind w:left="851"/>
      </w:pPr>
      <w:r w:rsidRPr="00612871">
        <w:t>sociálních faktech</w:t>
      </w:r>
    </w:p>
    <w:p w:rsidR="003A6707" w:rsidRPr="00612871" w:rsidRDefault="003A6707" w:rsidP="00745884">
      <w:pPr>
        <w:numPr>
          <w:ilvl w:val="0"/>
          <w:numId w:val="188"/>
        </w:numPr>
        <w:spacing w:after="0" w:line="240" w:lineRule="auto"/>
        <w:ind w:left="851"/>
        <w:rPr>
          <w:b/>
        </w:rPr>
      </w:pPr>
      <w:r w:rsidRPr="00612871">
        <w:rPr>
          <w:b/>
        </w:rPr>
        <w:t>formách sociálních vztahů, formách zespolečenštění.</w:t>
      </w:r>
    </w:p>
    <w:p w:rsidR="003A6707" w:rsidRPr="00612871" w:rsidRDefault="003A6707" w:rsidP="00745884">
      <w:pPr>
        <w:numPr>
          <w:ilvl w:val="0"/>
          <w:numId w:val="188"/>
        </w:numPr>
        <w:spacing w:after="0" w:line="240" w:lineRule="auto"/>
        <w:ind w:left="851"/>
      </w:pPr>
      <w:r w:rsidRPr="00612871">
        <w:t>sociálním jednání</w:t>
      </w:r>
    </w:p>
    <w:p w:rsidR="003A6707" w:rsidRPr="00612871" w:rsidRDefault="003A6707" w:rsidP="00745884">
      <w:pPr>
        <w:numPr>
          <w:ilvl w:val="0"/>
          <w:numId w:val="188"/>
        </w:numPr>
        <w:spacing w:after="0" w:line="240" w:lineRule="auto"/>
        <w:ind w:left="851"/>
      </w:pPr>
      <w:r w:rsidRPr="00612871">
        <w:t>sociálních konstruktech</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outlineLvl w:val="0"/>
        <w:rPr>
          <w:b/>
          <w:snapToGrid w:val="0"/>
        </w:rPr>
      </w:pPr>
      <w:r w:rsidRPr="00612871">
        <w:rPr>
          <w:b/>
          <w:snapToGrid w:val="0"/>
        </w:rPr>
        <w:t>Predátorní agresivita je:</w:t>
      </w:r>
    </w:p>
    <w:p w:rsidR="003A6707" w:rsidRPr="00612871" w:rsidRDefault="003A6707" w:rsidP="00745884">
      <w:pPr>
        <w:numPr>
          <w:ilvl w:val="0"/>
          <w:numId w:val="190"/>
        </w:numPr>
        <w:spacing w:after="0" w:line="240" w:lineRule="auto"/>
        <w:ind w:left="851"/>
        <w:rPr>
          <w:snapToGrid w:val="0"/>
        </w:rPr>
      </w:pPr>
      <w:r w:rsidRPr="00612871">
        <w:rPr>
          <w:snapToGrid w:val="0"/>
        </w:rPr>
        <w:t>ideologicky motivovaná agresivita</w:t>
      </w:r>
    </w:p>
    <w:p w:rsidR="003A6707" w:rsidRPr="00612871" w:rsidRDefault="003A6707" w:rsidP="00745884">
      <w:pPr>
        <w:numPr>
          <w:ilvl w:val="0"/>
          <w:numId w:val="190"/>
        </w:numPr>
        <w:spacing w:after="0" w:line="240" w:lineRule="auto"/>
        <w:ind w:left="851"/>
        <w:rPr>
          <w:b/>
        </w:rPr>
      </w:pPr>
      <w:r w:rsidRPr="00612871">
        <w:rPr>
          <w:b/>
        </w:rPr>
        <w:t>agresivita motivovaná hmotným ziskem</w:t>
      </w:r>
    </w:p>
    <w:p w:rsidR="003A6707" w:rsidRPr="00612871" w:rsidRDefault="003A6707" w:rsidP="00745884">
      <w:pPr>
        <w:numPr>
          <w:ilvl w:val="0"/>
          <w:numId w:val="190"/>
        </w:numPr>
        <w:spacing w:after="0" w:line="240" w:lineRule="auto"/>
        <w:ind w:left="851"/>
        <w:rPr>
          <w:b/>
        </w:rPr>
      </w:pPr>
      <w:r w:rsidRPr="00612871">
        <w:lastRenderedPageBreak/>
        <w:t>agresivita motivovaná prosazením svého názoru ve skupině</w:t>
      </w:r>
    </w:p>
    <w:p w:rsidR="003A6707" w:rsidRPr="00612871" w:rsidRDefault="003A6707" w:rsidP="00745884">
      <w:pPr>
        <w:numPr>
          <w:ilvl w:val="0"/>
          <w:numId w:val="190"/>
        </w:numPr>
        <w:spacing w:after="0" w:line="240" w:lineRule="auto"/>
        <w:ind w:left="851"/>
      </w:pPr>
      <w:r w:rsidRPr="00612871">
        <w:t>agresivita motivovaná uspokojením výhradně biologických potřeb</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Školní metodik prevence v souladu s vyhláškou 116/2011 Sb. kterou se mění vyhláška 72/2005 Sb., vykonává v rámci školy konkrétní činnosti. Do těchto aktivit nespadá:</w:t>
      </w:r>
    </w:p>
    <w:p w:rsidR="003A6707" w:rsidRPr="00612871" w:rsidRDefault="003A6707" w:rsidP="00745884">
      <w:pPr>
        <w:numPr>
          <w:ilvl w:val="2"/>
          <w:numId w:val="208"/>
        </w:numPr>
        <w:spacing w:after="0" w:line="240" w:lineRule="auto"/>
        <w:ind w:left="993" w:hanging="567"/>
      </w:pPr>
      <w:r w:rsidRPr="00612871">
        <w:t>informační činnosti</w:t>
      </w:r>
    </w:p>
    <w:p w:rsidR="003A6707" w:rsidRPr="00612871" w:rsidRDefault="003A6707" w:rsidP="00745884">
      <w:pPr>
        <w:numPr>
          <w:ilvl w:val="2"/>
          <w:numId w:val="208"/>
        </w:numPr>
        <w:spacing w:after="0" w:line="240" w:lineRule="auto"/>
        <w:ind w:left="993" w:hanging="567"/>
        <w:rPr>
          <w:b/>
        </w:rPr>
      </w:pPr>
      <w:r w:rsidRPr="00612871">
        <w:rPr>
          <w:b/>
        </w:rPr>
        <w:t xml:space="preserve">přímá realizace </w:t>
      </w:r>
      <w:r>
        <w:rPr>
          <w:b/>
        </w:rPr>
        <w:t xml:space="preserve">všech </w:t>
      </w:r>
      <w:r w:rsidRPr="00612871">
        <w:rPr>
          <w:b/>
        </w:rPr>
        <w:t>preventivních programů v rámci školy</w:t>
      </w:r>
    </w:p>
    <w:p w:rsidR="003A6707" w:rsidRPr="00612871" w:rsidRDefault="003A6707" w:rsidP="00745884">
      <w:pPr>
        <w:numPr>
          <w:ilvl w:val="2"/>
          <w:numId w:val="208"/>
        </w:numPr>
        <w:spacing w:after="0" w:line="240" w:lineRule="auto"/>
        <w:ind w:left="993" w:hanging="567"/>
      </w:pPr>
      <w:r w:rsidRPr="00612871">
        <w:t>metodické a koordinační činnosti</w:t>
      </w:r>
    </w:p>
    <w:p w:rsidR="003A6707" w:rsidRPr="00612871" w:rsidRDefault="003A6707" w:rsidP="00745884">
      <w:pPr>
        <w:numPr>
          <w:ilvl w:val="2"/>
          <w:numId w:val="208"/>
        </w:numPr>
        <w:spacing w:after="0" w:line="240" w:lineRule="auto"/>
        <w:ind w:left="993" w:hanging="567"/>
      </w:pPr>
      <w:r w:rsidRPr="00612871">
        <w:t>poradenství a poradenské činnosti</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Poje</w:t>
      </w:r>
      <w:r>
        <w:rPr>
          <w:b/>
        </w:rPr>
        <w:t>m abúzus označuje</w:t>
      </w:r>
      <w:r w:rsidRPr="00612871">
        <w:rPr>
          <w:b/>
        </w:rPr>
        <w:t>:</w:t>
      </w:r>
    </w:p>
    <w:p w:rsidR="003A6707" w:rsidRPr="00612871" w:rsidRDefault="003A6707" w:rsidP="00745884">
      <w:pPr>
        <w:numPr>
          <w:ilvl w:val="2"/>
          <w:numId w:val="209"/>
        </w:numPr>
        <w:spacing w:after="0" w:line="240" w:lineRule="auto"/>
        <w:ind w:left="851" w:hanging="425"/>
      </w:pPr>
      <w:r w:rsidRPr="00612871">
        <w:t>zneužívání léků bez doporučení lékaře, např. ve formě tzv. samoléčitelství</w:t>
      </w:r>
    </w:p>
    <w:p w:rsidR="003A6707" w:rsidRPr="00612871" w:rsidRDefault="003A6707" w:rsidP="00745884">
      <w:pPr>
        <w:numPr>
          <w:ilvl w:val="2"/>
          <w:numId w:val="209"/>
        </w:numPr>
        <w:spacing w:after="0" w:line="240" w:lineRule="auto"/>
        <w:ind w:left="851" w:hanging="425"/>
      </w:pPr>
      <w:r w:rsidRPr="00612871">
        <w:t>společensky přijatelnou konzumaci legálních ná</w:t>
      </w:r>
      <w:r w:rsidRPr="00612871">
        <w:softHyphen/>
        <w:t>vy</w:t>
      </w:r>
      <w:r w:rsidRPr="00612871">
        <w:softHyphen/>
        <w:t>kových látek</w:t>
      </w:r>
    </w:p>
    <w:p w:rsidR="003A6707" w:rsidRPr="00612871" w:rsidRDefault="003A6707" w:rsidP="00745884">
      <w:pPr>
        <w:numPr>
          <w:ilvl w:val="2"/>
          <w:numId w:val="209"/>
        </w:numPr>
        <w:spacing w:after="0" w:line="240" w:lineRule="auto"/>
        <w:ind w:left="851" w:hanging="425"/>
        <w:rPr>
          <w:b/>
        </w:rPr>
      </w:pPr>
      <w:r w:rsidRPr="00612871">
        <w:rPr>
          <w:b/>
        </w:rPr>
        <w:t>nadužívání, nadměrnou konzumaci drog</w:t>
      </w:r>
    </w:p>
    <w:p w:rsidR="003A6707" w:rsidRPr="00612871" w:rsidRDefault="003A6707" w:rsidP="00745884">
      <w:pPr>
        <w:numPr>
          <w:ilvl w:val="2"/>
          <w:numId w:val="209"/>
        </w:numPr>
        <w:spacing w:after="0" w:line="240" w:lineRule="auto"/>
        <w:ind w:left="851" w:hanging="425"/>
      </w:pPr>
      <w:r w:rsidRPr="00612871">
        <w:t>akutní stav organismu (bezvědomí, otrava aj.) po jednorázovém nadměrném užití drogy</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Do programu zacházení v rámci výkonu trestu odnětí svobody nepatří:</w:t>
      </w:r>
    </w:p>
    <w:p w:rsidR="003A6707" w:rsidRPr="00612871" w:rsidRDefault="003A6707" w:rsidP="00745884">
      <w:pPr>
        <w:numPr>
          <w:ilvl w:val="2"/>
          <w:numId w:val="210"/>
        </w:numPr>
        <w:spacing w:after="0" w:line="240" w:lineRule="auto"/>
        <w:ind w:left="851" w:hanging="425"/>
      </w:pPr>
      <w:r w:rsidRPr="00612871">
        <w:t>pracovní aktivity</w:t>
      </w:r>
    </w:p>
    <w:p w:rsidR="003A6707" w:rsidRPr="00612871" w:rsidRDefault="003A6707" w:rsidP="00745884">
      <w:pPr>
        <w:numPr>
          <w:ilvl w:val="2"/>
          <w:numId w:val="210"/>
        </w:numPr>
        <w:spacing w:after="0" w:line="240" w:lineRule="auto"/>
        <w:ind w:left="851" w:hanging="425"/>
        <w:rPr>
          <w:b/>
        </w:rPr>
      </w:pPr>
      <w:r w:rsidRPr="00612871">
        <w:rPr>
          <w:b/>
        </w:rPr>
        <w:t>sebeobslužné aktivity</w:t>
      </w:r>
    </w:p>
    <w:p w:rsidR="003A6707" w:rsidRPr="00612871" w:rsidRDefault="003A6707" w:rsidP="00745884">
      <w:pPr>
        <w:numPr>
          <w:ilvl w:val="2"/>
          <w:numId w:val="210"/>
        </w:numPr>
        <w:spacing w:after="0" w:line="240" w:lineRule="auto"/>
        <w:ind w:left="851" w:hanging="425"/>
      </w:pPr>
      <w:r w:rsidRPr="00612871">
        <w:t>speciálně výchovné aktivity</w:t>
      </w:r>
    </w:p>
    <w:p w:rsidR="003A6707" w:rsidRPr="00612871" w:rsidRDefault="003A6707" w:rsidP="00745884">
      <w:pPr>
        <w:numPr>
          <w:ilvl w:val="2"/>
          <w:numId w:val="210"/>
        </w:numPr>
        <w:spacing w:after="0" w:line="240" w:lineRule="auto"/>
        <w:ind w:left="851" w:hanging="425"/>
      </w:pPr>
      <w:r w:rsidRPr="00612871">
        <w:t>zájmové aktivity</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Pojem hostilita užíváme pro:</w:t>
      </w:r>
    </w:p>
    <w:p w:rsidR="003A6707" w:rsidRPr="00612871" w:rsidRDefault="003A6707" w:rsidP="00745884">
      <w:pPr>
        <w:numPr>
          <w:ilvl w:val="2"/>
          <w:numId w:val="211"/>
        </w:numPr>
        <w:spacing w:after="0" w:line="240" w:lineRule="auto"/>
        <w:ind w:left="851" w:hanging="425"/>
      </w:pPr>
      <w:r w:rsidRPr="00612871">
        <w:t>přiživování se, zneužívání jiných lidí, popř. spo</w:t>
      </w:r>
      <w:r w:rsidRPr="00612871">
        <w:softHyphen/>
        <w:t>leč</w:t>
      </w:r>
      <w:r w:rsidRPr="00612871">
        <w:softHyphen/>
        <w:t>nos</w:t>
      </w:r>
      <w:r w:rsidRPr="00612871">
        <w:softHyphen/>
        <w:t>ti</w:t>
      </w:r>
    </w:p>
    <w:p w:rsidR="003A6707" w:rsidRPr="00612871" w:rsidRDefault="003A6707" w:rsidP="00745884">
      <w:pPr>
        <w:numPr>
          <w:ilvl w:val="2"/>
          <w:numId w:val="211"/>
        </w:numPr>
        <w:spacing w:after="0" w:line="240" w:lineRule="auto"/>
        <w:ind w:left="851" w:hanging="425"/>
        <w:rPr>
          <w:b/>
        </w:rPr>
      </w:pPr>
      <w:r w:rsidRPr="00612871">
        <w:rPr>
          <w:b/>
        </w:rPr>
        <w:t>nepřátelské postoje vůči lidem a společnosti</w:t>
      </w:r>
    </w:p>
    <w:p w:rsidR="003A6707" w:rsidRPr="00612871" w:rsidRDefault="003A6707" w:rsidP="00745884">
      <w:pPr>
        <w:numPr>
          <w:ilvl w:val="2"/>
          <w:numId w:val="211"/>
        </w:numPr>
        <w:spacing w:after="0" w:line="240" w:lineRule="auto"/>
        <w:ind w:left="851" w:hanging="425"/>
      </w:pPr>
      <w:r w:rsidRPr="00612871">
        <w:t>psychické týrání členů vlastní rodiny</w:t>
      </w:r>
    </w:p>
    <w:p w:rsidR="003A6707" w:rsidRPr="00612871" w:rsidRDefault="003A6707" w:rsidP="00745884">
      <w:pPr>
        <w:numPr>
          <w:ilvl w:val="2"/>
          <w:numId w:val="211"/>
        </w:numPr>
        <w:spacing w:after="0" w:line="240" w:lineRule="auto"/>
        <w:ind w:left="851" w:hanging="425"/>
      </w:pPr>
      <w:r w:rsidRPr="00612871">
        <w:t>pohlcení menších sociálních skupin (sekt, minorit apod.) majoritní společností</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Komplexním zařízením poskytujícím poradenské a odborné služby ve vztahu k jedincům s různými druhy postižení a specifických potřeb je:</w:t>
      </w:r>
    </w:p>
    <w:p w:rsidR="003A6707" w:rsidRPr="00612871" w:rsidRDefault="003A6707" w:rsidP="00745884">
      <w:pPr>
        <w:numPr>
          <w:ilvl w:val="2"/>
          <w:numId w:val="212"/>
        </w:numPr>
        <w:spacing w:after="0" w:line="240" w:lineRule="auto"/>
        <w:ind w:left="851" w:hanging="425"/>
        <w:rPr>
          <w:b/>
        </w:rPr>
      </w:pPr>
      <w:r w:rsidRPr="00612871">
        <w:rPr>
          <w:b/>
        </w:rPr>
        <w:t>speciálně-pedagogické centrum</w:t>
      </w:r>
    </w:p>
    <w:p w:rsidR="003A6707" w:rsidRPr="00612871" w:rsidRDefault="003A6707" w:rsidP="00745884">
      <w:pPr>
        <w:numPr>
          <w:ilvl w:val="2"/>
          <w:numId w:val="212"/>
        </w:numPr>
        <w:spacing w:after="0" w:line="240" w:lineRule="auto"/>
        <w:ind w:left="851" w:hanging="425"/>
      </w:pPr>
      <w:r w:rsidRPr="00612871">
        <w:t xml:space="preserve">pedagogicko-psychologická poradna </w:t>
      </w:r>
    </w:p>
    <w:p w:rsidR="003A6707" w:rsidRPr="00612871" w:rsidRDefault="003A6707" w:rsidP="00745884">
      <w:pPr>
        <w:numPr>
          <w:ilvl w:val="2"/>
          <w:numId w:val="212"/>
        </w:numPr>
        <w:spacing w:after="0" w:line="240" w:lineRule="auto"/>
        <w:ind w:left="851" w:hanging="425"/>
      </w:pPr>
      <w:r w:rsidRPr="00612871">
        <w:t>středisko výchovné péče</w:t>
      </w:r>
    </w:p>
    <w:p w:rsidR="003A6707" w:rsidRPr="00612871" w:rsidRDefault="003A6707" w:rsidP="00745884">
      <w:pPr>
        <w:numPr>
          <w:ilvl w:val="2"/>
          <w:numId w:val="212"/>
        </w:numPr>
        <w:spacing w:after="0" w:line="240" w:lineRule="auto"/>
        <w:ind w:left="851" w:hanging="425"/>
      </w:pPr>
      <w:r w:rsidRPr="00612871">
        <w:t>diagnostický ústav</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Anamnéza je zaměřena na:</w:t>
      </w:r>
    </w:p>
    <w:p w:rsidR="003A6707" w:rsidRPr="00612871" w:rsidRDefault="003A6707" w:rsidP="00745884">
      <w:pPr>
        <w:numPr>
          <w:ilvl w:val="2"/>
          <w:numId w:val="213"/>
        </w:numPr>
        <w:spacing w:after="0" w:line="240" w:lineRule="auto"/>
        <w:ind w:left="851" w:hanging="425"/>
        <w:rPr>
          <w:b/>
        </w:rPr>
      </w:pPr>
      <w:r w:rsidRPr="00612871">
        <w:rPr>
          <w:b/>
        </w:rPr>
        <w:t>získávání důležitých informací z minulosti k objasnění současného stavu jedince, nejčastěji je realizována rozhovory a písemným dotazováním</w:t>
      </w:r>
    </w:p>
    <w:p w:rsidR="003A6707" w:rsidRPr="00612871" w:rsidRDefault="003A6707" w:rsidP="00745884">
      <w:pPr>
        <w:numPr>
          <w:ilvl w:val="2"/>
          <w:numId w:val="213"/>
        </w:numPr>
        <w:spacing w:after="0" w:line="240" w:lineRule="auto"/>
        <w:ind w:left="851" w:hanging="425"/>
      </w:pPr>
      <w:r w:rsidRPr="00612871">
        <w:t xml:space="preserve">zkoumání příčin recidivy nežádoucích projevů v určitém časovém odstupu od ukončení nápravné péče </w:t>
      </w:r>
    </w:p>
    <w:p w:rsidR="003A6707" w:rsidRPr="00612871" w:rsidRDefault="003A6707" w:rsidP="00745884">
      <w:pPr>
        <w:numPr>
          <w:ilvl w:val="2"/>
          <w:numId w:val="213"/>
        </w:numPr>
        <w:spacing w:after="0" w:line="240" w:lineRule="auto"/>
        <w:ind w:left="851" w:hanging="425"/>
      </w:pPr>
      <w:r w:rsidRPr="00612871">
        <w:t>zjišťování úrovně chování (sociálních vlastností, vychovanosti) jako důležitého aspektu dalšího osobnostního rozvoje</w:t>
      </w:r>
    </w:p>
    <w:p w:rsidR="003A6707" w:rsidRPr="00612871" w:rsidRDefault="003A6707" w:rsidP="00745884">
      <w:pPr>
        <w:numPr>
          <w:ilvl w:val="2"/>
          <w:numId w:val="213"/>
        </w:numPr>
        <w:spacing w:after="0" w:line="240" w:lineRule="auto"/>
        <w:ind w:left="851" w:hanging="425"/>
      </w:pPr>
      <w:r w:rsidRPr="00612871">
        <w:t>zjišťování funkčnosti senzorických orgánů (zraku, sluchu, hmatu)</w:t>
      </w:r>
    </w:p>
    <w:p w:rsidR="003A6707" w:rsidRDefault="003A6707" w:rsidP="003A6707">
      <w:pPr>
        <w:ind w:left="708"/>
      </w:pPr>
    </w:p>
    <w:p w:rsidR="00853A75" w:rsidRPr="00612871" w:rsidRDefault="00853A75" w:rsidP="003A6707">
      <w:pPr>
        <w:ind w:left="708"/>
      </w:pPr>
    </w:p>
    <w:p w:rsidR="003A6707" w:rsidRPr="00612871" w:rsidRDefault="003A6707" w:rsidP="00745884">
      <w:pPr>
        <w:numPr>
          <w:ilvl w:val="0"/>
          <w:numId w:val="191"/>
        </w:numPr>
        <w:spacing w:after="0" w:line="240" w:lineRule="auto"/>
        <w:ind w:left="426" w:hanging="426"/>
        <w:rPr>
          <w:b/>
        </w:rPr>
      </w:pPr>
      <w:r w:rsidRPr="00612871">
        <w:rPr>
          <w:b/>
        </w:rPr>
        <w:lastRenderedPageBreak/>
        <w:t>Pro děti mladšího školního věku jsou ve volném čase typické:</w:t>
      </w:r>
    </w:p>
    <w:p w:rsidR="003A6707" w:rsidRPr="00612871" w:rsidRDefault="003A6707" w:rsidP="00745884">
      <w:pPr>
        <w:numPr>
          <w:ilvl w:val="2"/>
          <w:numId w:val="214"/>
        </w:numPr>
        <w:spacing w:after="0" w:line="240" w:lineRule="auto"/>
        <w:ind w:left="851" w:hanging="425"/>
      </w:pPr>
      <w:r w:rsidRPr="00612871">
        <w:t>hlubší, pravidelnější zájmy</w:t>
      </w:r>
    </w:p>
    <w:p w:rsidR="003A6707" w:rsidRPr="00612871" w:rsidRDefault="003A6707" w:rsidP="00745884">
      <w:pPr>
        <w:numPr>
          <w:ilvl w:val="2"/>
          <w:numId w:val="214"/>
        </w:numPr>
        <w:spacing w:after="0" w:line="240" w:lineRule="auto"/>
        <w:ind w:left="851" w:hanging="425"/>
        <w:rPr>
          <w:b/>
        </w:rPr>
      </w:pPr>
      <w:r w:rsidRPr="00612871">
        <w:rPr>
          <w:b/>
        </w:rPr>
        <w:t>činnosti krátkodobé, hravé</w:t>
      </w:r>
    </w:p>
    <w:p w:rsidR="003A6707" w:rsidRPr="00612871" w:rsidRDefault="003A6707" w:rsidP="00745884">
      <w:pPr>
        <w:numPr>
          <w:ilvl w:val="2"/>
          <w:numId w:val="214"/>
        </w:numPr>
        <w:spacing w:after="0" w:line="240" w:lineRule="auto"/>
        <w:ind w:left="851" w:hanging="425"/>
      </w:pPr>
      <w:r w:rsidRPr="00612871">
        <w:t xml:space="preserve">hluboké, vyhraněné zájmy </w:t>
      </w:r>
    </w:p>
    <w:p w:rsidR="003A6707" w:rsidRPr="00612871" w:rsidRDefault="003A6707" w:rsidP="00745884">
      <w:pPr>
        <w:numPr>
          <w:ilvl w:val="2"/>
          <w:numId w:val="214"/>
        </w:numPr>
        <w:spacing w:after="0" w:line="240" w:lineRule="auto"/>
        <w:ind w:left="851" w:hanging="425"/>
      </w:pPr>
      <w:r w:rsidRPr="00612871">
        <w:t>námětové hry, hra s tělem</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Slovní základ pojmu animace tvoří slovo „anima“, který můžeme chápat ja</w:t>
      </w:r>
      <w:r w:rsidRPr="00612871">
        <w:rPr>
          <w:b/>
        </w:rPr>
        <w:softHyphen/>
        <w:t>ko:</w:t>
      </w:r>
    </w:p>
    <w:p w:rsidR="003A6707" w:rsidRPr="00612871" w:rsidRDefault="003A6707" w:rsidP="00745884">
      <w:pPr>
        <w:numPr>
          <w:ilvl w:val="2"/>
          <w:numId w:val="215"/>
        </w:numPr>
        <w:spacing w:after="0" w:line="240" w:lineRule="auto"/>
        <w:ind w:left="851" w:hanging="459"/>
        <w:rPr>
          <w:b/>
        </w:rPr>
      </w:pPr>
      <w:r w:rsidRPr="00612871">
        <w:rPr>
          <w:b/>
        </w:rPr>
        <w:t>duch, duše v přeneseném významu tedy oduševňování činností</w:t>
      </w:r>
    </w:p>
    <w:p w:rsidR="003A6707" w:rsidRPr="00612871" w:rsidRDefault="003A6707" w:rsidP="00745884">
      <w:pPr>
        <w:numPr>
          <w:ilvl w:val="2"/>
          <w:numId w:val="215"/>
        </w:numPr>
        <w:spacing w:after="0" w:line="240" w:lineRule="auto"/>
        <w:ind w:left="851" w:hanging="459"/>
      </w:pPr>
      <w:r w:rsidRPr="00612871">
        <w:t>pohyb, v přeneseném významu tedy rozpohybování činností</w:t>
      </w:r>
    </w:p>
    <w:p w:rsidR="003A6707" w:rsidRPr="00612871" w:rsidRDefault="003A6707" w:rsidP="00745884">
      <w:pPr>
        <w:numPr>
          <w:ilvl w:val="2"/>
          <w:numId w:val="215"/>
        </w:numPr>
        <w:spacing w:after="0" w:line="240" w:lineRule="auto"/>
        <w:ind w:left="851" w:hanging="459"/>
      </w:pPr>
      <w:r w:rsidRPr="00612871">
        <w:t>svoboda, v přeneseném významu tedy volný výběr činností</w:t>
      </w:r>
    </w:p>
    <w:p w:rsidR="003A6707" w:rsidRPr="00612871" w:rsidRDefault="003A6707" w:rsidP="00745884">
      <w:pPr>
        <w:numPr>
          <w:ilvl w:val="2"/>
          <w:numId w:val="215"/>
        </w:numPr>
        <w:spacing w:after="0" w:line="240" w:lineRule="auto"/>
        <w:ind w:left="851" w:hanging="459"/>
      </w:pPr>
      <w:r w:rsidRPr="00612871">
        <w:t>láska, v přeneseném významu tedy procítění činností</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Označíme-li volnočasovou činnost jako receptivní, jedná se o:</w:t>
      </w:r>
    </w:p>
    <w:p w:rsidR="003A6707" w:rsidRPr="00612871" w:rsidRDefault="003A6707" w:rsidP="00745884">
      <w:pPr>
        <w:numPr>
          <w:ilvl w:val="2"/>
          <w:numId w:val="216"/>
        </w:numPr>
        <w:spacing w:after="0" w:line="240" w:lineRule="auto"/>
        <w:ind w:left="851" w:hanging="425"/>
      </w:pPr>
      <w:r w:rsidRPr="00612871">
        <w:t>aktivně-tvořivou činnost</w:t>
      </w:r>
    </w:p>
    <w:p w:rsidR="003A6707" w:rsidRPr="00612871" w:rsidRDefault="003A6707" w:rsidP="00745884">
      <w:pPr>
        <w:numPr>
          <w:ilvl w:val="2"/>
          <w:numId w:val="216"/>
        </w:numPr>
        <w:spacing w:after="0" w:line="240" w:lineRule="auto"/>
        <w:ind w:left="851" w:hanging="425"/>
      </w:pPr>
      <w:r w:rsidRPr="00612871">
        <w:t>poznávací aktivitu v terénu, většinou přírodovědného charakteru</w:t>
      </w:r>
    </w:p>
    <w:p w:rsidR="003A6707" w:rsidRPr="00612871" w:rsidRDefault="003A6707" w:rsidP="00745884">
      <w:pPr>
        <w:numPr>
          <w:ilvl w:val="2"/>
          <w:numId w:val="216"/>
        </w:numPr>
        <w:spacing w:after="0" w:line="240" w:lineRule="auto"/>
        <w:ind w:left="851" w:hanging="425"/>
        <w:rPr>
          <w:b/>
        </w:rPr>
      </w:pPr>
      <w:r w:rsidRPr="00612871">
        <w:rPr>
          <w:b/>
        </w:rPr>
        <w:t>aktivitu pasivnějšího charakteru, kdy je jedinec v roli diváka nebo posluchače</w:t>
      </w:r>
    </w:p>
    <w:p w:rsidR="003A6707" w:rsidRPr="00612871" w:rsidRDefault="003A6707" w:rsidP="00745884">
      <w:pPr>
        <w:numPr>
          <w:ilvl w:val="2"/>
          <w:numId w:val="216"/>
        </w:numPr>
        <w:spacing w:after="0" w:line="240" w:lineRule="auto"/>
        <w:ind w:left="851" w:hanging="425"/>
      </w:pPr>
      <w:r w:rsidRPr="00612871">
        <w:t>aktivitu realizovanou podle přesně stanoveného návodu (</w:t>
      </w:r>
      <w:proofErr w:type="gramStart"/>
      <w:r w:rsidRPr="00612871">
        <w:t>nebo-li receptu</w:t>
      </w:r>
      <w:proofErr w:type="gramEnd"/>
      <w:r w:rsidRPr="00612871">
        <w:t>)</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 xml:space="preserve">Monoteismus je: </w:t>
      </w:r>
    </w:p>
    <w:p w:rsidR="003A6707" w:rsidRPr="00612871" w:rsidRDefault="003A6707" w:rsidP="00745884">
      <w:pPr>
        <w:numPr>
          <w:ilvl w:val="0"/>
          <w:numId w:val="193"/>
        </w:numPr>
        <w:spacing w:after="0" w:line="240" w:lineRule="auto"/>
        <w:ind w:left="851" w:hanging="425"/>
        <w:rPr>
          <w:b/>
        </w:rPr>
      </w:pPr>
      <w:r w:rsidRPr="00612871">
        <w:rPr>
          <w:b/>
        </w:rPr>
        <w:t xml:space="preserve">víra v jediného boha </w:t>
      </w:r>
    </w:p>
    <w:p w:rsidR="003A6707" w:rsidRPr="00612871" w:rsidRDefault="003A6707" w:rsidP="00745884">
      <w:pPr>
        <w:numPr>
          <w:ilvl w:val="0"/>
          <w:numId w:val="193"/>
        </w:numPr>
        <w:spacing w:after="0" w:line="240" w:lineRule="auto"/>
        <w:ind w:left="851" w:hanging="425"/>
      </w:pPr>
      <w:r w:rsidRPr="00612871">
        <w:t xml:space="preserve">název pro hierarchii řeckých bohů </w:t>
      </w:r>
    </w:p>
    <w:p w:rsidR="003A6707" w:rsidRPr="00612871" w:rsidRDefault="003A6707" w:rsidP="00745884">
      <w:pPr>
        <w:numPr>
          <w:ilvl w:val="0"/>
          <w:numId w:val="193"/>
        </w:numPr>
        <w:spacing w:after="0" w:line="240" w:lineRule="auto"/>
        <w:ind w:left="851" w:hanging="425"/>
      </w:pPr>
      <w:r w:rsidRPr="00612871">
        <w:t xml:space="preserve">názor, který dovoluje věřit ve více než jedno náboženství </w:t>
      </w:r>
    </w:p>
    <w:p w:rsidR="003A6707" w:rsidRPr="00612871" w:rsidRDefault="003A6707" w:rsidP="00745884">
      <w:pPr>
        <w:numPr>
          <w:ilvl w:val="0"/>
          <w:numId w:val="193"/>
        </w:numPr>
        <w:spacing w:after="0" w:line="240" w:lineRule="auto"/>
        <w:ind w:left="851" w:hanging="425"/>
      </w:pPr>
      <w:r w:rsidRPr="00612871">
        <w:t>název pro historické období stavby monolitů</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Vlastností kreativního myšlení je:</w:t>
      </w:r>
    </w:p>
    <w:p w:rsidR="003A6707" w:rsidRPr="00612871" w:rsidRDefault="003A6707" w:rsidP="00745884">
      <w:pPr>
        <w:numPr>
          <w:ilvl w:val="1"/>
          <w:numId w:val="195"/>
        </w:numPr>
        <w:spacing w:after="0" w:line="240" w:lineRule="auto"/>
        <w:ind w:left="851" w:hanging="425"/>
        <w:rPr>
          <w:b/>
        </w:rPr>
      </w:pPr>
      <w:r w:rsidRPr="00612871">
        <w:rPr>
          <w:b/>
        </w:rPr>
        <w:t>flexibilita</w:t>
      </w:r>
    </w:p>
    <w:p w:rsidR="003A6707" w:rsidRPr="00612871" w:rsidRDefault="003A6707" w:rsidP="00745884">
      <w:pPr>
        <w:numPr>
          <w:ilvl w:val="1"/>
          <w:numId w:val="195"/>
        </w:numPr>
        <w:spacing w:after="0" w:line="240" w:lineRule="auto"/>
        <w:ind w:left="851" w:hanging="425"/>
      </w:pPr>
      <w:r w:rsidRPr="00612871">
        <w:t>rigidita</w:t>
      </w:r>
    </w:p>
    <w:p w:rsidR="003A6707" w:rsidRPr="00612871" w:rsidRDefault="003A6707" w:rsidP="00745884">
      <w:pPr>
        <w:numPr>
          <w:ilvl w:val="1"/>
          <w:numId w:val="195"/>
        </w:numPr>
        <w:spacing w:after="0" w:line="240" w:lineRule="auto"/>
        <w:ind w:left="851" w:hanging="425"/>
      </w:pPr>
      <w:r w:rsidRPr="00612871">
        <w:t>impulzivita</w:t>
      </w:r>
    </w:p>
    <w:p w:rsidR="003A6707" w:rsidRPr="00612871" w:rsidRDefault="003A6707" w:rsidP="00745884">
      <w:pPr>
        <w:numPr>
          <w:ilvl w:val="1"/>
          <w:numId w:val="195"/>
        </w:numPr>
        <w:spacing w:after="0" w:line="240" w:lineRule="auto"/>
        <w:ind w:left="851" w:hanging="425"/>
      </w:pPr>
      <w:r w:rsidRPr="00612871">
        <w:t>rivalita</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spacing w:val="-2"/>
        </w:rPr>
      </w:pPr>
      <w:r w:rsidRPr="00612871">
        <w:rPr>
          <w:b/>
          <w:bCs/>
          <w:spacing w:val="-2"/>
        </w:rPr>
        <w:t>Na odstraňování důsledků postižení (např. poruchy sociálních vztahů) je zaměřena metoda:</w:t>
      </w:r>
    </w:p>
    <w:p w:rsidR="003A6707" w:rsidRPr="00612871" w:rsidRDefault="003A6707" w:rsidP="00745884">
      <w:pPr>
        <w:numPr>
          <w:ilvl w:val="0"/>
          <w:numId w:val="196"/>
        </w:numPr>
        <w:spacing w:after="0" w:line="240" w:lineRule="auto"/>
        <w:ind w:left="851" w:hanging="425"/>
      </w:pPr>
      <w:r w:rsidRPr="00612871">
        <w:t>reedukace</w:t>
      </w:r>
    </w:p>
    <w:p w:rsidR="003A6707" w:rsidRPr="00612871" w:rsidRDefault="003A6707" w:rsidP="00745884">
      <w:pPr>
        <w:numPr>
          <w:ilvl w:val="0"/>
          <w:numId w:val="196"/>
        </w:numPr>
        <w:spacing w:after="0" w:line="240" w:lineRule="auto"/>
        <w:ind w:left="851" w:hanging="425"/>
      </w:pPr>
      <w:r w:rsidRPr="00612871">
        <w:t>kompenzace</w:t>
      </w:r>
    </w:p>
    <w:p w:rsidR="003A6707" w:rsidRPr="00612871" w:rsidRDefault="003A6707" w:rsidP="00745884">
      <w:pPr>
        <w:numPr>
          <w:ilvl w:val="0"/>
          <w:numId w:val="196"/>
        </w:numPr>
        <w:spacing w:after="0" w:line="240" w:lineRule="auto"/>
        <w:ind w:left="851" w:hanging="425"/>
        <w:rPr>
          <w:b/>
          <w:bCs/>
        </w:rPr>
      </w:pPr>
      <w:r>
        <w:rPr>
          <w:b/>
        </w:rPr>
        <w:t xml:space="preserve">sociální </w:t>
      </w:r>
      <w:r w:rsidRPr="00612871">
        <w:rPr>
          <w:b/>
        </w:rPr>
        <w:t>rehabilitace</w:t>
      </w:r>
    </w:p>
    <w:p w:rsidR="003A6707" w:rsidRPr="00612871" w:rsidRDefault="003A6707" w:rsidP="00745884">
      <w:pPr>
        <w:numPr>
          <w:ilvl w:val="0"/>
          <w:numId w:val="196"/>
        </w:numPr>
        <w:spacing w:after="0" w:line="240" w:lineRule="auto"/>
        <w:ind w:left="851" w:hanging="425"/>
      </w:pPr>
      <w:r w:rsidRPr="00612871">
        <w:t>léčebná terapie</w:t>
      </w:r>
    </w:p>
    <w:p w:rsidR="003A6707" w:rsidRPr="00612871" w:rsidRDefault="003A6707" w:rsidP="003A6707">
      <w:pPr>
        <w:ind w:left="708"/>
      </w:pPr>
    </w:p>
    <w:p w:rsidR="003A6707" w:rsidRPr="00612871" w:rsidRDefault="003A6707" w:rsidP="00745884">
      <w:pPr>
        <w:pStyle w:val="Zkladntext2"/>
        <w:numPr>
          <w:ilvl w:val="0"/>
          <w:numId w:val="191"/>
        </w:numPr>
        <w:spacing w:after="0" w:line="240" w:lineRule="auto"/>
        <w:ind w:left="426" w:hanging="426"/>
        <w:rPr>
          <w:b/>
        </w:rPr>
      </w:pPr>
      <w:r w:rsidRPr="00612871">
        <w:rPr>
          <w:b/>
        </w:rPr>
        <w:t>Dětský domov se školou – vyberte odpověď, která ne</w:t>
      </w:r>
      <w:r w:rsidRPr="00612871">
        <w:rPr>
          <w:b/>
        </w:rPr>
        <w:softHyphen/>
        <w:t>odpovídá vymezení zařízení:</w:t>
      </w:r>
    </w:p>
    <w:p w:rsidR="003A6707" w:rsidRPr="00612871" w:rsidRDefault="003A6707" w:rsidP="00745884">
      <w:pPr>
        <w:numPr>
          <w:ilvl w:val="0"/>
          <w:numId w:val="197"/>
        </w:numPr>
        <w:spacing w:after="0" w:line="240" w:lineRule="auto"/>
        <w:ind w:left="851" w:hanging="425"/>
      </w:pPr>
      <w:r w:rsidRPr="00612871">
        <w:t>zařízení pro jedince s nařízenou ústavní, popř. ochran</w:t>
      </w:r>
      <w:r w:rsidRPr="00612871">
        <w:softHyphen/>
        <w:t>nou výchovou</w:t>
      </w:r>
    </w:p>
    <w:p w:rsidR="003A6707" w:rsidRPr="00612871" w:rsidRDefault="003A6707" w:rsidP="00745884">
      <w:pPr>
        <w:numPr>
          <w:ilvl w:val="0"/>
          <w:numId w:val="197"/>
        </w:numPr>
        <w:spacing w:after="0" w:line="240" w:lineRule="auto"/>
        <w:ind w:left="851" w:hanging="425"/>
      </w:pPr>
      <w:r w:rsidRPr="00612871">
        <w:t>zařízení pro děti do 15 let věku</w:t>
      </w:r>
      <w:r>
        <w:t xml:space="preserve"> nebo ukončení povinné školní docházky</w:t>
      </w:r>
    </w:p>
    <w:p w:rsidR="003A6707" w:rsidRPr="00612871" w:rsidRDefault="003A6707" w:rsidP="00745884">
      <w:pPr>
        <w:numPr>
          <w:ilvl w:val="0"/>
          <w:numId w:val="197"/>
        </w:numPr>
        <w:spacing w:after="0" w:line="240" w:lineRule="auto"/>
        <w:ind w:left="851" w:hanging="425"/>
      </w:pPr>
      <w:r w:rsidRPr="00612871">
        <w:t>zařízení zajišťující reedukaci dospívajících s de</w:t>
      </w:r>
      <w:r w:rsidRPr="00612871">
        <w:softHyphen/>
        <w:t>li</w:t>
      </w:r>
      <w:r w:rsidRPr="00612871">
        <w:softHyphen/>
        <w:t>kvent</w:t>
      </w:r>
      <w:r w:rsidRPr="00612871">
        <w:softHyphen/>
        <w:t>ními sklony a s poruchami chování</w:t>
      </w:r>
    </w:p>
    <w:p w:rsidR="003A6707" w:rsidRPr="00612871" w:rsidRDefault="003A6707" w:rsidP="00745884">
      <w:pPr>
        <w:numPr>
          <w:ilvl w:val="0"/>
          <w:numId w:val="197"/>
        </w:numPr>
        <w:spacing w:after="0" w:line="240" w:lineRule="auto"/>
        <w:ind w:left="851" w:hanging="425"/>
        <w:rPr>
          <w:b/>
        </w:rPr>
      </w:pPr>
      <w:r w:rsidRPr="00612871">
        <w:rPr>
          <w:b/>
        </w:rPr>
        <w:t>zařízení zajišťující vedle preventivně-výchovné pé</w:t>
      </w:r>
      <w:r w:rsidRPr="00612871">
        <w:rPr>
          <w:b/>
        </w:rPr>
        <w:softHyphen/>
        <w:t>če rovněž přípravu na budoucí povolání (tzn. sou</w:t>
      </w:r>
      <w:r w:rsidRPr="00612871">
        <w:rPr>
          <w:b/>
        </w:rPr>
        <w:softHyphen/>
        <w:t>částí zařízení střední škola)</w:t>
      </w:r>
    </w:p>
    <w:p w:rsidR="003A6707" w:rsidRDefault="003A6707" w:rsidP="003A6707">
      <w:pPr>
        <w:ind w:left="708"/>
      </w:pPr>
    </w:p>
    <w:p w:rsidR="00853A75" w:rsidRPr="00612871" w:rsidRDefault="00853A75" w:rsidP="003A6707">
      <w:pPr>
        <w:ind w:left="708"/>
      </w:pPr>
    </w:p>
    <w:p w:rsidR="003A6707" w:rsidRPr="00612871" w:rsidRDefault="003A6707" w:rsidP="00745884">
      <w:pPr>
        <w:numPr>
          <w:ilvl w:val="0"/>
          <w:numId w:val="191"/>
        </w:numPr>
        <w:spacing w:after="0" w:line="240" w:lineRule="auto"/>
        <w:ind w:left="426" w:hanging="426"/>
        <w:rPr>
          <w:b/>
          <w:bCs/>
        </w:rPr>
      </w:pPr>
      <w:r w:rsidRPr="00612871">
        <w:rPr>
          <w:b/>
          <w:bCs/>
        </w:rPr>
        <w:lastRenderedPageBreak/>
        <w:t>Terciární stupeň prevence sociálních patologií je zaměřen na:</w:t>
      </w:r>
    </w:p>
    <w:p w:rsidR="003A6707" w:rsidRPr="00612871" w:rsidRDefault="003A6707" w:rsidP="00745884">
      <w:pPr>
        <w:numPr>
          <w:ilvl w:val="0"/>
          <w:numId w:val="198"/>
        </w:numPr>
        <w:spacing w:after="0" w:line="240" w:lineRule="auto"/>
        <w:ind w:left="851" w:hanging="425"/>
        <w:rPr>
          <w:b/>
        </w:rPr>
      </w:pPr>
      <w:r w:rsidRPr="00612871">
        <w:rPr>
          <w:b/>
        </w:rPr>
        <w:t>jedince, kteří propadli kriminálnímu jednání nebo závislosti a má zabránit recidivě deviantního jednání</w:t>
      </w:r>
    </w:p>
    <w:p w:rsidR="003A6707" w:rsidRPr="00612871" w:rsidRDefault="003A6707" w:rsidP="00745884">
      <w:pPr>
        <w:pStyle w:val="Zkladntextodsazen"/>
        <w:numPr>
          <w:ilvl w:val="0"/>
          <w:numId w:val="198"/>
        </w:numPr>
        <w:spacing w:after="0"/>
        <w:ind w:left="851" w:hanging="425"/>
      </w:pPr>
      <w:r w:rsidRPr="00612871">
        <w:t>rodinu závislého jedince za účelem vyrovnání se se zá</w:t>
      </w:r>
      <w:r w:rsidRPr="00612871">
        <w:softHyphen/>
        <w:t>vislostí rodinného příslušníka a na</w:t>
      </w:r>
      <w:r w:rsidRPr="00612871">
        <w:softHyphen/>
        <w:t>u</w:t>
      </w:r>
      <w:r w:rsidRPr="00612871">
        <w:softHyphen/>
        <w:t>čení přís</w:t>
      </w:r>
      <w:r w:rsidRPr="00612871">
        <w:softHyphen/>
        <w:t>tu</w:t>
      </w:r>
      <w:r w:rsidRPr="00612871">
        <w:softHyphen/>
        <w:t>pu k zá</w:t>
      </w:r>
      <w:r w:rsidRPr="00612871">
        <w:softHyphen/>
        <w:t>vislému</w:t>
      </w:r>
    </w:p>
    <w:p w:rsidR="003A6707" w:rsidRPr="00612871" w:rsidRDefault="003A6707" w:rsidP="00745884">
      <w:pPr>
        <w:numPr>
          <w:ilvl w:val="0"/>
          <w:numId w:val="198"/>
        </w:numPr>
        <w:spacing w:after="0" w:line="240" w:lineRule="auto"/>
        <w:ind w:left="851" w:hanging="425"/>
        <w:rPr>
          <w:spacing w:val="-4"/>
        </w:rPr>
      </w:pPr>
      <w:r w:rsidRPr="00612871">
        <w:rPr>
          <w:spacing w:val="-4"/>
        </w:rPr>
        <w:t>společenskou skupinu, která ještě nebyla ohrožena so</w:t>
      </w:r>
      <w:r w:rsidRPr="00612871">
        <w:rPr>
          <w:spacing w:val="-4"/>
        </w:rPr>
        <w:softHyphen/>
        <w:t>ciál</w:t>
      </w:r>
      <w:r w:rsidRPr="00612871">
        <w:rPr>
          <w:spacing w:val="-4"/>
        </w:rPr>
        <w:softHyphen/>
        <w:t>ně patologickým jed</w:t>
      </w:r>
      <w:r w:rsidRPr="00612871">
        <w:rPr>
          <w:spacing w:val="-4"/>
        </w:rPr>
        <w:softHyphen/>
        <w:t>ná</w:t>
      </w:r>
      <w:r w:rsidRPr="00612871">
        <w:rPr>
          <w:spacing w:val="-4"/>
        </w:rPr>
        <w:softHyphen/>
        <w:t>ním</w:t>
      </w:r>
    </w:p>
    <w:p w:rsidR="003A6707" w:rsidRPr="00612871" w:rsidRDefault="003A6707" w:rsidP="00745884">
      <w:pPr>
        <w:numPr>
          <w:ilvl w:val="0"/>
          <w:numId w:val="198"/>
        </w:numPr>
        <w:spacing w:after="0" w:line="240" w:lineRule="auto"/>
        <w:ind w:left="851" w:hanging="425"/>
      </w:pPr>
      <w:r w:rsidRPr="00612871">
        <w:t>na ohrožené sociální skupiny a jedince za účelem na</w:t>
      </w:r>
      <w:r w:rsidRPr="00612871">
        <w:softHyphen/>
        <w:t>bídnutí alternativy a potlačení rizika</w:t>
      </w:r>
    </w:p>
    <w:p w:rsidR="003A6707" w:rsidRPr="00612871" w:rsidRDefault="003A6707" w:rsidP="003A6707"/>
    <w:p w:rsidR="003A6707" w:rsidRPr="00612871" w:rsidRDefault="003A6707" w:rsidP="00745884">
      <w:pPr>
        <w:numPr>
          <w:ilvl w:val="0"/>
          <w:numId w:val="191"/>
        </w:numPr>
        <w:spacing w:after="0" w:line="240" w:lineRule="auto"/>
        <w:ind w:left="426" w:hanging="426"/>
        <w:rPr>
          <w:b/>
          <w:bCs/>
        </w:rPr>
      </w:pPr>
      <w:r w:rsidRPr="00612871">
        <w:rPr>
          <w:b/>
          <w:bCs/>
        </w:rPr>
        <w:t xml:space="preserve">Výrazem </w:t>
      </w:r>
      <w:r w:rsidRPr="00612871">
        <w:rPr>
          <w:b/>
          <w:bCs/>
          <w:iCs/>
        </w:rPr>
        <w:t>feedback</w:t>
      </w:r>
      <w:r w:rsidRPr="00612871">
        <w:rPr>
          <w:b/>
          <w:bCs/>
        </w:rPr>
        <w:t xml:space="preserve"> označujeme:</w:t>
      </w:r>
    </w:p>
    <w:p w:rsidR="003A6707" w:rsidRPr="00612871" w:rsidRDefault="003A6707" w:rsidP="00745884">
      <w:pPr>
        <w:numPr>
          <w:ilvl w:val="0"/>
          <w:numId w:val="199"/>
        </w:numPr>
        <w:spacing w:after="0" w:line="240" w:lineRule="auto"/>
        <w:ind w:left="851" w:hanging="425"/>
      </w:pPr>
      <w:r w:rsidRPr="00612871">
        <w:t>proces mentální retardace (úbytku kognitivních a inteligenčních schopností) v důsledku úrazu ne</w:t>
      </w:r>
      <w:r w:rsidRPr="00612871">
        <w:softHyphen/>
        <w:t xml:space="preserve">bo onemocnění </w:t>
      </w:r>
    </w:p>
    <w:p w:rsidR="003A6707" w:rsidRPr="00612871" w:rsidRDefault="003A6707" w:rsidP="00745884">
      <w:pPr>
        <w:numPr>
          <w:ilvl w:val="0"/>
          <w:numId w:val="199"/>
        </w:numPr>
        <w:spacing w:after="0" w:line="240" w:lineRule="auto"/>
        <w:ind w:left="851" w:hanging="425"/>
      </w:pPr>
      <w:r w:rsidRPr="00612871">
        <w:t>somatické i psychické reakce organismu na hlad</w:t>
      </w:r>
    </w:p>
    <w:p w:rsidR="003A6707" w:rsidRPr="00612871" w:rsidRDefault="003A6707" w:rsidP="00745884">
      <w:pPr>
        <w:numPr>
          <w:ilvl w:val="0"/>
          <w:numId w:val="199"/>
        </w:numPr>
        <w:spacing w:after="0" w:line="240" w:lineRule="auto"/>
        <w:ind w:left="851" w:hanging="425"/>
      </w:pPr>
      <w:r w:rsidRPr="00612871">
        <w:t>tzv. krok zpátky – negativní prvek v pozitivním vývoji nebo ovlivňování (např. edukačním)</w:t>
      </w:r>
    </w:p>
    <w:p w:rsidR="003A6707" w:rsidRPr="00612871" w:rsidRDefault="003A6707" w:rsidP="00745884">
      <w:pPr>
        <w:pStyle w:val="Zkladntext3"/>
        <w:numPr>
          <w:ilvl w:val="0"/>
          <w:numId w:val="199"/>
        </w:numPr>
        <w:spacing w:after="0"/>
        <w:ind w:left="851" w:hanging="425"/>
        <w:rPr>
          <w:b/>
          <w:sz w:val="24"/>
          <w:szCs w:val="24"/>
        </w:rPr>
      </w:pPr>
      <w:r w:rsidRPr="00612871">
        <w:rPr>
          <w:b/>
          <w:sz w:val="24"/>
          <w:szCs w:val="24"/>
        </w:rPr>
        <w:t xml:space="preserve">zpětnou vazbu, reakci na konkrétní podnět </w:t>
      </w:r>
    </w:p>
    <w:p w:rsidR="003A6707" w:rsidRPr="00612871" w:rsidRDefault="003A6707" w:rsidP="003A6707">
      <w:pPr>
        <w:ind w:left="708"/>
      </w:pPr>
    </w:p>
    <w:p w:rsidR="003A6707" w:rsidRPr="00612871" w:rsidRDefault="003A6707" w:rsidP="00745884">
      <w:pPr>
        <w:pStyle w:val="Zkladntext3"/>
        <w:numPr>
          <w:ilvl w:val="0"/>
          <w:numId w:val="191"/>
        </w:numPr>
        <w:spacing w:after="0"/>
        <w:ind w:left="426" w:hanging="426"/>
        <w:rPr>
          <w:b/>
          <w:bCs/>
          <w:sz w:val="24"/>
          <w:szCs w:val="24"/>
        </w:rPr>
      </w:pPr>
      <w:r w:rsidRPr="00612871">
        <w:rPr>
          <w:b/>
          <w:bCs/>
          <w:sz w:val="24"/>
          <w:szCs w:val="24"/>
        </w:rPr>
        <w:t xml:space="preserve">Tzv. </w:t>
      </w:r>
      <w:r w:rsidRPr="00612871">
        <w:rPr>
          <w:b/>
          <w:bCs/>
          <w:iCs/>
          <w:sz w:val="24"/>
          <w:szCs w:val="24"/>
        </w:rPr>
        <w:t>institut sociální kontroly</w:t>
      </w:r>
      <w:r w:rsidRPr="00612871">
        <w:rPr>
          <w:b/>
          <w:bCs/>
          <w:sz w:val="24"/>
          <w:szCs w:val="24"/>
        </w:rPr>
        <w:t xml:space="preserve"> je:</w:t>
      </w:r>
    </w:p>
    <w:p w:rsidR="003A6707" w:rsidRPr="00612871" w:rsidRDefault="003A6707" w:rsidP="00745884">
      <w:pPr>
        <w:pStyle w:val="Zkladntext3"/>
        <w:numPr>
          <w:ilvl w:val="0"/>
          <w:numId w:val="200"/>
        </w:numPr>
        <w:spacing w:after="0"/>
        <w:ind w:left="851" w:hanging="425"/>
        <w:rPr>
          <w:sz w:val="24"/>
          <w:szCs w:val="24"/>
        </w:rPr>
      </w:pPr>
      <w:r w:rsidRPr="00612871">
        <w:rPr>
          <w:sz w:val="24"/>
          <w:szCs w:val="24"/>
        </w:rPr>
        <w:t>instituce dohlížející na fungování specializovaných ústavních zařízení v oblasti sociální péče (ÚSP, VÚM, dětských domovů, diagnostických ústavů apod.)</w:t>
      </w:r>
    </w:p>
    <w:p w:rsidR="003A6707" w:rsidRPr="00612871" w:rsidRDefault="003A6707" w:rsidP="00745884">
      <w:pPr>
        <w:pStyle w:val="Zkladntext3"/>
        <w:numPr>
          <w:ilvl w:val="0"/>
          <w:numId w:val="200"/>
        </w:numPr>
        <w:spacing w:after="0"/>
        <w:ind w:left="851" w:hanging="425"/>
        <w:rPr>
          <w:sz w:val="24"/>
          <w:szCs w:val="24"/>
        </w:rPr>
      </w:pPr>
      <w:r w:rsidRPr="00612871">
        <w:rPr>
          <w:sz w:val="24"/>
          <w:szCs w:val="24"/>
        </w:rPr>
        <w:t>odborné pracoviště (zřizovatelem Ministerstvo sociálních věcí) s cílem dohlížet na fungování kon</w:t>
      </w:r>
      <w:r w:rsidRPr="00612871">
        <w:rPr>
          <w:sz w:val="24"/>
          <w:szCs w:val="24"/>
        </w:rPr>
        <w:softHyphen/>
        <w:t>krét</w:t>
      </w:r>
      <w:r w:rsidRPr="00612871">
        <w:rPr>
          <w:sz w:val="24"/>
          <w:szCs w:val="24"/>
        </w:rPr>
        <w:softHyphen/>
        <w:t>ních společenských skupin a v případě nutnosti nabídnout odbornou pomoc</w:t>
      </w:r>
    </w:p>
    <w:p w:rsidR="003A6707" w:rsidRPr="00612871" w:rsidRDefault="003A6707" w:rsidP="00745884">
      <w:pPr>
        <w:pStyle w:val="Zkladntext3"/>
        <w:numPr>
          <w:ilvl w:val="0"/>
          <w:numId w:val="200"/>
        </w:numPr>
        <w:spacing w:after="0"/>
        <w:ind w:left="851" w:hanging="425"/>
        <w:rPr>
          <w:b/>
          <w:bCs/>
          <w:sz w:val="24"/>
          <w:szCs w:val="24"/>
        </w:rPr>
      </w:pPr>
      <w:r w:rsidRPr="00612871">
        <w:rPr>
          <w:b/>
          <w:bCs/>
          <w:sz w:val="24"/>
          <w:szCs w:val="24"/>
        </w:rPr>
        <w:t>systém nastavující sociální normy a dohlížející na dodržování zákonů, pravidel a řádů ve společnosti prostřednictvím sankcí a pos</w:t>
      </w:r>
      <w:r w:rsidRPr="00612871">
        <w:rPr>
          <w:b/>
          <w:bCs/>
          <w:sz w:val="24"/>
          <w:szCs w:val="24"/>
        </w:rPr>
        <w:softHyphen/>
      </w:r>
      <w:r w:rsidRPr="00612871">
        <w:rPr>
          <w:b/>
          <w:bCs/>
          <w:sz w:val="24"/>
          <w:szCs w:val="24"/>
        </w:rPr>
        <w:softHyphen/>
        <w:t>tihů</w:t>
      </w:r>
    </w:p>
    <w:p w:rsidR="003A6707" w:rsidRPr="00612871" w:rsidRDefault="003A6707" w:rsidP="00745884">
      <w:pPr>
        <w:numPr>
          <w:ilvl w:val="0"/>
          <w:numId w:val="200"/>
        </w:numPr>
        <w:spacing w:after="0" w:line="240" w:lineRule="auto"/>
        <w:ind w:left="851" w:hanging="425"/>
      </w:pPr>
      <w:r w:rsidRPr="00612871">
        <w:t>koordinovaný systém odborných poradenských pracovišť</w:t>
      </w:r>
    </w:p>
    <w:p w:rsidR="003A6707" w:rsidRPr="00612871" w:rsidRDefault="003A6707" w:rsidP="003A6707">
      <w:pPr>
        <w:ind w:left="708"/>
      </w:pPr>
    </w:p>
    <w:p w:rsidR="003A6707" w:rsidRPr="00612871" w:rsidRDefault="003A6707" w:rsidP="00745884">
      <w:pPr>
        <w:pStyle w:val="Zkladntext2"/>
        <w:numPr>
          <w:ilvl w:val="0"/>
          <w:numId w:val="191"/>
        </w:numPr>
        <w:spacing w:after="0" w:line="240" w:lineRule="auto"/>
        <w:ind w:left="426" w:hanging="426"/>
        <w:rPr>
          <w:b/>
          <w:bCs/>
          <w:spacing w:val="-6"/>
        </w:rPr>
      </w:pPr>
      <w:r w:rsidRPr="00612871">
        <w:rPr>
          <w:b/>
          <w:bCs/>
          <w:spacing w:val="-6"/>
        </w:rPr>
        <w:t>Hovoříme-li o tzv. ambivalentním postoji společnosti, např. vůči prostit</w:t>
      </w:r>
      <w:r>
        <w:rPr>
          <w:b/>
          <w:bCs/>
          <w:spacing w:val="-6"/>
        </w:rPr>
        <w:t xml:space="preserve">utkám nebo bezdomovcům, </w:t>
      </w:r>
      <w:proofErr w:type="gramStart"/>
      <w:r>
        <w:rPr>
          <w:b/>
          <w:bCs/>
          <w:spacing w:val="-6"/>
        </w:rPr>
        <w:t xml:space="preserve">jde </w:t>
      </w:r>
      <w:r w:rsidRPr="00612871">
        <w:rPr>
          <w:b/>
          <w:bCs/>
          <w:spacing w:val="-6"/>
        </w:rPr>
        <w:t xml:space="preserve"> o:</w:t>
      </w:r>
      <w:proofErr w:type="gramEnd"/>
    </w:p>
    <w:p w:rsidR="003A6707" w:rsidRPr="00612871" w:rsidRDefault="003A6707" w:rsidP="00745884">
      <w:pPr>
        <w:numPr>
          <w:ilvl w:val="0"/>
          <w:numId w:val="201"/>
        </w:numPr>
        <w:spacing w:after="0" w:line="240" w:lineRule="auto"/>
        <w:ind w:left="709" w:hanging="283"/>
      </w:pPr>
      <w:r w:rsidRPr="00612871">
        <w:t>snaha o maximální pomoc, soucítění</w:t>
      </w:r>
    </w:p>
    <w:p w:rsidR="003A6707" w:rsidRPr="00612871" w:rsidRDefault="003A6707" w:rsidP="00745884">
      <w:pPr>
        <w:numPr>
          <w:ilvl w:val="0"/>
          <w:numId w:val="201"/>
        </w:numPr>
        <w:spacing w:after="0" w:line="240" w:lineRule="auto"/>
        <w:ind w:left="709" w:hanging="283"/>
      </w:pPr>
      <w:r w:rsidRPr="00612871">
        <w:t>vyčlenění nežádoucího jevu na okraj společnosti</w:t>
      </w:r>
    </w:p>
    <w:p w:rsidR="003A6707" w:rsidRPr="00612871" w:rsidRDefault="003A6707" w:rsidP="00745884">
      <w:pPr>
        <w:numPr>
          <w:ilvl w:val="0"/>
          <w:numId w:val="201"/>
        </w:numPr>
        <w:spacing w:after="0" w:line="240" w:lineRule="auto"/>
        <w:ind w:left="709" w:hanging="283"/>
      </w:pPr>
      <w:r w:rsidRPr="00612871">
        <w:t>opovrhání a vyhýbání se</w:t>
      </w:r>
    </w:p>
    <w:p w:rsidR="003A6707" w:rsidRPr="00612871" w:rsidRDefault="003A6707" w:rsidP="00745884">
      <w:pPr>
        <w:numPr>
          <w:ilvl w:val="0"/>
          <w:numId w:val="201"/>
        </w:numPr>
        <w:tabs>
          <w:tab w:val="left" w:pos="426"/>
        </w:tabs>
        <w:spacing w:after="0" w:line="240" w:lineRule="auto"/>
        <w:ind w:left="709" w:hanging="283"/>
        <w:rPr>
          <w:b/>
        </w:rPr>
      </w:pPr>
      <w:r w:rsidRPr="00612871">
        <w:rPr>
          <w:b/>
        </w:rPr>
        <w:t xml:space="preserve">kombinace odporu a soucitu </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bCs/>
        </w:rPr>
      </w:pPr>
      <w:r w:rsidRPr="00612871">
        <w:rPr>
          <w:b/>
          <w:bCs/>
        </w:rPr>
        <w:t xml:space="preserve">Jako tzv. </w:t>
      </w:r>
      <w:r w:rsidRPr="00612871">
        <w:rPr>
          <w:b/>
          <w:bCs/>
          <w:iCs/>
        </w:rPr>
        <w:t>peer program</w:t>
      </w:r>
      <w:r w:rsidRPr="00612871">
        <w:rPr>
          <w:b/>
          <w:bCs/>
        </w:rPr>
        <w:t xml:space="preserve"> označujeme:</w:t>
      </w:r>
    </w:p>
    <w:p w:rsidR="003A6707" w:rsidRPr="00612871" w:rsidRDefault="003A6707" w:rsidP="00745884">
      <w:pPr>
        <w:numPr>
          <w:ilvl w:val="0"/>
          <w:numId w:val="202"/>
        </w:numPr>
        <w:spacing w:after="0" w:line="240" w:lineRule="auto"/>
        <w:ind w:left="851" w:hanging="425"/>
      </w:pPr>
      <w:r w:rsidRPr="00612871">
        <w:t>ucelený cyklus přednášek a besed s odborníky na dro</w:t>
      </w:r>
      <w:r w:rsidRPr="00612871">
        <w:softHyphen/>
        <w:t>govou problematiku</w:t>
      </w:r>
    </w:p>
    <w:p w:rsidR="003A6707" w:rsidRPr="00612871" w:rsidRDefault="003A6707" w:rsidP="00745884">
      <w:pPr>
        <w:numPr>
          <w:ilvl w:val="0"/>
          <w:numId w:val="202"/>
        </w:numPr>
        <w:spacing w:after="0" w:line="240" w:lineRule="auto"/>
        <w:ind w:left="851" w:hanging="425"/>
      </w:pPr>
      <w:r w:rsidRPr="00612871">
        <w:t>program, který má za úkol vyhledávat drogově zá</w:t>
      </w:r>
      <w:r w:rsidRPr="00612871">
        <w:softHyphen/>
        <w:t>vis</w:t>
      </w:r>
      <w:r w:rsidRPr="00612871">
        <w:softHyphen/>
        <w:t>lé osoby a pomoci jim s re</w:t>
      </w:r>
      <w:r w:rsidRPr="00612871">
        <w:softHyphen/>
        <w:t>so</w:t>
      </w:r>
      <w:r w:rsidRPr="00612871">
        <w:softHyphen/>
        <w:t>cia</w:t>
      </w:r>
      <w:r w:rsidRPr="00612871">
        <w:softHyphen/>
        <w:t>li</w:t>
      </w:r>
      <w:r w:rsidRPr="00612871">
        <w:softHyphen/>
        <w:t>zací</w:t>
      </w:r>
    </w:p>
    <w:p w:rsidR="003A6707" w:rsidRPr="00612871" w:rsidRDefault="003A6707" w:rsidP="00745884">
      <w:pPr>
        <w:pStyle w:val="Zkladntext3"/>
        <w:numPr>
          <w:ilvl w:val="0"/>
          <w:numId w:val="202"/>
        </w:numPr>
        <w:spacing w:after="0"/>
        <w:ind w:left="851" w:hanging="425"/>
        <w:rPr>
          <w:sz w:val="24"/>
          <w:szCs w:val="24"/>
        </w:rPr>
      </w:pPr>
      <w:r w:rsidRPr="00612871">
        <w:rPr>
          <w:sz w:val="24"/>
          <w:szCs w:val="24"/>
        </w:rPr>
        <w:t>besedu s vyléčeným drogově závislým člověkem</w:t>
      </w:r>
    </w:p>
    <w:p w:rsidR="003A6707" w:rsidRPr="00612871" w:rsidRDefault="003A6707" w:rsidP="00745884">
      <w:pPr>
        <w:numPr>
          <w:ilvl w:val="0"/>
          <w:numId w:val="202"/>
        </w:numPr>
        <w:spacing w:after="0" w:line="240" w:lineRule="auto"/>
        <w:ind w:left="851" w:hanging="425"/>
        <w:rPr>
          <w:b/>
        </w:rPr>
      </w:pPr>
      <w:r w:rsidRPr="00612871">
        <w:rPr>
          <w:b/>
        </w:rPr>
        <w:t>metodu primární drogové prevence, kdy se využívá vli</w:t>
      </w:r>
      <w:r w:rsidRPr="00612871">
        <w:rPr>
          <w:b/>
        </w:rPr>
        <w:softHyphen/>
        <w:t>vu vrstevnické skupiny</w:t>
      </w:r>
    </w:p>
    <w:p w:rsidR="003A6707" w:rsidRPr="00612871" w:rsidRDefault="003A6707" w:rsidP="003A6707">
      <w:pPr>
        <w:ind w:left="708"/>
      </w:pPr>
    </w:p>
    <w:p w:rsidR="003A6707" w:rsidRPr="00612871" w:rsidRDefault="003A6707" w:rsidP="00745884">
      <w:pPr>
        <w:numPr>
          <w:ilvl w:val="0"/>
          <w:numId w:val="191"/>
        </w:numPr>
        <w:spacing w:after="0" w:line="240" w:lineRule="auto"/>
        <w:ind w:left="426" w:hanging="426"/>
        <w:rPr>
          <w:b/>
        </w:rPr>
      </w:pPr>
      <w:r w:rsidRPr="00612871">
        <w:rPr>
          <w:b/>
        </w:rPr>
        <w:t>Technika určená k odhalování neformálních vztahů v rámci kolektivu se nazývá:</w:t>
      </w:r>
    </w:p>
    <w:p w:rsidR="003A6707" w:rsidRPr="00612871" w:rsidRDefault="003A6707" w:rsidP="00745884">
      <w:pPr>
        <w:numPr>
          <w:ilvl w:val="1"/>
          <w:numId w:val="203"/>
        </w:numPr>
        <w:spacing w:after="0" w:line="240" w:lineRule="auto"/>
        <w:ind w:left="851" w:hanging="425"/>
      </w:pPr>
      <w:r w:rsidRPr="00612871">
        <w:t>psychometrie</w:t>
      </w:r>
    </w:p>
    <w:p w:rsidR="003A6707" w:rsidRPr="00612871" w:rsidRDefault="003A6707" w:rsidP="00745884">
      <w:pPr>
        <w:numPr>
          <w:ilvl w:val="1"/>
          <w:numId w:val="203"/>
        </w:numPr>
        <w:spacing w:after="0" w:line="240" w:lineRule="auto"/>
        <w:ind w:left="851" w:hanging="425"/>
      </w:pPr>
      <w:r w:rsidRPr="00612871">
        <w:t>Kern-Jiráskův test</w:t>
      </w:r>
    </w:p>
    <w:p w:rsidR="003A6707" w:rsidRPr="00612871" w:rsidRDefault="003A6707" w:rsidP="00745884">
      <w:pPr>
        <w:numPr>
          <w:ilvl w:val="1"/>
          <w:numId w:val="203"/>
        </w:numPr>
        <w:spacing w:after="0" w:line="240" w:lineRule="auto"/>
        <w:ind w:left="851" w:hanging="425"/>
        <w:rPr>
          <w:b/>
        </w:rPr>
      </w:pPr>
      <w:r w:rsidRPr="00612871">
        <w:rPr>
          <w:b/>
        </w:rPr>
        <w:t>sociometrie</w:t>
      </w:r>
    </w:p>
    <w:p w:rsidR="003A6707" w:rsidRPr="00612871" w:rsidRDefault="003A6707" w:rsidP="00745884">
      <w:pPr>
        <w:numPr>
          <w:ilvl w:val="1"/>
          <w:numId w:val="203"/>
        </w:numPr>
        <w:spacing w:after="0" w:line="240" w:lineRule="auto"/>
        <w:ind w:left="851" w:hanging="425"/>
      </w:pPr>
      <w:r w:rsidRPr="00612871">
        <w:t>Lüscherův test</w:t>
      </w:r>
    </w:p>
    <w:p w:rsidR="003A6707" w:rsidRDefault="003A6707" w:rsidP="003A6707"/>
    <w:p w:rsidR="00853A75" w:rsidRPr="00612871" w:rsidRDefault="00853A75" w:rsidP="003A6707"/>
    <w:p w:rsidR="003A6707" w:rsidRPr="00612871" w:rsidRDefault="003A6707" w:rsidP="00745884">
      <w:pPr>
        <w:numPr>
          <w:ilvl w:val="0"/>
          <w:numId w:val="191"/>
        </w:numPr>
        <w:spacing w:after="0" w:line="240" w:lineRule="auto"/>
        <w:ind w:left="426" w:hanging="426"/>
        <w:rPr>
          <w:b/>
        </w:rPr>
      </w:pPr>
      <w:r w:rsidRPr="00612871">
        <w:rPr>
          <w:b/>
        </w:rPr>
        <w:lastRenderedPageBreak/>
        <w:t>Hra měla v dějinách lidstva tyto funkce:</w:t>
      </w:r>
    </w:p>
    <w:p w:rsidR="003A6707" w:rsidRPr="00612871" w:rsidRDefault="003A6707" w:rsidP="00745884">
      <w:pPr>
        <w:numPr>
          <w:ilvl w:val="0"/>
          <w:numId w:val="204"/>
        </w:numPr>
        <w:spacing w:after="0" w:line="240" w:lineRule="auto"/>
        <w:ind w:left="851" w:hanging="425"/>
        <w:rPr>
          <w:b/>
        </w:rPr>
      </w:pPr>
      <w:r w:rsidRPr="00612871">
        <w:rPr>
          <w:b/>
        </w:rPr>
        <w:t>estetickou, společenskou, výchovnou, zábavnou funkci</w:t>
      </w:r>
    </w:p>
    <w:p w:rsidR="003A6707" w:rsidRPr="00612871" w:rsidRDefault="003A6707" w:rsidP="00745884">
      <w:pPr>
        <w:numPr>
          <w:ilvl w:val="0"/>
          <w:numId w:val="204"/>
        </w:numPr>
        <w:spacing w:after="0" w:line="240" w:lineRule="auto"/>
        <w:ind w:left="851" w:hanging="425"/>
      </w:pPr>
      <w:r w:rsidRPr="00612871">
        <w:t>estetickou, intervenční, didaktickou, zábavnou funkci</w:t>
      </w:r>
    </w:p>
    <w:p w:rsidR="003A6707" w:rsidRPr="00612871" w:rsidRDefault="003A6707" w:rsidP="00745884">
      <w:pPr>
        <w:numPr>
          <w:ilvl w:val="0"/>
          <w:numId w:val="204"/>
        </w:numPr>
        <w:spacing w:after="0" w:line="240" w:lineRule="auto"/>
        <w:ind w:left="851" w:hanging="425"/>
      </w:pPr>
      <w:r w:rsidRPr="00612871">
        <w:t>experimentální, intervenční, výchovnou, zábavnou funkci</w:t>
      </w:r>
    </w:p>
    <w:p w:rsidR="003A6707" w:rsidRPr="00612871" w:rsidRDefault="003A6707" w:rsidP="00745884">
      <w:pPr>
        <w:numPr>
          <w:ilvl w:val="0"/>
          <w:numId w:val="204"/>
        </w:numPr>
        <w:spacing w:after="0" w:line="240" w:lineRule="auto"/>
        <w:ind w:left="851" w:hanging="425"/>
      </w:pPr>
      <w:r w:rsidRPr="00612871">
        <w:t>zábavnou, preventivní, vzdělávací, výchovnou funkci</w:t>
      </w:r>
    </w:p>
    <w:p w:rsidR="003A6707" w:rsidRPr="00612871" w:rsidRDefault="003A6707" w:rsidP="00745884">
      <w:pPr>
        <w:numPr>
          <w:ilvl w:val="0"/>
          <w:numId w:val="191"/>
        </w:numPr>
        <w:spacing w:after="0" w:line="240" w:lineRule="auto"/>
        <w:ind w:left="426" w:hanging="426"/>
        <w:rPr>
          <w:b/>
        </w:rPr>
      </w:pPr>
      <w:r w:rsidRPr="00612871">
        <w:rPr>
          <w:b/>
        </w:rPr>
        <w:t>Multikulturní výchova vychází ze dvou základních přístupů. Jsou to:</w:t>
      </w:r>
    </w:p>
    <w:p w:rsidR="003A6707" w:rsidRPr="00612871" w:rsidRDefault="003A6707" w:rsidP="00745884">
      <w:pPr>
        <w:numPr>
          <w:ilvl w:val="1"/>
          <w:numId w:val="207"/>
        </w:numPr>
        <w:spacing w:after="0" w:line="240" w:lineRule="auto"/>
        <w:ind w:left="851" w:hanging="425"/>
      </w:pPr>
      <w:r w:rsidRPr="00612871">
        <w:t>multikulturní a transkulturní přístup</w:t>
      </w:r>
    </w:p>
    <w:p w:rsidR="003A6707" w:rsidRPr="00612871" w:rsidRDefault="003A6707" w:rsidP="00745884">
      <w:pPr>
        <w:numPr>
          <w:ilvl w:val="1"/>
          <w:numId w:val="207"/>
        </w:numPr>
        <w:spacing w:after="0" w:line="240" w:lineRule="auto"/>
        <w:ind w:left="851" w:hanging="425"/>
      </w:pPr>
      <w:r w:rsidRPr="00612871">
        <w:t>kulturně-standardní a adaptační přístup</w:t>
      </w:r>
    </w:p>
    <w:p w:rsidR="003A6707" w:rsidRPr="00612871" w:rsidRDefault="003A6707" w:rsidP="00745884">
      <w:pPr>
        <w:numPr>
          <w:ilvl w:val="1"/>
          <w:numId w:val="207"/>
        </w:numPr>
        <w:spacing w:after="0" w:line="240" w:lineRule="auto"/>
        <w:ind w:left="851" w:hanging="425"/>
        <w:rPr>
          <w:b/>
        </w:rPr>
      </w:pPr>
      <w:r w:rsidRPr="00612871">
        <w:rPr>
          <w:b/>
        </w:rPr>
        <w:t>kulturně-standardní a transkulturní přístup</w:t>
      </w:r>
    </w:p>
    <w:p w:rsidR="003A6707" w:rsidRPr="00612871" w:rsidRDefault="003A6707" w:rsidP="00745884">
      <w:pPr>
        <w:numPr>
          <w:ilvl w:val="1"/>
          <w:numId w:val="207"/>
        </w:numPr>
        <w:spacing w:after="0" w:line="240" w:lineRule="auto"/>
        <w:ind w:left="851" w:hanging="425"/>
      </w:pPr>
      <w:r w:rsidRPr="00612871">
        <w:t>enkulturační a akulturační přístup</w:t>
      </w:r>
    </w:p>
    <w:p w:rsidR="003A6707" w:rsidRPr="00612871" w:rsidRDefault="003A6707" w:rsidP="003A6707"/>
    <w:p w:rsidR="003A6707" w:rsidRPr="00612871" w:rsidRDefault="003A6707" w:rsidP="00745884">
      <w:pPr>
        <w:numPr>
          <w:ilvl w:val="0"/>
          <w:numId w:val="191"/>
        </w:numPr>
        <w:spacing w:after="0" w:line="240" w:lineRule="auto"/>
        <w:ind w:left="426" w:hanging="426"/>
        <w:rPr>
          <w:b/>
        </w:rPr>
      </w:pPr>
      <w:r>
        <w:rPr>
          <w:b/>
        </w:rPr>
        <w:t xml:space="preserve">O tom, že podstatou existence člověka je </w:t>
      </w:r>
      <w:r w:rsidRPr="00612871">
        <w:rPr>
          <w:b/>
        </w:rPr>
        <w:t>práce, byl přesvědčen:</w:t>
      </w:r>
    </w:p>
    <w:p w:rsidR="003A6707" w:rsidRPr="00612871" w:rsidRDefault="003A6707" w:rsidP="00745884">
      <w:pPr>
        <w:numPr>
          <w:ilvl w:val="0"/>
          <w:numId w:val="205"/>
        </w:numPr>
        <w:spacing w:after="0" w:line="240" w:lineRule="auto"/>
        <w:ind w:left="851" w:hanging="425"/>
        <w:rPr>
          <w:b/>
        </w:rPr>
      </w:pPr>
      <w:r w:rsidRPr="00612871">
        <w:t>Tomáš Garrigue Masaryk</w:t>
      </w:r>
    </w:p>
    <w:p w:rsidR="003A6707" w:rsidRPr="00612871" w:rsidRDefault="003A6707" w:rsidP="00745884">
      <w:pPr>
        <w:numPr>
          <w:ilvl w:val="0"/>
          <w:numId w:val="205"/>
        </w:numPr>
        <w:spacing w:after="0" w:line="240" w:lineRule="auto"/>
        <w:ind w:left="851" w:hanging="425"/>
        <w:rPr>
          <w:b/>
        </w:rPr>
      </w:pPr>
      <w:r w:rsidRPr="00612871">
        <w:rPr>
          <w:b/>
        </w:rPr>
        <w:t>Karl Marx</w:t>
      </w:r>
    </w:p>
    <w:p w:rsidR="003A6707" w:rsidRPr="00612871" w:rsidRDefault="003A6707" w:rsidP="00745884">
      <w:pPr>
        <w:numPr>
          <w:ilvl w:val="0"/>
          <w:numId w:val="205"/>
        </w:numPr>
        <w:spacing w:after="0" w:line="240" w:lineRule="auto"/>
        <w:ind w:left="851" w:hanging="425"/>
      </w:pPr>
      <w:r w:rsidRPr="00612871">
        <w:t>Jean Jacques Rousseau</w:t>
      </w:r>
    </w:p>
    <w:p w:rsidR="003A6707" w:rsidRPr="00612871" w:rsidRDefault="003A6707" w:rsidP="00745884">
      <w:pPr>
        <w:numPr>
          <w:ilvl w:val="0"/>
          <w:numId w:val="205"/>
        </w:numPr>
        <w:spacing w:after="0" w:line="240" w:lineRule="auto"/>
        <w:ind w:left="851" w:hanging="425"/>
      </w:pPr>
      <w:r w:rsidRPr="00612871">
        <w:t>Sigmund Freud</w:t>
      </w:r>
    </w:p>
    <w:p w:rsidR="003A6707" w:rsidRPr="00612871" w:rsidRDefault="003A6707" w:rsidP="003A6707">
      <w:pPr>
        <w:rPr>
          <w:b/>
        </w:rPr>
      </w:pPr>
    </w:p>
    <w:p w:rsidR="003A6707" w:rsidRPr="00612871" w:rsidRDefault="003A6707" w:rsidP="00745884">
      <w:pPr>
        <w:numPr>
          <w:ilvl w:val="0"/>
          <w:numId w:val="191"/>
        </w:numPr>
        <w:spacing w:after="0" w:line="240" w:lineRule="auto"/>
        <w:ind w:left="426" w:hanging="426"/>
        <w:rPr>
          <w:b/>
        </w:rPr>
      </w:pPr>
      <w:r w:rsidRPr="00612871">
        <w:rPr>
          <w:b/>
        </w:rPr>
        <w:t>Učení přivykáním na určitý podnět nazýváme:</w:t>
      </w:r>
    </w:p>
    <w:p w:rsidR="003A6707" w:rsidRPr="00612871" w:rsidRDefault="003A6707" w:rsidP="00745884">
      <w:pPr>
        <w:numPr>
          <w:ilvl w:val="1"/>
          <w:numId w:val="206"/>
        </w:numPr>
        <w:spacing w:after="0" w:line="240" w:lineRule="auto"/>
        <w:ind w:left="851" w:hanging="425"/>
      </w:pPr>
      <w:r w:rsidRPr="00612871">
        <w:t>asociace</w:t>
      </w:r>
    </w:p>
    <w:p w:rsidR="003A6707" w:rsidRPr="00612871" w:rsidRDefault="003A6707" w:rsidP="00745884">
      <w:pPr>
        <w:numPr>
          <w:ilvl w:val="1"/>
          <w:numId w:val="206"/>
        </w:numPr>
        <w:spacing w:after="0" w:line="240" w:lineRule="auto"/>
        <w:ind w:left="851" w:hanging="425"/>
        <w:rPr>
          <w:b/>
        </w:rPr>
      </w:pPr>
      <w:r w:rsidRPr="00612871">
        <w:rPr>
          <w:b/>
        </w:rPr>
        <w:t>habituace</w:t>
      </w:r>
    </w:p>
    <w:p w:rsidR="003A6707" w:rsidRPr="00612871" w:rsidRDefault="003A6707" w:rsidP="00745884">
      <w:pPr>
        <w:numPr>
          <w:ilvl w:val="1"/>
          <w:numId w:val="206"/>
        </w:numPr>
        <w:spacing w:after="0" w:line="240" w:lineRule="auto"/>
        <w:ind w:left="851" w:hanging="425"/>
      </w:pPr>
      <w:r w:rsidRPr="00612871">
        <w:t>podmiňování</w:t>
      </w:r>
    </w:p>
    <w:p w:rsidR="003A6707" w:rsidRPr="00612871" w:rsidRDefault="003A6707" w:rsidP="00745884">
      <w:pPr>
        <w:numPr>
          <w:ilvl w:val="1"/>
          <w:numId w:val="206"/>
        </w:numPr>
        <w:spacing w:after="0" w:line="240" w:lineRule="auto"/>
        <w:ind w:left="851" w:hanging="425"/>
      </w:pPr>
      <w:r w:rsidRPr="00612871">
        <w:t>akomodace</w:t>
      </w:r>
    </w:p>
    <w:p w:rsidR="003A6707" w:rsidRDefault="003A6707" w:rsidP="00DA6C89">
      <w:pPr>
        <w:pStyle w:val="Odstavecseseznamem"/>
        <w:spacing w:after="0" w:line="240" w:lineRule="auto"/>
        <w:ind w:left="709" w:hanging="709"/>
      </w:pPr>
    </w:p>
    <w:p w:rsidR="003A6707" w:rsidRDefault="003A6707"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FB2A09" w:rsidRPr="00FB2A09" w:rsidRDefault="00FB2A09" w:rsidP="00FB2A09">
      <w:pPr>
        <w:spacing w:after="0" w:line="240" w:lineRule="auto"/>
        <w:ind w:left="360"/>
        <w:rPr>
          <w:rFonts w:ascii="Times New Roman" w:hAnsi="Times New Roman" w:cs="Times New Roman"/>
          <w:b/>
          <w:sz w:val="28"/>
          <w:szCs w:val="28"/>
        </w:rPr>
      </w:pPr>
      <w:r w:rsidRPr="00FB2A09">
        <w:rPr>
          <w:rFonts w:ascii="Times New Roman" w:hAnsi="Times New Roman" w:cs="Times New Roman"/>
          <w:b/>
          <w:sz w:val="28"/>
          <w:szCs w:val="28"/>
        </w:rPr>
        <w:lastRenderedPageBreak/>
        <w:t xml:space="preserve">TEST ZE SPECIÁLNÍ PEDAGOGIKY PRO PROGRAM </w:t>
      </w:r>
    </w:p>
    <w:p w:rsidR="00FB2A09" w:rsidRPr="00FB2A09" w:rsidRDefault="00FB2A09" w:rsidP="00FB2A09">
      <w:pPr>
        <w:spacing w:after="0" w:line="240" w:lineRule="auto"/>
        <w:ind w:left="360"/>
        <w:rPr>
          <w:rFonts w:ascii="Times New Roman" w:hAnsi="Times New Roman" w:cs="Times New Roman"/>
          <w:b/>
          <w:sz w:val="28"/>
          <w:szCs w:val="28"/>
        </w:rPr>
      </w:pPr>
      <w:r w:rsidRPr="00FB2A09">
        <w:rPr>
          <w:rFonts w:ascii="Times New Roman" w:hAnsi="Times New Roman" w:cs="Times New Roman"/>
          <w:b/>
          <w:sz w:val="28"/>
          <w:szCs w:val="28"/>
        </w:rPr>
        <w:t xml:space="preserve">Speciální pedagogika – poradenství  </w:t>
      </w:r>
    </w:p>
    <w:p w:rsidR="00FB2A09" w:rsidRDefault="00FB2A09" w:rsidP="00FB2A09">
      <w:pPr>
        <w:spacing w:after="0" w:line="240" w:lineRule="auto"/>
        <w:ind w:left="360"/>
        <w:rPr>
          <w:rFonts w:ascii="Times New Roman" w:hAnsi="Times New Roman" w:cs="Times New Roman"/>
          <w:b/>
        </w:rPr>
      </w:pPr>
    </w:p>
    <w:p w:rsidR="00FB2A09" w:rsidRDefault="00FB2A09" w:rsidP="00FB2A09">
      <w:pPr>
        <w:spacing w:after="0" w:line="240" w:lineRule="auto"/>
        <w:ind w:left="360"/>
        <w:rPr>
          <w:rFonts w:ascii="Times New Roman" w:hAnsi="Times New Roman" w:cs="Times New Roman"/>
          <w:b/>
        </w:rPr>
      </w:pPr>
    </w:p>
    <w:p w:rsidR="00FB2A09" w:rsidRPr="004302D8" w:rsidRDefault="00FB2A09" w:rsidP="00FB2A09">
      <w:pPr>
        <w:spacing w:after="0" w:line="240" w:lineRule="auto"/>
        <w:ind w:left="360"/>
        <w:rPr>
          <w:rFonts w:ascii="Times New Roman" w:hAnsi="Times New Roman" w:cs="Times New Roman"/>
          <w:b/>
        </w:rPr>
      </w:pPr>
      <w:r w:rsidRPr="004302D8">
        <w:rPr>
          <w:rFonts w:ascii="Times New Roman" w:hAnsi="Times New Roman" w:cs="Times New Roman"/>
          <w:b/>
        </w:rPr>
        <w:t>1. Raná péče je</w:t>
      </w:r>
    </w:p>
    <w:p w:rsidR="00FB2A09" w:rsidRPr="00E16B5D" w:rsidRDefault="00FB2A09" w:rsidP="00FB2A09">
      <w:pPr>
        <w:pStyle w:val="Odstavecseseznamem"/>
        <w:numPr>
          <w:ilvl w:val="0"/>
          <w:numId w:val="45"/>
        </w:numPr>
        <w:spacing w:after="0" w:line="240" w:lineRule="auto"/>
        <w:ind w:left="993"/>
        <w:rPr>
          <w:rFonts w:ascii="Times New Roman" w:hAnsi="Times New Roman" w:cs="Times New Roman"/>
          <w:b/>
        </w:rPr>
      </w:pPr>
      <w:r w:rsidRPr="00E16B5D">
        <w:rPr>
          <w:rFonts w:ascii="Times New Roman" w:hAnsi="Times New Roman" w:cs="Times New Roman"/>
          <w:b/>
        </w:rPr>
        <w:t>terénní služba, popřípadě doplněná ambulantní formou služby</w:t>
      </w:r>
    </w:p>
    <w:p w:rsidR="00FB2A09" w:rsidRPr="00E16B5D" w:rsidRDefault="00FB2A09" w:rsidP="00FB2A09">
      <w:pPr>
        <w:pStyle w:val="Odstavecseseznamem"/>
        <w:numPr>
          <w:ilvl w:val="0"/>
          <w:numId w:val="45"/>
        </w:numPr>
        <w:spacing w:after="0" w:line="240" w:lineRule="auto"/>
        <w:ind w:left="993"/>
        <w:rPr>
          <w:rFonts w:ascii="Times New Roman" w:hAnsi="Times New Roman" w:cs="Times New Roman"/>
        </w:rPr>
      </w:pPr>
      <w:r w:rsidRPr="00E16B5D">
        <w:rPr>
          <w:rFonts w:ascii="Times New Roman" w:hAnsi="Times New Roman" w:cs="Times New Roman"/>
        </w:rPr>
        <w:t>služba poskytovaná zpravidla v mateřské škole s možností zapojení dítěte</w:t>
      </w:r>
    </w:p>
    <w:p w:rsidR="00FB2A09" w:rsidRPr="00E16B5D" w:rsidRDefault="00FB2A09" w:rsidP="00FB2A09">
      <w:pPr>
        <w:pStyle w:val="Odstavecseseznamem"/>
        <w:numPr>
          <w:ilvl w:val="0"/>
          <w:numId w:val="45"/>
        </w:numPr>
        <w:spacing w:after="0" w:line="240" w:lineRule="auto"/>
        <w:ind w:left="993" w:hanging="357"/>
        <w:rPr>
          <w:rFonts w:ascii="Times New Roman" w:hAnsi="Times New Roman" w:cs="Times New Roman"/>
        </w:rPr>
      </w:pPr>
      <w:r w:rsidRPr="00E16B5D">
        <w:rPr>
          <w:rFonts w:ascii="Times New Roman" w:hAnsi="Times New Roman" w:cs="Times New Roman"/>
        </w:rPr>
        <w:t>zejména zdravotnicky orientované péče o děti s postižením</w:t>
      </w:r>
    </w:p>
    <w:p w:rsidR="00FB2A09" w:rsidRDefault="00FB2A09" w:rsidP="00FB2A09">
      <w:pPr>
        <w:pStyle w:val="Odstavecseseznamem"/>
        <w:numPr>
          <w:ilvl w:val="0"/>
          <w:numId w:val="45"/>
        </w:numPr>
        <w:spacing w:after="0" w:line="240" w:lineRule="auto"/>
        <w:ind w:left="993"/>
        <w:rPr>
          <w:rFonts w:ascii="Times New Roman" w:hAnsi="Times New Roman" w:cs="Times New Roman"/>
        </w:rPr>
      </w:pPr>
      <w:r w:rsidRPr="00E16B5D">
        <w:rPr>
          <w:rFonts w:ascii="Times New Roman" w:hAnsi="Times New Roman" w:cs="Times New Roman"/>
        </w:rPr>
        <w:t>organizována psych</w:t>
      </w:r>
      <w:r>
        <w:rPr>
          <w:rFonts w:ascii="Times New Roman" w:hAnsi="Times New Roman" w:cs="Times New Roman"/>
        </w:rPr>
        <w:t>o</w:t>
      </w:r>
      <w:r w:rsidRPr="00E16B5D">
        <w:rPr>
          <w:rFonts w:ascii="Times New Roman" w:hAnsi="Times New Roman" w:cs="Times New Roman"/>
        </w:rPr>
        <w:t>logicko</w:t>
      </w:r>
      <w:r>
        <w:rPr>
          <w:rFonts w:ascii="Times New Roman" w:hAnsi="Times New Roman" w:cs="Times New Roman"/>
        </w:rPr>
        <w:t xml:space="preserve"> </w:t>
      </w:r>
      <w:r w:rsidRPr="00E16B5D">
        <w:rPr>
          <w:rFonts w:ascii="Times New Roman" w:hAnsi="Times New Roman" w:cs="Times New Roman"/>
        </w:rPr>
        <w:t>-</w:t>
      </w:r>
      <w:r>
        <w:rPr>
          <w:rFonts w:ascii="Times New Roman" w:hAnsi="Times New Roman" w:cs="Times New Roman"/>
        </w:rPr>
        <w:t xml:space="preserve"> </w:t>
      </w:r>
      <w:r w:rsidRPr="00E16B5D">
        <w:rPr>
          <w:rFonts w:ascii="Times New Roman" w:hAnsi="Times New Roman" w:cs="Times New Roman"/>
        </w:rPr>
        <w:t>pedagogickou poradnou a může být i internátní</w:t>
      </w:r>
    </w:p>
    <w:p w:rsidR="00FB2A09" w:rsidRPr="00670DAF" w:rsidRDefault="00FB2A09" w:rsidP="00FB2A09">
      <w:pPr>
        <w:pStyle w:val="Odstavecseseznamem"/>
        <w:spacing w:after="0" w:line="240" w:lineRule="auto"/>
        <w:ind w:left="1080"/>
        <w:rPr>
          <w:rFonts w:ascii="Times New Roman" w:hAnsi="Times New Roman" w:cs="Times New Roman"/>
        </w:rPr>
      </w:pPr>
    </w:p>
    <w:p w:rsidR="00FB2A09" w:rsidRPr="004302D8" w:rsidRDefault="00FB2A09" w:rsidP="00FB2A09">
      <w:pPr>
        <w:spacing w:after="0" w:line="240" w:lineRule="auto"/>
        <w:ind w:left="360"/>
        <w:rPr>
          <w:rFonts w:ascii="Times New Roman" w:hAnsi="Times New Roman" w:cs="Times New Roman"/>
          <w:b/>
        </w:rPr>
      </w:pPr>
      <w:r w:rsidRPr="004302D8">
        <w:rPr>
          <w:rFonts w:ascii="Times New Roman" w:hAnsi="Times New Roman" w:cs="Times New Roman"/>
          <w:b/>
        </w:rPr>
        <w:t>2. Speciálněpedagogická intervence</w:t>
      </w:r>
    </w:p>
    <w:p w:rsidR="00FB2A09" w:rsidRPr="00E16B5D" w:rsidRDefault="00FB2A09" w:rsidP="00FB2A09">
      <w:pPr>
        <w:pStyle w:val="Odstavecseseznamem"/>
        <w:numPr>
          <w:ilvl w:val="0"/>
          <w:numId w:val="46"/>
        </w:numPr>
        <w:suppressAutoHyphens/>
        <w:snapToGrid w:val="0"/>
        <w:spacing w:after="0" w:line="240" w:lineRule="auto"/>
        <w:ind w:left="993"/>
        <w:rPr>
          <w:rFonts w:ascii="Times New Roman" w:hAnsi="Times New Roman" w:cs="Times New Roman"/>
          <w:b/>
        </w:rPr>
      </w:pPr>
      <w:r w:rsidRPr="00E16B5D">
        <w:rPr>
          <w:rFonts w:ascii="Times New Roman" w:hAnsi="Times New Roman" w:cs="Times New Roman"/>
        </w:rPr>
        <w:t>pracuje pouze s medicínskou diagnózou</w:t>
      </w:r>
    </w:p>
    <w:p w:rsidR="00FB2A09" w:rsidRPr="00E16B5D" w:rsidRDefault="00FB2A09" w:rsidP="00FB2A09">
      <w:pPr>
        <w:pStyle w:val="Odstavecseseznamem"/>
        <w:numPr>
          <w:ilvl w:val="0"/>
          <w:numId w:val="46"/>
        </w:numPr>
        <w:suppressAutoHyphens/>
        <w:snapToGrid w:val="0"/>
        <w:spacing w:after="0" w:line="240" w:lineRule="auto"/>
        <w:ind w:left="993"/>
        <w:rPr>
          <w:rFonts w:ascii="Times New Roman" w:hAnsi="Times New Roman" w:cs="Times New Roman"/>
          <w:b/>
        </w:rPr>
      </w:pPr>
      <w:r w:rsidRPr="00E16B5D">
        <w:rPr>
          <w:rFonts w:ascii="Times New Roman" w:hAnsi="Times New Roman" w:cs="Times New Roman"/>
        </w:rPr>
        <w:t>vychází ze sdělení rodičů či zákonných zástupců, s ohledem na právo sdělit</w:t>
      </w:r>
      <w:r>
        <w:rPr>
          <w:rFonts w:ascii="Times New Roman" w:hAnsi="Times New Roman" w:cs="Times New Roman"/>
        </w:rPr>
        <w:t>,</w:t>
      </w:r>
      <w:r w:rsidRPr="00E16B5D">
        <w:rPr>
          <w:rFonts w:ascii="Times New Roman" w:hAnsi="Times New Roman" w:cs="Times New Roman"/>
        </w:rPr>
        <w:t xml:space="preserve"> co uznají za vhodné</w:t>
      </w:r>
    </w:p>
    <w:p w:rsidR="00FB2A09" w:rsidRPr="00E16B5D" w:rsidRDefault="00FB2A09" w:rsidP="00FB2A09">
      <w:pPr>
        <w:pStyle w:val="Odstavecseseznamem"/>
        <w:numPr>
          <w:ilvl w:val="0"/>
          <w:numId w:val="46"/>
        </w:numPr>
        <w:suppressAutoHyphens/>
        <w:snapToGrid w:val="0"/>
        <w:spacing w:after="0" w:line="240" w:lineRule="auto"/>
        <w:ind w:left="993"/>
        <w:rPr>
          <w:rFonts w:ascii="Times New Roman" w:hAnsi="Times New Roman" w:cs="Times New Roman"/>
          <w:b/>
        </w:rPr>
      </w:pPr>
      <w:r w:rsidRPr="00E16B5D">
        <w:rPr>
          <w:rFonts w:ascii="Times New Roman" w:hAnsi="Times New Roman" w:cs="Times New Roman"/>
          <w:b/>
        </w:rPr>
        <w:t>vychází z diagnostických závěrů medicínských, speciálněpedagogických  a psychologických</w:t>
      </w:r>
    </w:p>
    <w:p w:rsidR="00FB2A09" w:rsidRPr="00E16B5D" w:rsidRDefault="00FB2A09" w:rsidP="00FB2A09">
      <w:pPr>
        <w:pStyle w:val="Odstavecseseznamem"/>
        <w:numPr>
          <w:ilvl w:val="0"/>
          <w:numId w:val="46"/>
        </w:numPr>
        <w:suppressAutoHyphens/>
        <w:snapToGrid w:val="0"/>
        <w:spacing w:after="0" w:line="240" w:lineRule="auto"/>
        <w:ind w:left="993"/>
        <w:rPr>
          <w:rFonts w:ascii="Times New Roman" w:hAnsi="Times New Roman" w:cs="Times New Roman"/>
          <w:b/>
        </w:rPr>
      </w:pPr>
      <w:r w:rsidRPr="00E16B5D">
        <w:rPr>
          <w:rFonts w:ascii="Times New Roman" w:hAnsi="Times New Roman" w:cs="Times New Roman"/>
        </w:rPr>
        <w:t>vychází z komplexních doporučení</w:t>
      </w:r>
      <w:r w:rsidRPr="00286235">
        <w:rPr>
          <w:rFonts w:ascii="Times New Roman" w:hAnsi="Times New Roman" w:cs="Times New Roman"/>
        </w:rPr>
        <w:t xml:space="preserve"> </w:t>
      </w:r>
      <w:r w:rsidRPr="00E16B5D">
        <w:rPr>
          <w:rFonts w:ascii="Times New Roman" w:hAnsi="Times New Roman" w:cs="Times New Roman"/>
        </w:rPr>
        <w:t>povinně dodaných sociální</w:t>
      </w:r>
      <w:r>
        <w:rPr>
          <w:rFonts w:ascii="Times New Roman" w:hAnsi="Times New Roman" w:cs="Times New Roman"/>
        </w:rPr>
        <w:t xml:space="preserve">mi </w:t>
      </w:r>
      <w:r w:rsidRPr="00E16B5D">
        <w:rPr>
          <w:rFonts w:ascii="Times New Roman" w:hAnsi="Times New Roman" w:cs="Times New Roman"/>
        </w:rPr>
        <w:t>pracovn</w:t>
      </w:r>
      <w:r>
        <w:rPr>
          <w:rFonts w:ascii="Times New Roman" w:hAnsi="Times New Roman" w:cs="Times New Roman"/>
        </w:rPr>
        <w:t>íky</w:t>
      </w:r>
    </w:p>
    <w:p w:rsidR="00FB2A09" w:rsidRPr="004302D8" w:rsidRDefault="00FB2A09" w:rsidP="00FB2A09">
      <w:pPr>
        <w:pStyle w:val="Odstavecseseznamem"/>
        <w:spacing w:after="0" w:line="240" w:lineRule="auto"/>
        <w:ind w:left="360"/>
        <w:rPr>
          <w:rFonts w:ascii="Times New Roman" w:hAnsi="Times New Roman" w:cs="Times New Roman"/>
        </w:rPr>
      </w:pPr>
    </w:p>
    <w:p w:rsidR="00FB2A09" w:rsidRPr="004302D8" w:rsidRDefault="00FB2A09" w:rsidP="00FB2A09">
      <w:pPr>
        <w:spacing w:after="0" w:line="240" w:lineRule="auto"/>
        <w:ind w:left="360"/>
        <w:rPr>
          <w:rFonts w:ascii="Times New Roman" w:hAnsi="Times New Roman" w:cs="Times New Roman"/>
          <w:b/>
        </w:rPr>
      </w:pPr>
      <w:r w:rsidRPr="004302D8">
        <w:rPr>
          <w:rFonts w:ascii="Times New Roman" w:hAnsi="Times New Roman" w:cs="Times New Roman"/>
          <w:b/>
        </w:rPr>
        <w:t>3. Etiologie postižení komunikačních kompetencí je</w:t>
      </w:r>
    </w:p>
    <w:p w:rsidR="00FB2A09" w:rsidRDefault="00FB2A09" w:rsidP="00FB2A09">
      <w:pPr>
        <w:suppressAutoHyphens/>
        <w:snapToGrid w:val="0"/>
        <w:spacing w:after="0" w:line="240" w:lineRule="auto"/>
        <w:ind w:left="720"/>
        <w:rPr>
          <w:rFonts w:ascii="Times New Roman" w:hAnsi="Times New Roman" w:cs="Times New Roman"/>
        </w:rPr>
      </w:pPr>
      <w:proofErr w:type="gramStart"/>
      <w:r>
        <w:rPr>
          <w:rFonts w:ascii="Times New Roman" w:hAnsi="Times New Roman" w:cs="Times New Roman"/>
        </w:rPr>
        <w:t xml:space="preserve">a)   </w:t>
      </w:r>
      <w:r w:rsidRPr="0016253B">
        <w:rPr>
          <w:rFonts w:ascii="Times New Roman" w:hAnsi="Times New Roman" w:cs="Times New Roman"/>
        </w:rPr>
        <w:t>závěr</w:t>
      </w:r>
      <w:proofErr w:type="gramEnd"/>
      <w:r w:rsidRPr="0016253B">
        <w:rPr>
          <w:rFonts w:ascii="Times New Roman" w:hAnsi="Times New Roman" w:cs="Times New Roman"/>
        </w:rPr>
        <w:t xml:space="preserve"> diagnostického procesu</w:t>
      </w:r>
    </w:p>
    <w:p w:rsidR="00FB2A09" w:rsidRDefault="00FB2A09" w:rsidP="00FB2A09">
      <w:pPr>
        <w:suppressAutoHyphens/>
        <w:snapToGrid w:val="0"/>
        <w:spacing w:after="0" w:line="240" w:lineRule="auto"/>
        <w:ind w:left="720"/>
        <w:rPr>
          <w:rFonts w:ascii="Times New Roman" w:hAnsi="Times New Roman" w:cs="Times New Roman"/>
        </w:rPr>
      </w:pPr>
      <w:proofErr w:type="gramStart"/>
      <w:r>
        <w:rPr>
          <w:rFonts w:ascii="Times New Roman" w:hAnsi="Times New Roman" w:cs="Times New Roman"/>
        </w:rPr>
        <w:t xml:space="preserve">b)   </w:t>
      </w:r>
      <w:r w:rsidRPr="0016253B">
        <w:rPr>
          <w:rFonts w:ascii="Times New Roman" w:hAnsi="Times New Roman" w:cs="Times New Roman"/>
        </w:rPr>
        <w:t>výsledek</w:t>
      </w:r>
      <w:proofErr w:type="gramEnd"/>
      <w:r w:rsidRPr="0016253B">
        <w:rPr>
          <w:rFonts w:ascii="Times New Roman" w:hAnsi="Times New Roman" w:cs="Times New Roman"/>
        </w:rPr>
        <w:t xml:space="preserve"> genetického vyšetření</w:t>
      </w:r>
    </w:p>
    <w:p w:rsidR="00FB2A09" w:rsidRDefault="00FB2A09" w:rsidP="00FB2A09">
      <w:pPr>
        <w:suppressAutoHyphens/>
        <w:snapToGrid w:val="0"/>
        <w:spacing w:after="0" w:line="240" w:lineRule="auto"/>
        <w:ind w:left="567" w:firstLine="153"/>
        <w:rPr>
          <w:rFonts w:ascii="Times New Roman" w:hAnsi="Times New Roman" w:cs="Times New Roman"/>
        </w:rPr>
      </w:pPr>
      <w:proofErr w:type="gramStart"/>
      <w:r>
        <w:rPr>
          <w:rFonts w:ascii="Times New Roman" w:hAnsi="Times New Roman" w:cs="Times New Roman"/>
        </w:rPr>
        <w:t xml:space="preserve">c)   </w:t>
      </w:r>
      <w:r w:rsidRPr="0016253B">
        <w:rPr>
          <w:rFonts w:ascii="Times New Roman" w:hAnsi="Times New Roman" w:cs="Times New Roman"/>
          <w:b/>
          <w:bCs/>
        </w:rPr>
        <w:t>popis</w:t>
      </w:r>
      <w:proofErr w:type="gramEnd"/>
      <w:r w:rsidRPr="0016253B">
        <w:rPr>
          <w:rFonts w:ascii="Times New Roman" w:hAnsi="Times New Roman" w:cs="Times New Roman"/>
          <w:b/>
          <w:bCs/>
        </w:rPr>
        <w:t xml:space="preserve"> příčin vzniku</w:t>
      </w:r>
    </w:p>
    <w:p w:rsidR="00FB2A09" w:rsidRPr="0016253B" w:rsidRDefault="00FB2A09" w:rsidP="00FB2A09">
      <w:pPr>
        <w:suppressAutoHyphens/>
        <w:snapToGrid w:val="0"/>
        <w:spacing w:after="0" w:line="240" w:lineRule="auto"/>
        <w:ind w:left="720" w:hanging="12"/>
        <w:rPr>
          <w:rFonts w:ascii="Times New Roman" w:hAnsi="Times New Roman" w:cs="Times New Roman"/>
        </w:rPr>
      </w:pPr>
      <w:proofErr w:type="gramStart"/>
      <w:r>
        <w:rPr>
          <w:rFonts w:ascii="Times New Roman" w:hAnsi="Times New Roman" w:cs="Times New Roman"/>
        </w:rPr>
        <w:t xml:space="preserve">d)   </w:t>
      </w:r>
      <w:r w:rsidRPr="0016253B">
        <w:rPr>
          <w:rFonts w:ascii="Times New Roman" w:hAnsi="Times New Roman" w:cs="Times New Roman"/>
        </w:rPr>
        <w:t>medicínská</w:t>
      </w:r>
      <w:proofErr w:type="gramEnd"/>
      <w:r w:rsidRPr="0016253B">
        <w:rPr>
          <w:rFonts w:ascii="Times New Roman" w:hAnsi="Times New Roman" w:cs="Times New Roman"/>
        </w:rPr>
        <w:t xml:space="preserve"> diagnóza</w:t>
      </w:r>
    </w:p>
    <w:p w:rsidR="00FB2A09" w:rsidRDefault="00FB2A09" w:rsidP="00FB2A09">
      <w:pPr>
        <w:suppressAutoHyphens/>
        <w:snapToGrid w:val="0"/>
        <w:spacing w:after="0" w:line="240" w:lineRule="auto"/>
        <w:ind w:left="720"/>
        <w:rPr>
          <w:rFonts w:ascii="Times New Roman" w:hAnsi="Times New Roman" w:cs="Times New Roman"/>
        </w:rPr>
      </w:pPr>
    </w:p>
    <w:p w:rsidR="00FB2A09" w:rsidRDefault="00FB2A09" w:rsidP="00FB2A09">
      <w:pPr>
        <w:spacing w:after="0" w:line="240" w:lineRule="auto"/>
        <w:rPr>
          <w:rFonts w:ascii="Times New Roman" w:hAnsi="Times New Roman" w:cs="Times New Roman"/>
        </w:rPr>
      </w:pPr>
      <w:r>
        <w:rPr>
          <w:rFonts w:ascii="Times New Roman" w:hAnsi="Times New Roman" w:cs="Times New Roman"/>
          <w:b/>
        </w:rPr>
        <w:t xml:space="preserve">      4</w:t>
      </w:r>
      <w:r w:rsidRPr="004302D8">
        <w:rPr>
          <w:rFonts w:ascii="Times New Roman" w:hAnsi="Times New Roman" w:cs="Times New Roman"/>
          <w:b/>
        </w:rPr>
        <w:t xml:space="preserve">. </w:t>
      </w:r>
      <w:r>
        <w:rPr>
          <w:rFonts w:ascii="Times New Roman" w:hAnsi="Times New Roman" w:cs="Times New Roman"/>
          <w:b/>
        </w:rPr>
        <w:t>Dysfázie je</w:t>
      </w:r>
    </w:p>
    <w:p w:rsidR="00FB2A09" w:rsidRDefault="00FB2A09" w:rsidP="00FB2A09">
      <w:pPr>
        <w:pStyle w:val="Odstavecseseznamem"/>
        <w:numPr>
          <w:ilvl w:val="0"/>
          <w:numId w:val="50"/>
        </w:numPr>
        <w:spacing w:after="0" w:line="240" w:lineRule="auto"/>
        <w:rPr>
          <w:rFonts w:ascii="Times New Roman" w:hAnsi="Times New Roman" w:cs="Times New Roman"/>
        </w:rPr>
      </w:pPr>
      <w:r>
        <w:rPr>
          <w:rFonts w:ascii="Times New Roman" w:hAnsi="Times New Roman" w:cs="Times New Roman"/>
        </w:rPr>
        <w:t>opožděný vývoj řeči doprovázený specifickými poruchami výslovnosti</w:t>
      </w:r>
    </w:p>
    <w:p w:rsidR="00FB2A09" w:rsidRPr="00E16B5D" w:rsidRDefault="00FB2A09" w:rsidP="00FB2A09">
      <w:pPr>
        <w:pStyle w:val="Odstavecseseznamem"/>
        <w:numPr>
          <w:ilvl w:val="0"/>
          <w:numId w:val="50"/>
        </w:numPr>
        <w:autoSpaceDE w:val="0"/>
        <w:autoSpaceDN w:val="0"/>
        <w:adjustRightInd w:val="0"/>
        <w:spacing w:after="0" w:line="240" w:lineRule="auto"/>
        <w:rPr>
          <w:rFonts w:ascii="Times New Roman" w:hAnsi="Times New Roman" w:cs="Times New Roman"/>
        </w:rPr>
      </w:pPr>
      <w:r w:rsidRPr="00E16B5D">
        <w:rPr>
          <w:rFonts w:ascii="Times New Roman" w:hAnsi="Times New Roman" w:cs="Times New Roman"/>
        </w:rPr>
        <w:t xml:space="preserve">porucha již plně vyvinuté řeči na základě organického postižení dominantní hemisféry mozku </w:t>
      </w:r>
    </w:p>
    <w:p w:rsidR="00FB2A09" w:rsidRPr="00B25E2B" w:rsidRDefault="00FB2A09" w:rsidP="00FB2A09">
      <w:pPr>
        <w:pStyle w:val="Odstavecseseznamem"/>
        <w:numPr>
          <w:ilvl w:val="0"/>
          <w:numId w:val="50"/>
        </w:numPr>
        <w:autoSpaceDE w:val="0"/>
        <w:autoSpaceDN w:val="0"/>
        <w:adjustRightInd w:val="0"/>
        <w:spacing w:after="0" w:line="240" w:lineRule="auto"/>
        <w:rPr>
          <w:rFonts w:ascii="Times New Roman" w:hAnsi="Times New Roman" w:cs="Times New Roman"/>
        </w:rPr>
      </w:pPr>
      <w:r w:rsidRPr="00E16B5D">
        <w:rPr>
          <w:rFonts w:ascii="Times New Roman" w:hAnsi="Times New Roman" w:cs="Times New Roman"/>
          <w:b/>
        </w:rPr>
        <w:t>narušený vývoj řeči, který se projevuje neschopností nebo sníženou schopností verbálně komunikovat, i když podmínky jsou vyhovující</w:t>
      </w:r>
    </w:p>
    <w:p w:rsidR="00FB2A09" w:rsidRPr="00B25E2B" w:rsidRDefault="00FB2A09" w:rsidP="00FB2A09">
      <w:pPr>
        <w:pStyle w:val="Odstavecseseznamem"/>
        <w:numPr>
          <w:ilvl w:val="0"/>
          <w:numId w:val="50"/>
        </w:numPr>
        <w:autoSpaceDE w:val="0"/>
        <w:autoSpaceDN w:val="0"/>
        <w:adjustRightInd w:val="0"/>
        <w:spacing w:after="0" w:line="240" w:lineRule="auto"/>
        <w:rPr>
          <w:rFonts w:ascii="Times New Roman" w:hAnsi="Times New Roman" w:cs="Times New Roman"/>
        </w:rPr>
      </w:pPr>
      <w:r w:rsidRPr="00B25E2B">
        <w:rPr>
          <w:rFonts w:ascii="Times New Roman" w:hAnsi="Times New Roman" w:cs="Times New Roman"/>
        </w:rPr>
        <w:t>oněmění, ztráta již vyvinuté řeči na neurotickém nebo psychotickém podkladě</w:t>
      </w:r>
    </w:p>
    <w:p w:rsidR="00FB2A09" w:rsidRDefault="00FB2A09" w:rsidP="00FB2A09">
      <w:pPr>
        <w:spacing w:after="0" w:line="240" w:lineRule="auto"/>
        <w:ind w:left="360"/>
        <w:rPr>
          <w:rFonts w:ascii="Times New Roman" w:hAnsi="Times New Roman" w:cs="Times New Roman"/>
        </w:rPr>
      </w:pPr>
    </w:p>
    <w:p w:rsidR="00FB2A09" w:rsidRPr="006415D5" w:rsidRDefault="00FB2A09" w:rsidP="00FB2A09">
      <w:pPr>
        <w:pStyle w:val="Odstavecseseznamem"/>
        <w:numPr>
          <w:ilvl w:val="0"/>
          <w:numId w:val="53"/>
        </w:numPr>
        <w:spacing w:after="0" w:line="240" w:lineRule="auto"/>
        <w:ind w:left="709" w:hanging="207"/>
        <w:rPr>
          <w:rFonts w:ascii="Times New Roman" w:hAnsi="Times New Roman" w:cs="Times New Roman"/>
        </w:rPr>
      </w:pPr>
      <w:r w:rsidRPr="00E16B5D">
        <w:rPr>
          <w:rFonts w:ascii="Times New Roman" w:hAnsi="Times New Roman" w:cs="Times New Roman"/>
          <w:b/>
        </w:rPr>
        <w:t xml:space="preserve">Součástí týmu školního poradenského pracoviště </w:t>
      </w:r>
      <w:proofErr w:type="gramStart"/>
      <w:r w:rsidRPr="00E16B5D">
        <w:rPr>
          <w:rFonts w:ascii="Times New Roman" w:hAnsi="Times New Roman" w:cs="Times New Roman"/>
          <w:b/>
        </w:rPr>
        <w:t>není</w:t>
      </w:r>
      <w:r>
        <w:rPr>
          <w:rFonts w:ascii="Times New Roman" w:hAnsi="Times New Roman" w:cs="Times New Roman"/>
          <w:b/>
        </w:rPr>
        <w:br/>
      </w:r>
      <w:r w:rsidRPr="00B25E2B">
        <w:rPr>
          <w:rFonts w:ascii="Times New Roman" w:hAnsi="Times New Roman" w:cs="Times New Roman"/>
        </w:rPr>
        <w:t>a</w:t>
      </w:r>
      <w:r w:rsidRPr="006415D5">
        <w:rPr>
          <w:rFonts w:ascii="Times New Roman" w:hAnsi="Times New Roman" w:cs="Times New Roman"/>
        </w:rPr>
        <w:t>)   metodik</w:t>
      </w:r>
      <w:proofErr w:type="gramEnd"/>
      <w:r w:rsidRPr="006415D5">
        <w:rPr>
          <w:rFonts w:ascii="Times New Roman" w:hAnsi="Times New Roman" w:cs="Times New Roman"/>
        </w:rPr>
        <w:t xml:space="preserve"> prevence</w:t>
      </w:r>
      <w:r w:rsidRPr="006415D5">
        <w:rPr>
          <w:rFonts w:ascii="Times New Roman" w:hAnsi="Times New Roman" w:cs="Times New Roman"/>
        </w:rPr>
        <w:br/>
        <w:t>b)   speciální pedagog</w:t>
      </w:r>
      <w:r w:rsidRPr="006415D5">
        <w:rPr>
          <w:rFonts w:ascii="Times New Roman" w:hAnsi="Times New Roman" w:cs="Times New Roman"/>
        </w:rPr>
        <w:br/>
        <w:t xml:space="preserve">c)   </w:t>
      </w:r>
      <w:r w:rsidRPr="006415D5">
        <w:rPr>
          <w:rFonts w:ascii="Times New Roman" w:hAnsi="Times New Roman" w:cs="Times New Roman"/>
          <w:b/>
        </w:rPr>
        <w:t>sociální pracovník</w:t>
      </w:r>
      <w:r w:rsidRPr="006415D5">
        <w:rPr>
          <w:rFonts w:ascii="Times New Roman" w:hAnsi="Times New Roman" w:cs="Times New Roman"/>
          <w:b/>
        </w:rPr>
        <w:br/>
      </w:r>
      <w:r w:rsidRPr="006415D5">
        <w:rPr>
          <w:rFonts w:ascii="Times New Roman" w:hAnsi="Times New Roman" w:cs="Times New Roman"/>
        </w:rPr>
        <w:t>d)   sociální pedagog</w:t>
      </w:r>
    </w:p>
    <w:p w:rsidR="00FB2A09" w:rsidRPr="004302D8" w:rsidRDefault="00FB2A09" w:rsidP="00FB2A09">
      <w:pPr>
        <w:suppressAutoHyphens/>
        <w:snapToGrid w:val="0"/>
        <w:spacing w:after="0" w:line="240" w:lineRule="auto"/>
        <w:ind w:left="360"/>
        <w:rPr>
          <w:rFonts w:ascii="Times New Roman" w:hAnsi="Times New Roman" w:cs="Times New Roman"/>
        </w:rPr>
      </w:pPr>
    </w:p>
    <w:p w:rsidR="00FB2A09" w:rsidRPr="00B25E2B" w:rsidRDefault="00FB2A09" w:rsidP="00FB2A09">
      <w:pPr>
        <w:pStyle w:val="Odstavecseseznamem"/>
        <w:numPr>
          <w:ilvl w:val="0"/>
          <w:numId w:val="53"/>
        </w:numPr>
        <w:spacing w:after="0" w:line="240" w:lineRule="auto"/>
        <w:rPr>
          <w:rFonts w:ascii="Times New Roman" w:hAnsi="Times New Roman" w:cs="Times New Roman"/>
          <w:b/>
        </w:rPr>
      </w:pPr>
      <w:r w:rsidRPr="00B25E2B">
        <w:rPr>
          <w:rFonts w:ascii="Times New Roman" w:hAnsi="Times New Roman" w:cs="Times New Roman"/>
          <w:b/>
        </w:rPr>
        <w:t>VOKS</w:t>
      </w:r>
    </w:p>
    <w:p w:rsidR="00FB2A09" w:rsidRPr="00E16B5D" w:rsidRDefault="00FB2A09" w:rsidP="00FB2A09">
      <w:pPr>
        <w:pStyle w:val="Odstavecseseznamem"/>
        <w:numPr>
          <w:ilvl w:val="0"/>
          <w:numId w:val="47"/>
        </w:numPr>
        <w:snapToGrid w:val="0"/>
        <w:spacing w:after="0" w:line="240" w:lineRule="auto"/>
        <w:rPr>
          <w:rFonts w:ascii="Times New Roman" w:hAnsi="Times New Roman" w:cs="Times New Roman"/>
          <w:bCs/>
        </w:rPr>
      </w:pPr>
      <w:r>
        <w:rPr>
          <w:rFonts w:ascii="Times New Roman" w:hAnsi="Times New Roman" w:cs="Times New Roman"/>
          <w:bCs/>
        </w:rPr>
        <w:t xml:space="preserve">je </w:t>
      </w:r>
      <w:r w:rsidRPr="00E16B5D">
        <w:rPr>
          <w:rFonts w:ascii="Times New Roman" w:hAnsi="Times New Roman" w:cs="Times New Roman"/>
          <w:bCs/>
        </w:rPr>
        <w:t>vizuálně orientovaný komunikační systém</w:t>
      </w:r>
    </w:p>
    <w:p w:rsidR="00FB2A09" w:rsidRPr="00E16B5D" w:rsidRDefault="00FB2A09" w:rsidP="00FB2A09">
      <w:pPr>
        <w:pStyle w:val="Odstavecseseznamem"/>
        <w:numPr>
          <w:ilvl w:val="0"/>
          <w:numId w:val="47"/>
        </w:numPr>
        <w:snapToGrid w:val="0"/>
        <w:spacing w:after="0" w:line="240" w:lineRule="auto"/>
        <w:rPr>
          <w:rFonts w:ascii="Times New Roman" w:hAnsi="Times New Roman" w:cs="Times New Roman"/>
          <w:bCs/>
        </w:rPr>
      </w:pPr>
      <w:r w:rsidRPr="00E16B5D">
        <w:rPr>
          <w:rFonts w:ascii="Times New Roman" w:hAnsi="Times New Roman" w:cs="Times New Roman"/>
          <w:bCs/>
        </w:rPr>
        <w:t>je velký obrázkový komunikační slovník</w:t>
      </w:r>
    </w:p>
    <w:p w:rsidR="00FB2A09" w:rsidRPr="00E16B5D" w:rsidRDefault="00FB2A09" w:rsidP="00FB2A09">
      <w:pPr>
        <w:pStyle w:val="Odstavecseseznamem"/>
        <w:numPr>
          <w:ilvl w:val="0"/>
          <w:numId w:val="47"/>
        </w:numPr>
        <w:snapToGrid w:val="0"/>
        <w:spacing w:after="0" w:line="240" w:lineRule="auto"/>
        <w:rPr>
          <w:rFonts w:ascii="Times New Roman" w:hAnsi="Times New Roman" w:cs="Times New Roman"/>
          <w:b/>
        </w:rPr>
      </w:pPr>
      <w:r w:rsidRPr="00E16B5D">
        <w:rPr>
          <w:rFonts w:ascii="Times New Roman" w:hAnsi="Times New Roman" w:cs="Times New Roman"/>
          <w:b/>
        </w:rPr>
        <w:t>je výměnný obrázkový komunikační systém pro děti i dospělé</w:t>
      </w:r>
    </w:p>
    <w:p w:rsidR="00FB2A09" w:rsidRPr="00E16B5D" w:rsidRDefault="00FB2A09" w:rsidP="00FB2A09">
      <w:pPr>
        <w:pStyle w:val="Odstavecseseznamem"/>
        <w:numPr>
          <w:ilvl w:val="0"/>
          <w:numId w:val="47"/>
        </w:numPr>
        <w:spacing w:after="0" w:line="240" w:lineRule="auto"/>
        <w:rPr>
          <w:rFonts w:ascii="Times New Roman" w:hAnsi="Times New Roman" w:cs="Times New Roman"/>
        </w:rPr>
      </w:pPr>
      <w:r w:rsidRPr="00E16B5D">
        <w:rPr>
          <w:rFonts w:ascii="Times New Roman" w:hAnsi="Times New Roman" w:cs="Times New Roman"/>
          <w:bCs/>
        </w:rPr>
        <w:t>je založen na využití rozměrově velkých kontrastně napsaných slov</w:t>
      </w:r>
    </w:p>
    <w:p w:rsidR="00FB2A09" w:rsidRPr="00C80ED3" w:rsidRDefault="00FB2A09" w:rsidP="00FB2A09">
      <w:pPr>
        <w:spacing w:after="0" w:line="240" w:lineRule="auto"/>
        <w:rPr>
          <w:rFonts w:ascii="Times New Roman" w:hAnsi="Times New Roman" w:cs="Times New Roman"/>
        </w:rPr>
      </w:pPr>
    </w:p>
    <w:p w:rsidR="00FB2A09" w:rsidRPr="0067514E" w:rsidRDefault="00FB2A09" w:rsidP="00FB2A09">
      <w:pPr>
        <w:pStyle w:val="Odstavecseseznamem"/>
        <w:numPr>
          <w:ilvl w:val="0"/>
          <w:numId w:val="53"/>
        </w:numPr>
        <w:spacing w:after="0" w:line="240" w:lineRule="auto"/>
        <w:ind w:left="709" w:hanging="207"/>
        <w:rPr>
          <w:rFonts w:ascii="Times New Roman" w:hAnsi="Times New Roman" w:cs="Times New Roman"/>
        </w:rPr>
      </w:pPr>
      <w:r>
        <w:rPr>
          <w:rFonts w:ascii="Times New Roman" w:hAnsi="Times New Roman" w:cs="Times New Roman"/>
          <w:b/>
        </w:rPr>
        <w:t xml:space="preserve"> </w:t>
      </w:r>
      <w:r w:rsidRPr="00B25E2B">
        <w:rPr>
          <w:rFonts w:ascii="Times New Roman" w:hAnsi="Times New Roman" w:cs="Times New Roman"/>
          <w:b/>
        </w:rPr>
        <w:t xml:space="preserve">Do kompetencí školního speciálního pedagoga </w:t>
      </w:r>
      <w:proofErr w:type="gramStart"/>
      <w:r w:rsidRPr="00B25E2B">
        <w:rPr>
          <w:rFonts w:ascii="Times New Roman" w:hAnsi="Times New Roman" w:cs="Times New Roman"/>
          <w:b/>
        </w:rPr>
        <w:t>nepatří</w:t>
      </w:r>
      <w:r>
        <w:rPr>
          <w:rFonts w:ascii="Times New Roman" w:hAnsi="Times New Roman" w:cs="Times New Roman"/>
          <w:b/>
        </w:rPr>
        <w:t xml:space="preserve"> </w:t>
      </w:r>
      <w:r>
        <w:rPr>
          <w:rFonts w:ascii="Times New Roman" w:hAnsi="Times New Roman" w:cs="Times New Roman"/>
          <w:b/>
        </w:rPr>
        <w:br/>
      </w:r>
      <w:r w:rsidRPr="0067514E">
        <w:rPr>
          <w:rFonts w:ascii="Times New Roman" w:hAnsi="Times New Roman" w:cs="Times New Roman"/>
        </w:rPr>
        <w:t>a)</w:t>
      </w:r>
      <w:r>
        <w:rPr>
          <w:rFonts w:ascii="Times New Roman" w:hAnsi="Times New Roman" w:cs="Times New Roman"/>
        </w:rPr>
        <w:t xml:space="preserve">  </w:t>
      </w:r>
      <w:r w:rsidRPr="0067514E">
        <w:rPr>
          <w:rFonts w:ascii="Times New Roman" w:hAnsi="Times New Roman" w:cs="Times New Roman"/>
        </w:rPr>
        <w:t xml:space="preserve"> </w:t>
      </w:r>
      <w:r>
        <w:rPr>
          <w:rFonts w:ascii="Times New Roman" w:hAnsi="Times New Roman" w:cs="Times New Roman"/>
        </w:rPr>
        <w:t xml:space="preserve"> m</w:t>
      </w:r>
      <w:r w:rsidRPr="0067514E">
        <w:rPr>
          <w:rFonts w:ascii="Times New Roman" w:hAnsi="Times New Roman" w:cs="Times New Roman"/>
        </w:rPr>
        <w:t>etodická</w:t>
      </w:r>
      <w:proofErr w:type="gramEnd"/>
      <w:r w:rsidRPr="0067514E">
        <w:rPr>
          <w:rFonts w:ascii="Times New Roman" w:hAnsi="Times New Roman" w:cs="Times New Roman"/>
        </w:rPr>
        <w:t xml:space="preserve"> podpora učitele</w:t>
      </w:r>
    </w:p>
    <w:p w:rsidR="00FB2A09" w:rsidRPr="0067514E" w:rsidRDefault="00FB2A09" w:rsidP="00745884">
      <w:pPr>
        <w:pStyle w:val="Odstavecseseznamem"/>
        <w:numPr>
          <w:ilvl w:val="0"/>
          <w:numId w:val="217"/>
        </w:numPr>
        <w:spacing w:after="0" w:line="240" w:lineRule="auto"/>
        <w:rPr>
          <w:rFonts w:ascii="Times New Roman" w:hAnsi="Times New Roman" w:cs="Times New Roman"/>
        </w:rPr>
      </w:pPr>
      <w:r>
        <w:rPr>
          <w:rFonts w:ascii="Times New Roman" w:hAnsi="Times New Roman" w:cs="Times New Roman"/>
        </w:rPr>
        <w:t>v</w:t>
      </w:r>
      <w:r w:rsidRPr="0067514E">
        <w:rPr>
          <w:rFonts w:ascii="Times New Roman" w:hAnsi="Times New Roman" w:cs="Times New Roman"/>
        </w:rPr>
        <w:t>yhledávání žáků ohrožených školním neúspěchem</w:t>
      </w:r>
    </w:p>
    <w:p w:rsidR="00FB2A09" w:rsidRDefault="00FB2A09" w:rsidP="00745884">
      <w:pPr>
        <w:pStyle w:val="Odstavecseseznamem"/>
        <w:numPr>
          <w:ilvl w:val="0"/>
          <w:numId w:val="217"/>
        </w:numPr>
        <w:spacing w:after="0" w:line="240" w:lineRule="auto"/>
        <w:rPr>
          <w:rFonts w:ascii="Times New Roman" w:hAnsi="Times New Roman" w:cs="Times New Roman"/>
        </w:rPr>
      </w:pPr>
      <w:r>
        <w:rPr>
          <w:rFonts w:ascii="Times New Roman" w:hAnsi="Times New Roman" w:cs="Times New Roman"/>
        </w:rPr>
        <w:t>v</w:t>
      </w:r>
      <w:r w:rsidRPr="00B25E2B">
        <w:rPr>
          <w:rFonts w:ascii="Times New Roman" w:hAnsi="Times New Roman" w:cs="Times New Roman"/>
        </w:rPr>
        <w:t>ýuka předmětu speciálně pedagogické péče</w:t>
      </w:r>
    </w:p>
    <w:p w:rsidR="00FB2A09" w:rsidRPr="006415D5" w:rsidRDefault="00FB2A09" w:rsidP="00745884">
      <w:pPr>
        <w:pStyle w:val="Odstavecseseznamem"/>
        <w:numPr>
          <w:ilvl w:val="0"/>
          <w:numId w:val="217"/>
        </w:numPr>
        <w:spacing w:after="0" w:line="240" w:lineRule="auto"/>
        <w:rPr>
          <w:rFonts w:ascii="Times New Roman" w:hAnsi="Times New Roman" w:cs="Times New Roman"/>
        </w:rPr>
      </w:pPr>
      <w:r>
        <w:rPr>
          <w:rFonts w:ascii="Times New Roman" w:hAnsi="Times New Roman" w:cs="Times New Roman"/>
          <w:b/>
        </w:rPr>
        <w:t>d</w:t>
      </w:r>
      <w:r w:rsidRPr="00670DAF">
        <w:rPr>
          <w:rFonts w:ascii="Times New Roman" w:hAnsi="Times New Roman" w:cs="Times New Roman"/>
          <w:b/>
        </w:rPr>
        <w:t>iagnostika obtíží žáka vedoucí k nastavení podpůrných opatření ve stupních 2 – 5</w:t>
      </w:r>
      <w:r>
        <w:rPr>
          <w:rFonts w:ascii="Times New Roman" w:hAnsi="Times New Roman" w:cs="Times New Roman"/>
          <w:b/>
        </w:rPr>
        <w:br/>
      </w:r>
    </w:p>
    <w:p w:rsidR="00FB2A09" w:rsidRPr="006415D5" w:rsidRDefault="00FB2A09" w:rsidP="00FB2A09">
      <w:pPr>
        <w:pStyle w:val="Odstavecseseznamem"/>
        <w:numPr>
          <w:ilvl w:val="0"/>
          <w:numId w:val="53"/>
        </w:numPr>
        <w:spacing w:after="0" w:line="240" w:lineRule="auto"/>
        <w:ind w:left="993" w:hanging="426"/>
        <w:rPr>
          <w:rFonts w:ascii="Times New Roman" w:hAnsi="Times New Roman" w:cs="Times New Roman"/>
        </w:rPr>
      </w:pPr>
      <w:r w:rsidRPr="006415D5">
        <w:rPr>
          <w:rFonts w:ascii="Times New Roman" w:hAnsi="Times New Roman" w:cs="Times New Roman"/>
          <w:b/>
        </w:rPr>
        <w:t>Školské poradenské zařízení zasílá rodičům po vyšetření jejich dítěte:</w:t>
      </w:r>
    </w:p>
    <w:p w:rsidR="00FB2A09" w:rsidRPr="006415D5" w:rsidRDefault="00FB2A09" w:rsidP="00FB2A09">
      <w:pPr>
        <w:numPr>
          <w:ilvl w:val="0"/>
          <w:numId w:val="70"/>
        </w:numPr>
        <w:spacing w:after="0"/>
        <w:ind w:left="1134" w:hanging="426"/>
        <w:jc w:val="both"/>
        <w:rPr>
          <w:rFonts w:ascii="Times New Roman" w:hAnsi="Times New Roman" w:cs="Times New Roman"/>
        </w:rPr>
      </w:pPr>
      <w:r w:rsidRPr="006415D5">
        <w:rPr>
          <w:rFonts w:ascii="Times New Roman" w:hAnsi="Times New Roman" w:cs="Times New Roman"/>
        </w:rPr>
        <w:t>pouze zprávu z vyšetření</w:t>
      </w:r>
    </w:p>
    <w:p w:rsidR="00FB2A09" w:rsidRPr="006415D5" w:rsidRDefault="00FB2A09" w:rsidP="00FB2A09">
      <w:pPr>
        <w:numPr>
          <w:ilvl w:val="0"/>
          <w:numId w:val="70"/>
        </w:numPr>
        <w:spacing w:after="0"/>
        <w:ind w:left="1134" w:hanging="426"/>
        <w:jc w:val="both"/>
        <w:rPr>
          <w:rFonts w:ascii="Times New Roman" w:hAnsi="Times New Roman" w:cs="Times New Roman"/>
        </w:rPr>
      </w:pPr>
      <w:r w:rsidRPr="006415D5">
        <w:rPr>
          <w:rFonts w:ascii="Times New Roman" w:hAnsi="Times New Roman" w:cs="Times New Roman"/>
        </w:rPr>
        <w:t>plán pedagogické podpory a doporučení ke vzdělávání</w:t>
      </w:r>
    </w:p>
    <w:p w:rsidR="00FB2A09" w:rsidRPr="006415D5" w:rsidRDefault="00FB2A09" w:rsidP="00FB2A09">
      <w:pPr>
        <w:numPr>
          <w:ilvl w:val="0"/>
          <w:numId w:val="70"/>
        </w:numPr>
        <w:spacing w:after="0"/>
        <w:ind w:left="1134" w:hanging="426"/>
        <w:jc w:val="both"/>
        <w:rPr>
          <w:rFonts w:ascii="Times New Roman" w:hAnsi="Times New Roman" w:cs="Times New Roman"/>
          <w:b/>
        </w:rPr>
      </w:pPr>
      <w:r w:rsidRPr="006415D5">
        <w:rPr>
          <w:rFonts w:ascii="Times New Roman" w:hAnsi="Times New Roman" w:cs="Times New Roman"/>
          <w:b/>
        </w:rPr>
        <w:t>zprávu z vyšetření a doporučení ke vzdělávání</w:t>
      </w:r>
    </w:p>
    <w:p w:rsidR="00FB2A09" w:rsidRPr="006415D5" w:rsidRDefault="00FB2A09" w:rsidP="00FB2A09">
      <w:pPr>
        <w:numPr>
          <w:ilvl w:val="0"/>
          <w:numId w:val="70"/>
        </w:numPr>
        <w:spacing w:after="0"/>
        <w:ind w:left="1134" w:hanging="426"/>
        <w:jc w:val="both"/>
        <w:rPr>
          <w:rFonts w:ascii="Times New Roman" w:hAnsi="Times New Roman" w:cs="Times New Roman"/>
        </w:rPr>
      </w:pPr>
      <w:r w:rsidRPr="006415D5">
        <w:rPr>
          <w:rFonts w:ascii="Times New Roman" w:hAnsi="Times New Roman" w:cs="Times New Roman"/>
        </w:rPr>
        <w:lastRenderedPageBreak/>
        <w:t>pouze doporučení ke vzdělávání</w:t>
      </w:r>
    </w:p>
    <w:p w:rsidR="00FB2A09" w:rsidRPr="006415D5" w:rsidRDefault="00FB2A09" w:rsidP="00FB2A09">
      <w:pPr>
        <w:spacing w:after="0" w:line="240" w:lineRule="auto"/>
        <w:ind w:left="708" w:hanging="282"/>
        <w:rPr>
          <w:rFonts w:ascii="Times New Roman" w:hAnsi="Times New Roman" w:cs="Times New Roman"/>
          <w:b/>
        </w:rPr>
      </w:pPr>
      <w:r>
        <w:rPr>
          <w:rFonts w:ascii="Times New Roman" w:hAnsi="Times New Roman" w:cs="Times New Roman"/>
          <w:b/>
        </w:rPr>
        <w:t xml:space="preserve">9. </w:t>
      </w:r>
      <w:r w:rsidRPr="006415D5">
        <w:rPr>
          <w:rFonts w:ascii="Times New Roman" w:hAnsi="Times New Roman" w:cs="Times New Roman"/>
          <w:b/>
        </w:rPr>
        <w:t>Poskytování poradenských služeb ve školství upravuje vyhláška číslo:</w:t>
      </w:r>
      <w:r>
        <w:rPr>
          <w:rFonts w:ascii="Times New Roman" w:hAnsi="Times New Roman" w:cs="Times New Roman"/>
          <w:b/>
        </w:rPr>
        <w:br/>
      </w:r>
      <w:r w:rsidRPr="006415D5">
        <w:rPr>
          <w:rFonts w:ascii="Times New Roman" w:hAnsi="Times New Roman" w:cs="Times New Roman"/>
        </w:rPr>
        <w:t xml:space="preserve">a) </w:t>
      </w:r>
      <w:r>
        <w:rPr>
          <w:rFonts w:ascii="Times New Roman" w:hAnsi="Times New Roman" w:cs="Times New Roman"/>
        </w:rPr>
        <w:t xml:space="preserve">    </w:t>
      </w:r>
      <w:r w:rsidRPr="006415D5">
        <w:rPr>
          <w:rFonts w:ascii="Times New Roman" w:hAnsi="Times New Roman" w:cs="Times New Roman"/>
        </w:rPr>
        <w:t>27/2016 Sb.</w:t>
      </w:r>
    </w:p>
    <w:p w:rsidR="00FB2A09" w:rsidRPr="006415D5" w:rsidRDefault="00FB2A09" w:rsidP="00FB2A09">
      <w:pPr>
        <w:spacing w:after="0" w:line="240" w:lineRule="auto"/>
        <w:ind w:left="709"/>
        <w:rPr>
          <w:rFonts w:ascii="Times New Roman" w:hAnsi="Times New Roman" w:cs="Times New Roman"/>
          <w:b/>
        </w:rPr>
      </w:pPr>
      <w:r w:rsidRPr="006415D5">
        <w:rPr>
          <w:rFonts w:ascii="Times New Roman" w:hAnsi="Times New Roman" w:cs="Times New Roman"/>
          <w:b/>
        </w:rPr>
        <w:t xml:space="preserve">b) </w:t>
      </w:r>
      <w:r>
        <w:rPr>
          <w:rFonts w:ascii="Times New Roman" w:hAnsi="Times New Roman" w:cs="Times New Roman"/>
          <w:b/>
        </w:rPr>
        <w:t xml:space="preserve">    </w:t>
      </w:r>
      <w:r w:rsidRPr="006415D5">
        <w:rPr>
          <w:rFonts w:ascii="Times New Roman" w:hAnsi="Times New Roman" w:cs="Times New Roman"/>
          <w:b/>
        </w:rPr>
        <w:t>72/2005 Sb.</w:t>
      </w:r>
    </w:p>
    <w:p w:rsidR="00FB2A09" w:rsidRPr="006415D5" w:rsidRDefault="00FB2A09" w:rsidP="00FB2A09">
      <w:pPr>
        <w:spacing w:after="0" w:line="240" w:lineRule="auto"/>
        <w:ind w:left="709"/>
        <w:rPr>
          <w:rFonts w:ascii="Times New Roman" w:hAnsi="Times New Roman" w:cs="Times New Roman"/>
        </w:rPr>
      </w:pPr>
      <w:r w:rsidRPr="006415D5">
        <w:rPr>
          <w:rFonts w:ascii="Times New Roman" w:hAnsi="Times New Roman" w:cs="Times New Roman"/>
        </w:rPr>
        <w:t xml:space="preserve">c) </w:t>
      </w:r>
      <w:r>
        <w:rPr>
          <w:rFonts w:ascii="Times New Roman" w:hAnsi="Times New Roman" w:cs="Times New Roman"/>
        </w:rPr>
        <w:t xml:space="preserve">    </w:t>
      </w:r>
      <w:r w:rsidRPr="006415D5">
        <w:rPr>
          <w:rFonts w:ascii="Times New Roman" w:hAnsi="Times New Roman" w:cs="Times New Roman"/>
        </w:rPr>
        <w:t>48/2005 Sb.</w:t>
      </w:r>
    </w:p>
    <w:p w:rsidR="00FB2A09" w:rsidRPr="006415D5" w:rsidRDefault="00FB2A09" w:rsidP="00FB2A09">
      <w:pPr>
        <w:spacing w:after="0" w:line="240" w:lineRule="auto"/>
        <w:ind w:left="709"/>
        <w:rPr>
          <w:rFonts w:ascii="Times New Roman" w:hAnsi="Times New Roman" w:cs="Times New Roman"/>
        </w:rPr>
      </w:pPr>
      <w:r w:rsidRPr="006415D5">
        <w:rPr>
          <w:rFonts w:ascii="Times New Roman" w:hAnsi="Times New Roman" w:cs="Times New Roman"/>
        </w:rPr>
        <w:t xml:space="preserve">d) </w:t>
      </w:r>
      <w:r>
        <w:rPr>
          <w:rFonts w:ascii="Times New Roman" w:hAnsi="Times New Roman" w:cs="Times New Roman"/>
        </w:rPr>
        <w:t xml:space="preserve">    </w:t>
      </w:r>
      <w:r w:rsidRPr="006415D5">
        <w:rPr>
          <w:rFonts w:ascii="Times New Roman" w:hAnsi="Times New Roman" w:cs="Times New Roman"/>
        </w:rPr>
        <w:t>561/2004 Sb.</w:t>
      </w:r>
    </w:p>
    <w:p w:rsidR="00FB2A09" w:rsidRPr="00371BD1" w:rsidRDefault="00FB2A09" w:rsidP="00FB2A09">
      <w:pPr>
        <w:spacing w:after="0" w:line="240" w:lineRule="auto"/>
        <w:rPr>
          <w:rFonts w:ascii="Times New Roman" w:hAnsi="Times New Roman" w:cs="Times New Roman"/>
        </w:rPr>
      </w:pPr>
    </w:p>
    <w:p w:rsidR="00FB2A09" w:rsidRPr="006415D5" w:rsidRDefault="00FB2A09" w:rsidP="00FB2A09">
      <w:pPr>
        <w:spacing w:after="0" w:line="240" w:lineRule="auto"/>
        <w:ind w:left="426"/>
        <w:rPr>
          <w:rFonts w:ascii="Times New Roman" w:hAnsi="Times New Roman" w:cs="Times New Roman"/>
          <w:b/>
        </w:rPr>
      </w:pPr>
      <w:r>
        <w:rPr>
          <w:rFonts w:ascii="Times New Roman" w:hAnsi="Times New Roman" w:cs="Times New Roman"/>
          <w:b/>
        </w:rPr>
        <w:t xml:space="preserve">10. </w:t>
      </w:r>
      <w:r w:rsidRPr="006415D5">
        <w:rPr>
          <w:rFonts w:ascii="Times New Roman" w:hAnsi="Times New Roman" w:cs="Times New Roman"/>
          <w:b/>
        </w:rPr>
        <w:t>V raném věku dítěte se k diagnostice používají</w:t>
      </w:r>
    </w:p>
    <w:p w:rsidR="00FB2A09" w:rsidRPr="008F5568" w:rsidRDefault="00FB2A09" w:rsidP="00FB2A09">
      <w:pPr>
        <w:pStyle w:val="Odstavecseseznamem"/>
        <w:numPr>
          <w:ilvl w:val="0"/>
          <w:numId w:val="51"/>
        </w:numPr>
        <w:spacing w:after="0" w:line="240" w:lineRule="auto"/>
        <w:ind w:left="1134" w:hanging="414"/>
        <w:rPr>
          <w:rFonts w:ascii="Times New Roman" w:hAnsi="Times New Roman" w:cs="Times New Roman"/>
        </w:rPr>
      </w:pPr>
      <w:r w:rsidRPr="008F5568">
        <w:rPr>
          <w:rFonts w:ascii="Times New Roman" w:hAnsi="Times New Roman" w:cs="Times New Roman"/>
        </w:rPr>
        <w:t>velmi přesné standardizované testy</w:t>
      </w:r>
    </w:p>
    <w:p w:rsidR="00FB2A09" w:rsidRPr="008F5568" w:rsidRDefault="00FB2A09" w:rsidP="00FB2A09">
      <w:pPr>
        <w:pStyle w:val="Odstavecseseznamem"/>
        <w:numPr>
          <w:ilvl w:val="0"/>
          <w:numId w:val="51"/>
        </w:numPr>
        <w:spacing w:after="0" w:line="240" w:lineRule="auto"/>
        <w:ind w:left="1134" w:hanging="414"/>
        <w:rPr>
          <w:rFonts w:ascii="Times New Roman" w:hAnsi="Times New Roman" w:cs="Times New Roman"/>
          <w:b/>
        </w:rPr>
      </w:pPr>
      <w:r w:rsidRPr="008F5568">
        <w:rPr>
          <w:rFonts w:ascii="Times New Roman" w:hAnsi="Times New Roman" w:cs="Times New Roman"/>
          <w:b/>
        </w:rPr>
        <w:t>standardizované vývojové škály</w:t>
      </w:r>
    </w:p>
    <w:p w:rsidR="00FB2A09" w:rsidRPr="008F5568" w:rsidRDefault="00FB2A09" w:rsidP="00FB2A09">
      <w:pPr>
        <w:pStyle w:val="Odstavecseseznamem"/>
        <w:numPr>
          <w:ilvl w:val="0"/>
          <w:numId w:val="51"/>
        </w:numPr>
        <w:spacing w:after="0" w:line="240" w:lineRule="auto"/>
        <w:ind w:left="1134" w:hanging="414"/>
        <w:rPr>
          <w:rFonts w:ascii="Times New Roman" w:hAnsi="Times New Roman" w:cs="Times New Roman"/>
        </w:rPr>
      </w:pPr>
      <w:r w:rsidRPr="008F5568">
        <w:rPr>
          <w:rFonts w:ascii="Times New Roman" w:hAnsi="Times New Roman" w:cs="Times New Roman"/>
        </w:rPr>
        <w:t>metody pozorování a komparace</w:t>
      </w:r>
      <w:r>
        <w:rPr>
          <w:rFonts w:ascii="Times New Roman" w:hAnsi="Times New Roman" w:cs="Times New Roman"/>
        </w:rPr>
        <w:t>;</w:t>
      </w:r>
      <w:r w:rsidRPr="008F5568">
        <w:rPr>
          <w:rFonts w:ascii="Times New Roman" w:hAnsi="Times New Roman" w:cs="Times New Roman"/>
        </w:rPr>
        <w:t xml:space="preserve"> v tomto věku nelze standardizovat</w:t>
      </w:r>
    </w:p>
    <w:p w:rsidR="00FB2A09" w:rsidRPr="008F5568" w:rsidRDefault="00FB2A09" w:rsidP="00FB2A09">
      <w:pPr>
        <w:pStyle w:val="Odstavecseseznamem"/>
        <w:numPr>
          <w:ilvl w:val="0"/>
          <w:numId w:val="51"/>
        </w:numPr>
        <w:spacing w:after="0" w:line="240" w:lineRule="auto"/>
        <w:ind w:left="1134" w:hanging="414"/>
        <w:rPr>
          <w:rFonts w:ascii="Times New Roman" w:hAnsi="Times New Roman" w:cs="Times New Roman"/>
        </w:rPr>
      </w:pPr>
      <w:r w:rsidRPr="008F5568">
        <w:rPr>
          <w:rFonts w:ascii="Times New Roman" w:hAnsi="Times New Roman" w:cs="Times New Roman"/>
        </w:rPr>
        <w:t>metody medicíny</w:t>
      </w:r>
      <w:r>
        <w:rPr>
          <w:rFonts w:ascii="Times New Roman" w:hAnsi="Times New Roman" w:cs="Times New Roman"/>
        </w:rPr>
        <w:t>;</w:t>
      </w:r>
      <w:r w:rsidRPr="008F5568">
        <w:rPr>
          <w:rFonts w:ascii="Times New Roman" w:hAnsi="Times New Roman" w:cs="Times New Roman"/>
        </w:rPr>
        <w:t xml:space="preserve"> pedagogika a psychologie nastupují později</w:t>
      </w:r>
    </w:p>
    <w:p w:rsidR="00FB2A09" w:rsidRPr="00397B71" w:rsidRDefault="00FB2A09" w:rsidP="00FB2A09">
      <w:pPr>
        <w:spacing w:after="0" w:line="240" w:lineRule="auto"/>
        <w:ind w:left="1134" w:hanging="414"/>
        <w:rPr>
          <w:rFonts w:ascii="Times New Roman" w:hAnsi="Times New Roman" w:cs="Times New Roman"/>
          <w:b/>
        </w:rPr>
      </w:pPr>
    </w:p>
    <w:p w:rsidR="00FB2A09" w:rsidRPr="004302D8" w:rsidRDefault="00FB2A09" w:rsidP="00FB2A09">
      <w:pPr>
        <w:autoSpaceDE w:val="0"/>
        <w:autoSpaceDN w:val="0"/>
        <w:adjustRightInd w:val="0"/>
        <w:spacing w:after="0" w:line="240" w:lineRule="auto"/>
        <w:ind w:firstLine="426"/>
        <w:rPr>
          <w:rFonts w:ascii="Times New Roman" w:hAnsi="Times New Roman" w:cs="Times New Roman"/>
          <w:b/>
          <w:color w:val="000000"/>
        </w:rPr>
      </w:pPr>
      <w:r w:rsidRPr="004302D8">
        <w:rPr>
          <w:rFonts w:ascii="Times New Roman" w:hAnsi="Times New Roman" w:cs="Times New Roman"/>
          <w:b/>
          <w:color w:val="000000"/>
        </w:rPr>
        <w:t>11. Afázie se řadí mezi:</w:t>
      </w:r>
    </w:p>
    <w:p w:rsidR="00FB2A09" w:rsidRPr="008F5568" w:rsidRDefault="00FB2A09" w:rsidP="00FB2A09">
      <w:pPr>
        <w:pStyle w:val="Odstavecseseznamem"/>
        <w:numPr>
          <w:ilvl w:val="0"/>
          <w:numId w:val="48"/>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psychogenní poruchy</w:t>
      </w:r>
    </w:p>
    <w:p w:rsidR="00FB2A09" w:rsidRPr="008F5568" w:rsidRDefault="00FB2A09" w:rsidP="00FB2A09">
      <w:pPr>
        <w:pStyle w:val="Odstavecseseznamem"/>
        <w:numPr>
          <w:ilvl w:val="0"/>
          <w:numId w:val="48"/>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motorické řečové poruchy</w:t>
      </w:r>
    </w:p>
    <w:p w:rsidR="00FB2A09" w:rsidRPr="008F5568" w:rsidRDefault="00FB2A09" w:rsidP="00FB2A09">
      <w:pPr>
        <w:pStyle w:val="Odstavecseseznamem"/>
        <w:numPr>
          <w:ilvl w:val="0"/>
          <w:numId w:val="48"/>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 xml:space="preserve">kognitivně </w:t>
      </w:r>
      <w:r>
        <w:rPr>
          <w:rFonts w:ascii="Times New Roman" w:hAnsi="Times New Roman" w:cs="Times New Roman"/>
          <w:color w:val="000000"/>
        </w:rPr>
        <w:t>-</w:t>
      </w:r>
      <w:r w:rsidRPr="008F5568">
        <w:rPr>
          <w:rFonts w:ascii="Times New Roman" w:hAnsi="Times New Roman" w:cs="Times New Roman"/>
          <w:color w:val="000000"/>
        </w:rPr>
        <w:t xml:space="preserve"> komunikační poruchy</w:t>
      </w:r>
    </w:p>
    <w:p w:rsidR="00FB2A09" w:rsidRPr="008F5568" w:rsidRDefault="00FB2A09" w:rsidP="00FB2A09">
      <w:pPr>
        <w:pStyle w:val="Odstavecseseznamem"/>
        <w:numPr>
          <w:ilvl w:val="0"/>
          <w:numId w:val="48"/>
        </w:numPr>
        <w:spacing w:after="0" w:line="240" w:lineRule="auto"/>
        <w:ind w:left="1134"/>
        <w:rPr>
          <w:rFonts w:ascii="Times New Roman" w:hAnsi="Times New Roman" w:cs="Times New Roman"/>
          <w:b/>
          <w:bCs/>
          <w:color w:val="000000"/>
        </w:rPr>
      </w:pPr>
      <w:r w:rsidRPr="008F5568">
        <w:rPr>
          <w:rFonts w:ascii="Times New Roman" w:hAnsi="Times New Roman" w:cs="Times New Roman"/>
          <w:b/>
          <w:bCs/>
          <w:color w:val="000000"/>
        </w:rPr>
        <w:t>poruchy individuálního jazykového systému</w:t>
      </w:r>
    </w:p>
    <w:p w:rsidR="00FB2A09" w:rsidRPr="004302D8" w:rsidRDefault="00FB2A09" w:rsidP="00FB2A09">
      <w:pPr>
        <w:spacing w:after="0" w:line="240" w:lineRule="auto"/>
        <w:ind w:left="360"/>
        <w:rPr>
          <w:rFonts w:ascii="Times New Roman" w:hAnsi="Times New Roman" w:cs="Times New Roman"/>
        </w:rPr>
      </w:pPr>
    </w:p>
    <w:p w:rsidR="00FB2A09" w:rsidRPr="004302D8" w:rsidRDefault="00FB2A09" w:rsidP="00FB2A09">
      <w:pPr>
        <w:autoSpaceDE w:val="0"/>
        <w:autoSpaceDN w:val="0"/>
        <w:adjustRightInd w:val="0"/>
        <w:spacing w:after="0" w:line="240" w:lineRule="auto"/>
        <w:ind w:firstLine="426"/>
        <w:rPr>
          <w:rFonts w:ascii="Times New Roman" w:hAnsi="Times New Roman" w:cs="Times New Roman"/>
          <w:b/>
          <w:color w:val="000000"/>
        </w:rPr>
      </w:pPr>
      <w:r w:rsidRPr="004302D8">
        <w:rPr>
          <w:rFonts w:ascii="Times New Roman" w:hAnsi="Times New Roman" w:cs="Times New Roman"/>
          <w:b/>
          <w:color w:val="000000"/>
        </w:rPr>
        <w:t>12. Percepční porucha sluchu je způsobena postižením</w:t>
      </w:r>
    </w:p>
    <w:p w:rsidR="00FB2A09" w:rsidRPr="008F5568" w:rsidRDefault="00FB2A09" w:rsidP="00FB2A09">
      <w:pPr>
        <w:pStyle w:val="Odstavecseseznamem"/>
        <w:numPr>
          <w:ilvl w:val="0"/>
          <w:numId w:val="49"/>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středního ucha</w:t>
      </w:r>
    </w:p>
    <w:p w:rsidR="00FB2A09" w:rsidRPr="008F5568" w:rsidRDefault="00FB2A09" w:rsidP="00FB2A09">
      <w:pPr>
        <w:pStyle w:val="Odstavecseseznamem"/>
        <w:numPr>
          <w:ilvl w:val="0"/>
          <w:numId w:val="49"/>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vnějšího ucha</w:t>
      </w:r>
    </w:p>
    <w:p w:rsidR="00FB2A09" w:rsidRPr="008F5568" w:rsidRDefault="00FB2A09" w:rsidP="00FB2A09">
      <w:pPr>
        <w:pStyle w:val="Odstavecseseznamem"/>
        <w:numPr>
          <w:ilvl w:val="0"/>
          <w:numId w:val="49"/>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b/>
          <w:bCs/>
          <w:color w:val="000000"/>
        </w:rPr>
        <w:t>vnitřního ucha</w:t>
      </w:r>
    </w:p>
    <w:p w:rsidR="00FB2A09" w:rsidRPr="00243472" w:rsidRDefault="00FB2A09" w:rsidP="00FB2A09">
      <w:pPr>
        <w:pStyle w:val="Odstavecseseznamem"/>
        <w:numPr>
          <w:ilvl w:val="0"/>
          <w:numId w:val="49"/>
        </w:numPr>
        <w:autoSpaceDE w:val="0"/>
        <w:autoSpaceDN w:val="0"/>
        <w:adjustRightInd w:val="0"/>
        <w:spacing w:after="0" w:line="240" w:lineRule="auto"/>
        <w:ind w:left="1134"/>
        <w:rPr>
          <w:rFonts w:ascii="Times New Roman" w:hAnsi="Times New Roman" w:cs="Times New Roman"/>
          <w:color w:val="000000"/>
        </w:rPr>
      </w:pPr>
      <w:r w:rsidRPr="008F5568">
        <w:rPr>
          <w:rFonts w:ascii="Times New Roman" w:hAnsi="Times New Roman" w:cs="Times New Roman"/>
          <w:color w:val="000000"/>
        </w:rPr>
        <w:t>středního a vnitřního ucha</w:t>
      </w:r>
    </w:p>
    <w:p w:rsidR="00FB2A09" w:rsidRPr="004302D8" w:rsidRDefault="00FB2A09" w:rsidP="00FB2A09">
      <w:pPr>
        <w:spacing w:after="0" w:line="240" w:lineRule="auto"/>
        <w:ind w:left="360"/>
        <w:rPr>
          <w:rFonts w:ascii="Times New Roman" w:hAnsi="Times New Roman" w:cs="Times New Roman"/>
        </w:rPr>
      </w:pPr>
    </w:p>
    <w:p w:rsidR="00FB2A09" w:rsidRDefault="00FB2A09" w:rsidP="00FB2A09">
      <w:pPr>
        <w:spacing w:after="0" w:line="240" w:lineRule="auto"/>
        <w:ind w:firstLine="284"/>
        <w:jc w:val="both"/>
        <w:rPr>
          <w:rFonts w:ascii="Times New Roman" w:eastAsia="Times New Roman" w:hAnsi="Times New Roman" w:cs="Times New Roman"/>
          <w:b/>
          <w:lang w:eastAsia="cs-CZ"/>
        </w:rPr>
      </w:pPr>
      <w:r>
        <w:rPr>
          <w:rFonts w:ascii="Times New Roman" w:hAnsi="Times New Roman" w:cs="Times New Roman"/>
          <w:b/>
        </w:rPr>
        <w:t xml:space="preserve">  </w:t>
      </w:r>
      <w:r w:rsidRPr="004302D8">
        <w:rPr>
          <w:rFonts w:ascii="Times New Roman" w:hAnsi="Times New Roman" w:cs="Times New Roman"/>
          <w:b/>
        </w:rPr>
        <w:t xml:space="preserve">13. </w:t>
      </w:r>
      <w:r>
        <w:rPr>
          <w:rFonts w:ascii="Times New Roman" w:eastAsia="Times New Roman" w:hAnsi="Times New Roman" w:cs="Times New Roman"/>
          <w:b/>
          <w:lang w:eastAsia="cs-CZ"/>
        </w:rPr>
        <w:t xml:space="preserve">Služba osobní asistence se poskytuje: </w:t>
      </w:r>
    </w:p>
    <w:p w:rsidR="00FB2A09" w:rsidRPr="008F5568" w:rsidRDefault="00FB2A09" w:rsidP="00FB2A09">
      <w:pPr>
        <w:pStyle w:val="Odstavecseseznamem"/>
        <w:numPr>
          <w:ilvl w:val="0"/>
          <w:numId w:val="52"/>
        </w:numPr>
        <w:tabs>
          <w:tab w:val="left" w:pos="284"/>
          <w:tab w:val="left" w:pos="567"/>
        </w:tabs>
        <w:spacing w:after="0" w:line="240" w:lineRule="auto"/>
        <w:ind w:left="1134"/>
        <w:jc w:val="both"/>
        <w:rPr>
          <w:rFonts w:ascii="Times New Roman" w:eastAsia="Times New Roman" w:hAnsi="Times New Roman" w:cs="Times New Roman"/>
          <w:b/>
          <w:lang w:eastAsia="cs-CZ"/>
        </w:rPr>
      </w:pPr>
      <w:r w:rsidRPr="008F5568">
        <w:rPr>
          <w:rFonts w:ascii="Times New Roman" w:eastAsia="Times New Roman" w:hAnsi="Times New Roman" w:cs="Times New Roman"/>
          <w:b/>
          <w:lang w:eastAsia="cs-CZ"/>
        </w:rPr>
        <w:t>za úplatu</w:t>
      </w:r>
    </w:p>
    <w:p w:rsidR="00FB2A09" w:rsidRPr="008F5568" w:rsidRDefault="00FB2A09" w:rsidP="00FB2A09">
      <w:pPr>
        <w:pStyle w:val="Odstavecseseznamem"/>
        <w:numPr>
          <w:ilvl w:val="0"/>
          <w:numId w:val="52"/>
        </w:numPr>
        <w:tabs>
          <w:tab w:val="left" w:pos="284"/>
          <w:tab w:val="left" w:pos="567"/>
        </w:tabs>
        <w:spacing w:after="0" w:line="240" w:lineRule="auto"/>
        <w:ind w:left="1134"/>
        <w:jc w:val="both"/>
        <w:rPr>
          <w:rFonts w:ascii="Times New Roman" w:eastAsia="Times New Roman" w:hAnsi="Times New Roman" w:cs="Times New Roman"/>
          <w:b/>
          <w:lang w:eastAsia="cs-CZ"/>
        </w:rPr>
      </w:pPr>
      <w:r w:rsidRPr="008F5568">
        <w:rPr>
          <w:rFonts w:ascii="Times New Roman" w:eastAsia="Times New Roman" w:hAnsi="Times New Roman" w:cs="Times New Roman"/>
          <w:lang w:eastAsia="cs-CZ"/>
        </w:rPr>
        <w:t>je zdarma</w:t>
      </w:r>
    </w:p>
    <w:p w:rsidR="00FB2A09" w:rsidRPr="008F5568" w:rsidRDefault="00FB2A09" w:rsidP="00FB2A09">
      <w:pPr>
        <w:pStyle w:val="Odstavecseseznamem"/>
        <w:numPr>
          <w:ilvl w:val="0"/>
          <w:numId w:val="52"/>
        </w:numPr>
        <w:tabs>
          <w:tab w:val="left" w:pos="284"/>
          <w:tab w:val="left" w:pos="567"/>
        </w:tabs>
        <w:spacing w:after="0" w:line="240" w:lineRule="auto"/>
        <w:ind w:left="1134"/>
        <w:jc w:val="both"/>
        <w:rPr>
          <w:rFonts w:ascii="Times New Roman" w:eastAsia="Times New Roman" w:hAnsi="Times New Roman" w:cs="Times New Roman"/>
          <w:b/>
          <w:lang w:eastAsia="cs-CZ"/>
        </w:rPr>
      </w:pPr>
      <w:r w:rsidRPr="008F5568">
        <w:rPr>
          <w:rFonts w:ascii="Times New Roman" w:eastAsia="Times New Roman" w:hAnsi="Times New Roman" w:cs="Times New Roman"/>
          <w:lang w:eastAsia="cs-CZ"/>
        </w:rPr>
        <w:t>je založena na dobrovolnosti</w:t>
      </w:r>
    </w:p>
    <w:p w:rsidR="00FB2A09" w:rsidRPr="008F5568" w:rsidRDefault="00FB2A09" w:rsidP="00FB2A09">
      <w:pPr>
        <w:pStyle w:val="Odstavecseseznamem"/>
        <w:numPr>
          <w:ilvl w:val="0"/>
          <w:numId w:val="52"/>
        </w:numPr>
        <w:tabs>
          <w:tab w:val="left" w:pos="284"/>
          <w:tab w:val="left" w:pos="567"/>
        </w:tabs>
        <w:spacing w:after="0" w:line="240" w:lineRule="auto"/>
        <w:ind w:left="1134"/>
        <w:jc w:val="both"/>
        <w:rPr>
          <w:rFonts w:ascii="Times New Roman" w:eastAsia="Times New Roman" w:hAnsi="Times New Roman" w:cs="Times New Roman"/>
          <w:b/>
          <w:lang w:eastAsia="cs-CZ"/>
        </w:rPr>
      </w:pPr>
      <w:r w:rsidRPr="008F5568">
        <w:rPr>
          <w:rFonts w:ascii="Times New Roman" w:eastAsia="Times New Roman" w:hAnsi="Times New Roman" w:cs="Times New Roman"/>
          <w:lang w:eastAsia="cs-CZ"/>
        </w:rPr>
        <w:t xml:space="preserve">je placená jinou organizací </w:t>
      </w:r>
    </w:p>
    <w:p w:rsidR="00FB2A09" w:rsidRPr="004302D8" w:rsidRDefault="00FB2A09" w:rsidP="00FB2A09">
      <w:pPr>
        <w:tabs>
          <w:tab w:val="left" w:pos="284"/>
        </w:tabs>
        <w:spacing w:after="0" w:line="240" w:lineRule="auto"/>
        <w:rPr>
          <w:rFonts w:ascii="Times New Roman" w:hAnsi="Times New Roman" w:cs="Times New Roman"/>
        </w:rPr>
      </w:pPr>
    </w:p>
    <w:p w:rsidR="00FB2A09" w:rsidRDefault="00FB2A09" w:rsidP="00FB2A09">
      <w:pPr>
        <w:spacing w:after="0" w:line="240" w:lineRule="auto"/>
        <w:ind w:firstLine="426"/>
        <w:rPr>
          <w:rFonts w:ascii="Times New Roman" w:hAnsi="Times New Roman" w:cs="Times New Roman"/>
          <w:b/>
        </w:rPr>
      </w:pPr>
      <w:r w:rsidRPr="00887BC3">
        <w:rPr>
          <w:rFonts w:ascii="Times New Roman" w:hAnsi="Times New Roman" w:cs="Times New Roman"/>
          <w:b/>
        </w:rPr>
        <w:t xml:space="preserve">14. </w:t>
      </w:r>
      <w:r>
        <w:rPr>
          <w:rFonts w:ascii="Times New Roman" w:hAnsi="Times New Roman" w:cs="Times New Roman"/>
          <w:b/>
        </w:rPr>
        <w:t>Žákem se speciálními vzdělávacími potřebami je podle školského zákona</w:t>
      </w:r>
    </w:p>
    <w:p w:rsidR="00FB2A09" w:rsidRPr="008E6CDC" w:rsidRDefault="00FB2A09" w:rsidP="00FB2A09">
      <w:pPr>
        <w:pStyle w:val="Odstavecseseznamem"/>
        <w:numPr>
          <w:ilvl w:val="0"/>
          <w:numId w:val="69"/>
        </w:numPr>
        <w:spacing w:after="0" w:line="240" w:lineRule="auto"/>
        <w:ind w:left="1134"/>
        <w:rPr>
          <w:rFonts w:ascii="Times New Roman" w:hAnsi="Times New Roman" w:cs="Times New Roman"/>
          <w:b/>
        </w:rPr>
      </w:pPr>
      <w:r w:rsidRPr="008E6CDC">
        <w:rPr>
          <w:rFonts w:ascii="Times New Roman" w:hAnsi="Times New Roman" w:cs="Times New Roman"/>
        </w:rPr>
        <w:t xml:space="preserve">žák se zdravotním postižením a zdravotním znevýhodněním a sociálním znevýhodněním </w:t>
      </w:r>
    </w:p>
    <w:p w:rsidR="00FB2A09" w:rsidRPr="008E6CDC" w:rsidRDefault="00FB2A09" w:rsidP="00FB2A09">
      <w:pPr>
        <w:pStyle w:val="Odstavecseseznamem"/>
        <w:numPr>
          <w:ilvl w:val="0"/>
          <w:numId w:val="69"/>
        </w:numPr>
        <w:spacing w:after="0" w:line="240" w:lineRule="auto"/>
        <w:ind w:left="1134"/>
        <w:rPr>
          <w:rFonts w:ascii="Times New Roman" w:hAnsi="Times New Roman" w:cs="Times New Roman"/>
          <w:b/>
        </w:rPr>
      </w:pPr>
      <w:r w:rsidRPr="008E6CDC">
        <w:rPr>
          <w:rFonts w:ascii="Times New Roman" w:hAnsi="Times New Roman" w:cs="Times New Roman"/>
        </w:rPr>
        <w:t xml:space="preserve">žák s postižením, který se vzdělává v běžné škole </w:t>
      </w:r>
    </w:p>
    <w:p w:rsidR="00FB2A09" w:rsidRPr="008E6CDC" w:rsidRDefault="00FB2A09" w:rsidP="00FB2A09">
      <w:pPr>
        <w:pStyle w:val="Odstavecseseznamem"/>
        <w:numPr>
          <w:ilvl w:val="0"/>
          <w:numId w:val="69"/>
        </w:numPr>
        <w:spacing w:after="0" w:line="240" w:lineRule="auto"/>
        <w:ind w:left="1134"/>
        <w:rPr>
          <w:rFonts w:ascii="Times New Roman" w:hAnsi="Times New Roman" w:cs="Times New Roman"/>
          <w:b/>
        </w:rPr>
      </w:pPr>
      <w:r w:rsidRPr="008E6CDC">
        <w:rPr>
          <w:rFonts w:ascii="Times New Roman" w:hAnsi="Times New Roman" w:cs="Times New Roman"/>
          <w:b/>
        </w:rPr>
        <w:t xml:space="preserve">žák, který </w:t>
      </w:r>
      <w:r>
        <w:rPr>
          <w:rFonts w:ascii="Times New Roman" w:hAnsi="Times New Roman" w:cs="Times New Roman"/>
          <w:b/>
        </w:rPr>
        <w:t xml:space="preserve">na </w:t>
      </w:r>
      <w:r w:rsidRPr="008E6CDC">
        <w:rPr>
          <w:rFonts w:ascii="Times New Roman" w:hAnsi="Times New Roman" w:cs="Times New Roman"/>
          <w:b/>
        </w:rPr>
        <w:t xml:space="preserve">uplatnění svého práva </w:t>
      </w:r>
      <w:r>
        <w:rPr>
          <w:rFonts w:ascii="Times New Roman" w:hAnsi="Times New Roman" w:cs="Times New Roman"/>
          <w:b/>
        </w:rPr>
        <w:t>ve</w:t>
      </w:r>
      <w:r w:rsidRPr="008E6CDC">
        <w:rPr>
          <w:rFonts w:ascii="Times New Roman" w:hAnsi="Times New Roman" w:cs="Times New Roman"/>
          <w:b/>
        </w:rPr>
        <w:t xml:space="preserve"> vzdělávání potřebuje podpůrná opatření </w:t>
      </w:r>
    </w:p>
    <w:p w:rsidR="00FB2A09" w:rsidRPr="008E6CDC" w:rsidRDefault="00FB2A09" w:rsidP="00FB2A09">
      <w:pPr>
        <w:pStyle w:val="Odstavecseseznamem"/>
        <w:numPr>
          <w:ilvl w:val="0"/>
          <w:numId w:val="69"/>
        </w:numPr>
        <w:spacing w:after="0" w:line="240" w:lineRule="auto"/>
        <w:ind w:left="1134"/>
        <w:rPr>
          <w:rFonts w:ascii="Times New Roman" w:hAnsi="Times New Roman" w:cs="Times New Roman"/>
        </w:rPr>
      </w:pPr>
      <w:r w:rsidRPr="008E6CDC">
        <w:rPr>
          <w:rFonts w:ascii="Times New Roman" w:hAnsi="Times New Roman" w:cs="Times New Roman"/>
        </w:rPr>
        <w:t>žák, který je žákem samostatně zřízené školy podle §16 odst. 9 školského zákona</w:t>
      </w:r>
    </w:p>
    <w:p w:rsidR="00FB2A09" w:rsidRPr="004302D8" w:rsidRDefault="00FB2A09" w:rsidP="00FB2A09">
      <w:pPr>
        <w:spacing w:after="0" w:line="240" w:lineRule="auto"/>
        <w:ind w:left="1134"/>
        <w:rPr>
          <w:rFonts w:ascii="Times New Roman" w:hAnsi="Times New Roman" w:cs="Times New Roman"/>
        </w:rPr>
      </w:pPr>
    </w:p>
    <w:p w:rsidR="00FB2A09" w:rsidRDefault="00FB2A09" w:rsidP="00FB2A09">
      <w:pPr>
        <w:spacing w:after="0" w:line="240" w:lineRule="auto"/>
        <w:ind w:firstLine="426"/>
        <w:rPr>
          <w:rFonts w:ascii="Times New Roman" w:hAnsi="Times New Roman" w:cs="Times New Roman"/>
          <w:b/>
        </w:rPr>
      </w:pPr>
      <w:r w:rsidRPr="004302D8">
        <w:rPr>
          <w:rFonts w:ascii="Times New Roman" w:hAnsi="Times New Roman" w:cs="Times New Roman"/>
          <w:b/>
        </w:rPr>
        <w:t>15. ADHD je</w:t>
      </w:r>
      <w:r>
        <w:rPr>
          <w:rFonts w:ascii="Times New Roman" w:hAnsi="Times New Roman" w:cs="Times New Roman"/>
          <w:b/>
        </w:rPr>
        <w:t xml:space="preserve"> </w:t>
      </w:r>
    </w:p>
    <w:p w:rsidR="00FB2A09" w:rsidRPr="00243472" w:rsidRDefault="00FB2A09" w:rsidP="00FB2A09">
      <w:pPr>
        <w:pStyle w:val="Odstavecseseznamem"/>
        <w:numPr>
          <w:ilvl w:val="0"/>
          <w:numId w:val="55"/>
        </w:numPr>
        <w:spacing w:after="0" w:line="240" w:lineRule="auto"/>
        <w:ind w:left="1134" w:hanging="349"/>
        <w:rPr>
          <w:rFonts w:ascii="Times New Roman" w:hAnsi="Times New Roman" w:cs="Times New Roman"/>
          <w:b/>
        </w:rPr>
      </w:pPr>
      <w:r w:rsidRPr="00243472">
        <w:rPr>
          <w:rFonts w:ascii="Times New Roman" w:hAnsi="Times New Roman" w:cs="Times New Roman"/>
        </w:rPr>
        <w:t>alkoholový deficit hybnosti dolních končetin</w:t>
      </w:r>
    </w:p>
    <w:p w:rsidR="00FB2A09" w:rsidRPr="00243472" w:rsidRDefault="00FB2A09" w:rsidP="00FB2A09">
      <w:pPr>
        <w:pStyle w:val="Odstavecseseznamem"/>
        <w:numPr>
          <w:ilvl w:val="0"/>
          <w:numId w:val="55"/>
        </w:numPr>
        <w:spacing w:after="0" w:line="240" w:lineRule="auto"/>
        <w:ind w:left="1134" w:hanging="349"/>
        <w:rPr>
          <w:rFonts w:ascii="Times New Roman" w:hAnsi="Times New Roman" w:cs="Times New Roman"/>
          <w:b/>
        </w:rPr>
      </w:pPr>
      <w:r w:rsidRPr="00243472">
        <w:rPr>
          <w:rFonts w:ascii="Times New Roman" w:hAnsi="Times New Roman" w:cs="Times New Roman"/>
          <w:b/>
        </w:rPr>
        <w:t>porucha pozornosti s hyperaktivitou</w:t>
      </w:r>
    </w:p>
    <w:p w:rsidR="00FB2A09" w:rsidRPr="00243472" w:rsidRDefault="00FB2A09" w:rsidP="00FB2A09">
      <w:pPr>
        <w:pStyle w:val="Odstavecseseznamem"/>
        <w:numPr>
          <w:ilvl w:val="0"/>
          <w:numId w:val="55"/>
        </w:numPr>
        <w:spacing w:after="0" w:line="240" w:lineRule="auto"/>
        <w:ind w:left="1134" w:hanging="349"/>
        <w:rPr>
          <w:rFonts w:ascii="Times New Roman" w:hAnsi="Times New Roman" w:cs="Times New Roman"/>
          <w:b/>
        </w:rPr>
      </w:pPr>
      <w:r w:rsidRPr="00243472">
        <w:rPr>
          <w:rFonts w:ascii="Times New Roman" w:hAnsi="Times New Roman" w:cs="Times New Roman"/>
        </w:rPr>
        <w:t>deficit dílčích funkce</w:t>
      </w:r>
    </w:p>
    <w:p w:rsidR="00FB2A09" w:rsidRPr="00243472" w:rsidRDefault="00FB2A09" w:rsidP="00FB2A09">
      <w:pPr>
        <w:pStyle w:val="Odstavecseseznamem"/>
        <w:numPr>
          <w:ilvl w:val="0"/>
          <w:numId w:val="55"/>
        </w:numPr>
        <w:spacing w:after="0" w:line="240" w:lineRule="auto"/>
        <w:ind w:left="1134" w:hanging="349"/>
        <w:rPr>
          <w:rFonts w:ascii="Times New Roman" w:hAnsi="Times New Roman" w:cs="Times New Roman"/>
          <w:b/>
        </w:rPr>
      </w:pPr>
      <w:r w:rsidRPr="00243472">
        <w:rPr>
          <w:rFonts w:ascii="Times New Roman" w:hAnsi="Times New Roman" w:cs="Times New Roman"/>
        </w:rPr>
        <w:t>porucha pozornosti bez hyperaktivity</w:t>
      </w:r>
    </w:p>
    <w:p w:rsidR="00FB2A09" w:rsidRPr="004302D8" w:rsidRDefault="00FB2A09" w:rsidP="00FB2A09">
      <w:pPr>
        <w:spacing w:after="0" w:line="240" w:lineRule="auto"/>
        <w:rPr>
          <w:rFonts w:ascii="Times New Roman" w:hAnsi="Times New Roman" w:cs="Times New Roman"/>
        </w:rPr>
      </w:pPr>
    </w:p>
    <w:p w:rsidR="00FB2A09" w:rsidRPr="008F5568" w:rsidRDefault="00FB2A09" w:rsidP="00FB2A09">
      <w:pPr>
        <w:spacing w:after="0"/>
        <w:ind w:left="567" w:hanging="141"/>
        <w:rPr>
          <w:rFonts w:ascii="Times New Roman" w:hAnsi="Times New Roman" w:cs="Times New Roman"/>
          <w:b/>
        </w:rPr>
      </w:pPr>
      <w:r w:rsidRPr="008F5568">
        <w:rPr>
          <w:rFonts w:ascii="Times New Roman" w:hAnsi="Times New Roman" w:cs="Times New Roman"/>
          <w:b/>
        </w:rPr>
        <w:t xml:space="preserve">16.  Nejdůležitější činností pro poznávání světa je v předškolním věku </w:t>
      </w:r>
    </w:p>
    <w:p w:rsidR="00FB2A09" w:rsidRDefault="00FB2A09" w:rsidP="00FB2A09">
      <w:pPr>
        <w:pStyle w:val="Odstavecseseznamem"/>
        <w:numPr>
          <w:ilvl w:val="0"/>
          <w:numId w:val="54"/>
        </w:numPr>
        <w:spacing w:after="0"/>
        <w:ind w:left="1134"/>
        <w:rPr>
          <w:rFonts w:ascii="Times New Roman" w:hAnsi="Times New Roman" w:cs="Times New Roman"/>
          <w:b/>
        </w:rPr>
      </w:pPr>
      <w:r w:rsidRPr="008F5568">
        <w:rPr>
          <w:rFonts w:ascii="Times New Roman" w:hAnsi="Times New Roman" w:cs="Times New Roman"/>
        </w:rPr>
        <w:t>výchovná aktivita s jasně daným cílem, ale přiměřeným věku</w:t>
      </w:r>
      <w:r>
        <w:rPr>
          <w:rFonts w:ascii="Times New Roman" w:hAnsi="Times New Roman" w:cs="Times New Roman"/>
        </w:rPr>
        <w:t xml:space="preserve"> dítěte</w:t>
      </w:r>
    </w:p>
    <w:p w:rsidR="00FB2A09" w:rsidRDefault="00FB2A09" w:rsidP="00FB2A09">
      <w:pPr>
        <w:pStyle w:val="Odstavecseseznamem"/>
        <w:numPr>
          <w:ilvl w:val="0"/>
          <w:numId w:val="54"/>
        </w:numPr>
        <w:spacing w:after="0"/>
        <w:ind w:left="1134"/>
        <w:rPr>
          <w:rFonts w:ascii="Times New Roman" w:hAnsi="Times New Roman" w:cs="Times New Roman"/>
          <w:b/>
        </w:rPr>
      </w:pPr>
      <w:r w:rsidRPr="008F5568">
        <w:rPr>
          <w:rFonts w:ascii="Times New Roman" w:hAnsi="Times New Roman" w:cs="Times New Roman"/>
          <w:b/>
        </w:rPr>
        <w:t>hra</w:t>
      </w:r>
    </w:p>
    <w:p w:rsidR="00FB2A09" w:rsidRDefault="00FB2A09" w:rsidP="00FB2A09">
      <w:pPr>
        <w:pStyle w:val="Odstavecseseznamem"/>
        <w:numPr>
          <w:ilvl w:val="0"/>
          <w:numId w:val="54"/>
        </w:numPr>
        <w:spacing w:after="0"/>
        <w:ind w:left="1134"/>
        <w:rPr>
          <w:rFonts w:ascii="Times New Roman" w:hAnsi="Times New Roman" w:cs="Times New Roman"/>
          <w:b/>
        </w:rPr>
      </w:pPr>
      <w:r w:rsidRPr="008F5568">
        <w:rPr>
          <w:rFonts w:ascii="Times New Roman" w:hAnsi="Times New Roman" w:cs="Times New Roman"/>
        </w:rPr>
        <w:t>komunikace s lidmi v okolí (rodiče, vychovatelé)</w:t>
      </w:r>
    </w:p>
    <w:p w:rsidR="00FB2A09" w:rsidRPr="001A79A0" w:rsidRDefault="00FB2A09" w:rsidP="00FB2A09">
      <w:pPr>
        <w:pStyle w:val="Odstavecseseznamem"/>
        <w:numPr>
          <w:ilvl w:val="0"/>
          <w:numId w:val="54"/>
        </w:numPr>
        <w:spacing w:after="0"/>
        <w:ind w:left="1134"/>
        <w:rPr>
          <w:rFonts w:ascii="Times New Roman" w:hAnsi="Times New Roman" w:cs="Times New Roman"/>
          <w:b/>
        </w:rPr>
      </w:pPr>
      <w:r w:rsidRPr="008F5568">
        <w:rPr>
          <w:rFonts w:ascii="Times New Roman" w:hAnsi="Times New Roman" w:cs="Times New Roman"/>
        </w:rPr>
        <w:t>systematická příprava na školu</w:t>
      </w:r>
    </w:p>
    <w:p w:rsidR="00FB2A09" w:rsidRDefault="00FB2A09" w:rsidP="00FB2A09">
      <w:pPr>
        <w:spacing w:after="0"/>
        <w:jc w:val="both"/>
        <w:rPr>
          <w:rFonts w:ascii="Times New Roman" w:hAnsi="Times New Roman" w:cs="Times New Roman"/>
          <w:b/>
        </w:rPr>
      </w:pPr>
    </w:p>
    <w:p w:rsidR="00FB2A09" w:rsidRPr="00B12B58" w:rsidRDefault="00FB2A09" w:rsidP="00FB2A09">
      <w:pPr>
        <w:spacing w:after="0"/>
        <w:ind w:left="360"/>
        <w:jc w:val="both"/>
        <w:rPr>
          <w:rFonts w:ascii="Times New Roman" w:hAnsi="Times New Roman" w:cs="Times New Roman"/>
          <w:b/>
        </w:rPr>
      </w:pPr>
      <w:r w:rsidRPr="00286235">
        <w:rPr>
          <w:rFonts w:ascii="Times New Roman" w:hAnsi="Times New Roman" w:cs="Times New Roman"/>
          <w:b/>
        </w:rPr>
        <w:t>17.</w:t>
      </w:r>
      <w:r w:rsidRPr="00B12B58">
        <w:rPr>
          <w:rFonts w:ascii="Times New Roman" w:hAnsi="Times New Roman" w:cs="Times New Roman"/>
          <w:b/>
          <w:color w:val="FF0000"/>
        </w:rPr>
        <w:t xml:space="preserve"> </w:t>
      </w:r>
      <w:r w:rsidRPr="00B12B58">
        <w:rPr>
          <w:rFonts w:ascii="Times New Roman" w:hAnsi="Times New Roman" w:cs="Times New Roman"/>
          <w:b/>
        </w:rPr>
        <w:t>Poruchu autistického spektra diagnostikuje</w:t>
      </w:r>
    </w:p>
    <w:p w:rsidR="00FB2A09" w:rsidRPr="00B12B58" w:rsidRDefault="00FB2A09" w:rsidP="00FB2A09">
      <w:pPr>
        <w:pStyle w:val="Odstavecseseznamem"/>
        <w:numPr>
          <w:ilvl w:val="0"/>
          <w:numId w:val="56"/>
        </w:numPr>
        <w:spacing w:after="0"/>
        <w:ind w:left="1134" w:hanging="414"/>
        <w:jc w:val="both"/>
        <w:rPr>
          <w:rFonts w:ascii="Times New Roman" w:hAnsi="Times New Roman" w:cs="Times New Roman"/>
          <w:b/>
        </w:rPr>
      </w:pPr>
      <w:r w:rsidRPr="00B12B58">
        <w:rPr>
          <w:rFonts w:ascii="Times New Roman" w:hAnsi="Times New Roman" w:cs="Times New Roman"/>
          <w:b/>
        </w:rPr>
        <w:t>odborný lékař</w:t>
      </w:r>
    </w:p>
    <w:p w:rsidR="00FB2A09" w:rsidRPr="00B12B58" w:rsidRDefault="00FB2A09" w:rsidP="00FB2A09">
      <w:pPr>
        <w:pStyle w:val="Odstavecseseznamem"/>
        <w:numPr>
          <w:ilvl w:val="0"/>
          <w:numId w:val="56"/>
        </w:numPr>
        <w:spacing w:after="0"/>
        <w:ind w:left="1134" w:hanging="414"/>
        <w:jc w:val="both"/>
        <w:rPr>
          <w:rFonts w:ascii="Times New Roman" w:hAnsi="Times New Roman" w:cs="Times New Roman"/>
          <w:b/>
        </w:rPr>
      </w:pPr>
      <w:r w:rsidRPr="00B12B58">
        <w:rPr>
          <w:rFonts w:ascii="Times New Roman" w:hAnsi="Times New Roman" w:cs="Times New Roman"/>
        </w:rPr>
        <w:t>speciální pedagog v SPC ve spolupráci s psychologem v SPC</w:t>
      </w:r>
    </w:p>
    <w:p w:rsidR="00FB2A09" w:rsidRPr="00B12B58" w:rsidRDefault="00FB2A09" w:rsidP="00FB2A09">
      <w:pPr>
        <w:pStyle w:val="Odstavecseseznamem"/>
        <w:numPr>
          <w:ilvl w:val="0"/>
          <w:numId w:val="56"/>
        </w:numPr>
        <w:spacing w:after="0"/>
        <w:ind w:left="1134" w:hanging="414"/>
        <w:jc w:val="both"/>
        <w:rPr>
          <w:rFonts w:ascii="Times New Roman" w:hAnsi="Times New Roman" w:cs="Times New Roman"/>
          <w:b/>
        </w:rPr>
      </w:pPr>
      <w:r w:rsidRPr="00B12B58">
        <w:rPr>
          <w:rFonts w:ascii="Times New Roman" w:hAnsi="Times New Roman" w:cs="Times New Roman"/>
        </w:rPr>
        <w:t>dětský lékař (pediatr)</w:t>
      </w:r>
    </w:p>
    <w:p w:rsidR="00FB2A09" w:rsidRPr="00B12B58" w:rsidRDefault="00FB2A09" w:rsidP="00FB2A09">
      <w:pPr>
        <w:pStyle w:val="Odstavecseseznamem"/>
        <w:numPr>
          <w:ilvl w:val="0"/>
          <w:numId w:val="56"/>
        </w:numPr>
        <w:spacing w:after="0"/>
        <w:ind w:left="1134" w:hanging="414"/>
        <w:jc w:val="both"/>
        <w:rPr>
          <w:rFonts w:ascii="Times New Roman" w:hAnsi="Times New Roman" w:cs="Times New Roman"/>
        </w:rPr>
      </w:pPr>
      <w:r w:rsidRPr="00B12B58">
        <w:rPr>
          <w:rFonts w:ascii="Times New Roman" w:hAnsi="Times New Roman" w:cs="Times New Roman"/>
        </w:rPr>
        <w:lastRenderedPageBreak/>
        <w:t>učitel ve škole, ve které je žák s PAS vzděláván</w:t>
      </w:r>
    </w:p>
    <w:p w:rsidR="00FB2A09" w:rsidRDefault="00FB2A09" w:rsidP="00FB2A09">
      <w:pPr>
        <w:spacing w:after="0"/>
        <w:ind w:left="1134" w:hanging="414"/>
        <w:jc w:val="both"/>
        <w:rPr>
          <w:rFonts w:ascii="Times New Roman" w:hAnsi="Times New Roman" w:cs="Times New Roman"/>
        </w:rPr>
      </w:pPr>
    </w:p>
    <w:p w:rsidR="00FB2A09" w:rsidRDefault="00FB2A09" w:rsidP="00FB2A09">
      <w:pPr>
        <w:spacing w:after="0"/>
        <w:ind w:left="360"/>
        <w:rPr>
          <w:rFonts w:ascii="Times New Roman" w:hAnsi="Times New Roman" w:cs="Times New Roman"/>
          <w:b/>
        </w:rPr>
      </w:pPr>
      <w:r w:rsidRPr="0067514E">
        <w:rPr>
          <w:rFonts w:ascii="Times New Roman" w:hAnsi="Times New Roman" w:cs="Times New Roman"/>
          <w:b/>
        </w:rPr>
        <w:t>18</w:t>
      </w:r>
      <w:r>
        <w:rPr>
          <w:rFonts w:ascii="Times New Roman" w:hAnsi="Times New Roman" w:cs="Times New Roman"/>
        </w:rPr>
        <w:t xml:space="preserve">. </w:t>
      </w:r>
      <w:r>
        <w:rPr>
          <w:rFonts w:ascii="Times New Roman" w:hAnsi="Times New Roman" w:cs="Times New Roman"/>
          <w:b/>
        </w:rPr>
        <w:t>Mezi poruchy binokulárního vidění patří:</w:t>
      </w:r>
    </w:p>
    <w:p w:rsidR="00FB2A09" w:rsidRDefault="00FB2A09" w:rsidP="00FB2A09">
      <w:pPr>
        <w:pStyle w:val="Odstavecseseznamem"/>
        <w:numPr>
          <w:ilvl w:val="0"/>
          <w:numId w:val="57"/>
        </w:numPr>
        <w:spacing w:after="0"/>
        <w:ind w:left="1134" w:hanging="414"/>
        <w:rPr>
          <w:rFonts w:ascii="Times New Roman" w:hAnsi="Times New Roman" w:cs="Times New Roman"/>
          <w:b/>
        </w:rPr>
      </w:pPr>
      <w:r>
        <w:rPr>
          <w:rFonts w:ascii="Times New Roman" w:hAnsi="Times New Roman" w:cs="Times New Roman"/>
          <w:b/>
        </w:rPr>
        <w:t xml:space="preserve">strabismus </w:t>
      </w:r>
    </w:p>
    <w:p w:rsidR="00FB2A09" w:rsidRDefault="00FB2A09" w:rsidP="00FB2A09">
      <w:pPr>
        <w:pStyle w:val="Odstavecseseznamem"/>
        <w:numPr>
          <w:ilvl w:val="0"/>
          <w:numId w:val="57"/>
        </w:numPr>
        <w:spacing w:after="0"/>
        <w:ind w:left="1134" w:hanging="414"/>
        <w:rPr>
          <w:rFonts w:ascii="Times New Roman" w:hAnsi="Times New Roman" w:cs="Times New Roman"/>
        </w:rPr>
      </w:pPr>
      <w:r>
        <w:rPr>
          <w:rFonts w:ascii="Times New Roman" w:hAnsi="Times New Roman" w:cs="Times New Roman"/>
        </w:rPr>
        <w:t>zbytky zraku</w:t>
      </w:r>
    </w:p>
    <w:p w:rsidR="00FB2A09" w:rsidRDefault="00FB2A09" w:rsidP="00FB2A09">
      <w:pPr>
        <w:pStyle w:val="Odstavecseseznamem"/>
        <w:numPr>
          <w:ilvl w:val="0"/>
          <w:numId w:val="57"/>
        </w:numPr>
        <w:spacing w:after="0"/>
        <w:ind w:left="1134" w:hanging="414"/>
        <w:rPr>
          <w:rFonts w:ascii="Times New Roman" w:hAnsi="Times New Roman" w:cs="Times New Roman"/>
        </w:rPr>
      </w:pPr>
      <w:r>
        <w:rPr>
          <w:rFonts w:ascii="Times New Roman" w:hAnsi="Times New Roman" w:cs="Times New Roman"/>
        </w:rPr>
        <w:t>vetchozrakost</w:t>
      </w:r>
    </w:p>
    <w:p w:rsidR="00FB2A09" w:rsidRDefault="00FB2A09" w:rsidP="00FB2A09">
      <w:pPr>
        <w:pStyle w:val="Odstavecseseznamem"/>
        <w:numPr>
          <w:ilvl w:val="0"/>
          <w:numId w:val="57"/>
        </w:numPr>
        <w:spacing w:after="0"/>
        <w:ind w:left="1134" w:hanging="414"/>
        <w:rPr>
          <w:rFonts w:ascii="Times New Roman" w:hAnsi="Times New Roman" w:cs="Times New Roman"/>
        </w:rPr>
      </w:pPr>
      <w:r>
        <w:rPr>
          <w:rFonts w:ascii="Times New Roman" w:hAnsi="Times New Roman" w:cs="Times New Roman"/>
        </w:rPr>
        <w:t>slabozrakost</w:t>
      </w:r>
    </w:p>
    <w:p w:rsidR="00FB2A09" w:rsidRDefault="00FB2A09" w:rsidP="00FB2A09">
      <w:pPr>
        <w:spacing w:after="0"/>
        <w:ind w:left="360"/>
        <w:rPr>
          <w:rFonts w:ascii="Times New Roman" w:hAnsi="Times New Roman" w:cs="Times New Roman"/>
        </w:rPr>
      </w:pPr>
    </w:p>
    <w:p w:rsidR="00FB2A09" w:rsidRPr="006415D5" w:rsidRDefault="00FB2A09" w:rsidP="00FB2A09">
      <w:pPr>
        <w:spacing w:after="0" w:line="240" w:lineRule="auto"/>
        <w:ind w:left="360"/>
        <w:rPr>
          <w:rFonts w:ascii="Times New Roman" w:hAnsi="Times New Roman" w:cs="Times New Roman"/>
          <w:b/>
        </w:rPr>
      </w:pPr>
      <w:r w:rsidRPr="006415D5">
        <w:rPr>
          <w:rFonts w:ascii="Times New Roman" w:hAnsi="Times New Roman" w:cs="Times New Roman"/>
          <w:b/>
        </w:rPr>
        <w:t>19. Sociální poradenství podle zákona o sociálních službách zahrnuje:</w:t>
      </w:r>
    </w:p>
    <w:p w:rsidR="00FB2A09" w:rsidRPr="006415D5" w:rsidRDefault="00FB2A09" w:rsidP="00FB2A09">
      <w:pPr>
        <w:pStyle w:val="Odstavecseseznamem"/>
        <w:numPr>
          <w:ilvl w:val="0"/>
          <w:numId w:val="58"/>
        </w:numPr>
        <w:suppressAutoHyphens/>
        <w:snapToGrid w:val="0"/>
        <w:spacing w:after="0" w:line="240" w:lineRule="auto"/>
        <w:ind w:left="1134" w:hanging="414"/>
        <w:rPr>
          <w:rFonts w:ascii="Times New Roman" w:hAnsi="Times New Roman" w:cs="Times New Roman"/>
          <w:b/>
        </w:rPr>
      </w:pPr>
      <w:r w:rsidRPr="006415D5">
        <w:rPr>
          <w:rFonts w:ascii="Times New Roman" w:hAnsi="Times New Roman" w:cs="Times New Roman"/>
          <w:b/>
        </w:rPr>
        <w:t>základní sociální poradenství a odborné sociální poradenství</w:t>
      </w:r>
    </w:p>
    <w:p w:rsidR="00FB2A09" w:rsidRPr="006415D5" w:rsidRDefault="00FB2A09" w:rsidP="00FB2A09">
      <w:pPr>
        <w:pStyle w:val="Odstavecseseznamem"/>
        <w:numPr>
          <w:ilvl w:val="0"/>
          <w:numId w:val="58"/>
        </w:numPr>
        <w:suppressAutoHyphens/>
        <w:snapToGrid w:val="0"/>
        <w:spacing w:after="0" w:line="240" w:lineRule="auto"/>
        <w:ind w:left="1134" w:hanging="414"/>
        <w:rPr>
          <w:rFonts w:ascii="Times New Roman" w:hAnsi="Times New Roman" w:cs="Times New Roman"/>
        </w:rPr>
      </w:pPr>
      <w:r w:rsidRPr="006415D5">
        <w:rPr>
          <w:rFonts w:ascii="Times New Roman" w:hAnsi="Times New Roman" w:cs="Times New Roman"/>
        </w:rPr>
        <w:t>poskytování individuálních konzultací dle přání a potřeb klienta</w:t>
      </w:r>
    </w:p>
    <w:p w:rsidR="00FB2A09" w:rsidRPr="006415D5" w:rsidRDefault="00FB2A09" w:rsidP="00FB2A09">
      <w:pPr>
        <w:pStyle w:val="Odstavecseseznamem"/>
        <w:numPr>
          <w:ilvl w:val="0"/>
          <w:numId w:val="58"/>
        </w:numPr>
        <w:suppressAutoHyphens/>
        <w:snapToGrid w:val="0"/>
        <w:spacing w:after="0" w:line="240" w:lineRule="auto"/>
        <w:ind w:left="1134" w:hanging="414"/>
        <w:rPr>
          <w:rFonts w:ascii="Times New Roman" w:hAnsi="Times New Roman" w:cs="Times New Roman"/>
        </w:rPr>
      </w:pPr>
      <w:r w:rsidRPr="006415D5">
        <w:rPr>
          <w:rFonts w:ascii="Times New Roman" w:hAnsi="Times New Roman" w:cs="Times New Roman"/>
        </w:rPr>
        <w:t>službu vypracování individuálně vzdělávacího plánu za úplatu</w:t>
      </w:r>
    </w:p>
    <w:p w:rsidR="00FB2A09" w:rsidRPr="006415D5" w:rsidRDefault="00FB2A09" w:rsidP="00FB2A09">
      <w:pPr>
        <w:pStyle w:val="Odstavecseseznamem"/>
        <w:numPr>
          <w:ilvl w:val="0"/>
          <w:numId w:val="58"/>
        </w:numPr>
        <w:suppressAutoHyphens/>
        <w:snapToGrid w:val="0"/>
        <w:spacing w:after="0" w:line="240" w:lineRule="auto"/>
        <w:ind w:left="1134" w:hanging="414"/>
        <w:rPr>
          <w:rFonts w:ascii="Times New Roman" w:hAnsi="Times New Roman" w:cs="Times New Roman"/>
        </w:rPr>
      </w:pPr>
      <w:r w:rsidRPr="006415D5">
        <w:rPr>
          <w:rFonts w:ascii="Times New Roman" w:hAnsi="Times New Roman" w:cs="Times New Roman"/>
        </w:rPr>
        <w:t>pomoc s realizací volnočasových aktivit</w:t>
      </w:r>
    </w:p>
    <w:p w:rsidR="00FB2A09" w:rsidRDefault="00FB2A09" w:rsidP="00FB2A09">
      <w:pPr>
        <w:spacing w:after="0" w:line="240" w:lineRule="auto"/>
        <w:ind w:left="360"/>
        <w:rPr>
          <w:rFonts w:ascii="Times New Roman" w:hAnsi="Times New Roman" w:cs="Times New Roman"/>
        </w:rPr>
      </w:pPr>
    </w:p>
    <w:p w:rsidR="00FB2A09" w:rsidRPr="00FF08ED" w:rsidRDefault="00853A75" w:rsidP="00FB2A09">
      <w:pPr>
        <w:spacing w:after="0" w:line="240" w:lineRule="auto"/>
        <w:rPr>
          <w:rFonts w:ascii="Times New Roman" w:hAnsi="Times New Roman" w:cs="Times New Roman"/>
          <w:b/>
        </w:rPr>
      </w:pPr>
      <w:r>
        <w:rPr>
          <w:rFonts w:ascii="Times New Roman" w:hAnsi="Times New Roman" w:cs="Times New Roman"/>
          <w:b/>
        </w:rPr>
        <w:t xml:space="preserve">      </w:t>
      </w:r>
      <w:r w:rsidR="00FB2A09" w:rsidRPr="00FF08ED">
        <w:rPr>
          <w:rFonts w:ascii="Times New Roman" w:hAnsi="Times New Roman" w:cs="Times New Roman"/>
          <w:b/>
        </w:rPr>
        <w:t>20. Na kterou cílovou skupinu je zaměřena speciálněpedagogická intervence?</w:t>
      </w:r>
    </w:p>
    <w:p w:rsidR="00FB2A09" w:rsidRDefault="00FB2A09" w:rsidP="00FB2A09">
      <w:pPr>
        <w:pStyle w:val="Odstavecseseznamem"/>
        <w:numPr>
          <w:ilvl w:val="0"/>
          <w:numId w:val="71"/>
        </w:numPr>
        <w:suppressAutoHyphens/>
        <w:snapToGrid w:val="0"/>
        <w:spacing w:after="0" w:line="240" w:lineRule="auto"/>
        <w:rPr>
          <w:rFonts w:ascii="Times New Roman" w:hAnsi="Times New Roman" w:cs="Times New Roman"/>
          <w:b/>
        </w:rPr>
      </w:pPr>
      <w:r>
        <w:rPr>
          <w:rFonts w:ascii="Times New Roman" w:hAnsi="Times New Roman" w:cs="Times New Roman"/>
          <w:b/>
        </w:rPr>
        <w:t>na osoby s postižením v celém věkovém spektru</w:t>
      </w:r>
    </w:p>
    <w:p w:rsidR="00FB2A09" w:rsidRDefault="00FB2A09" w:rsidP="00FB2A09">
      <w:pPr>
        <w:pStyle w:val="Odstavecseseznamem"/>
        <w:numPr>
          <w:ilvl w:val="0"/>
          <w:numId w:val="71"/>
        </w:numPr>
        <w:suppressAutoHyphens/>
        <w:snapToGrid w:val="0"/>
        <w:spacing w:after="0" w:line="240" w:lineRule="auto"/>
        <w:rPr>
          <w:rFonts w:ascii="Times New Roman" w:hAnsi="Times New Roman" w:cs="Times New Roman"/>
          <w:b/>
        </w:rPr>
      </w:pPr>
      <w:r>
        <w:rPr>
          <w:rFonts w:ascii="Times New Roman" w:hAnsi="Times New Roman" w:cs="Times New Roman"/>
          <w:bCs/>
        </w:rPr>
        <w:t>na děti s postižením ve věku 0 – 3 roky</w:t>
      </w:r>
    </w:p>
    <w:p w:rsidR="00FB2A09" w:rsidRDefault="00FB2A09" w:rsidP="00FB2A09">
      <w:pPr>
        <w:pStyle w:val="Odstavecseseznamem"/>
        <w:numPr>
          <w:ilvl w:val="0"/>
          <w:numId w:val="71"/>
        </w:numPr>
        <w:suppressAutoHyphens/>
        <w:snapToGrid w:val="0"/>
        <w:spacing w:after="0" w:line="240" w:lineRule="auto"/>
        <w:rPr>
          <w:rFonts w:ascii="Times New Roman" w:hAnsi="Times New Roman" w:cs="Times New Roman"/>
          <w:b/>
        </w:rPr>
      </w:pPr>
      <w:r>
        <w:rPr>
          <w:rFonts w:ascii="Times New Roman" w:hAnsi="Times New Roman" w:cs="Times New Roman"/>
          <w:bCs/>
        </w:rPr>
        <w:t>na žáky s postižením v inkluzívním vzdělávání do ukončení ZŠ</w:t>
      </w:r>
    </w:p>
    <w:p w:rsidR="00FB2A09" w:rsidRDefault="00FB2A09" w:rsidP="00FB2A09">
      <w:pPr>
        <w:pStyle w:val="Odstavecseseznamem"/>
        <w:numPr>
          <w:ilvl w:val="0"/>
          <w:numId w:val="71"/>
        </w:numPr>
        <w:spacing w:after="0" w:line="240" w:lineRule="auto"/>
        <w:rPr>
          <w:rFonts w:ascii="Times New Roman" w:hAnsi="Times New Roman" w:cs="Times New Roman"/>
        </w:rPr>
      </w:pPr>
      <w:r>
        <w:rPr>
          <w:rFonts w:ascii="Times New Roman" w:hAnsi="Times New Roman" w:cs="Times New Roman"/>
          <w:bCs/>
        </w:rPr>
        <w:t>na děti a žáky v krizových situacích</w:t>
      </w:r>
    </w:p>
    <w:p w:rsidR="00FB2A09" w:rsidRPr="00923FEA" w:rsidRDefault="00FB2A09" w:rsidP="00FB2A09">
      <w:pPr>
        <w:spacing w:after="0"/>
        <w:jc w:val="both"/>
        <w:rPr>
          <w:rFonts w:ascii="Times New Roman" w:hAnsi="Times New Roman" w:cs="Times New Roman"/>
        </w:rPr>
      </w:pPr>
    </w:p>
    <w:p w:rsidR="00FB2A09" w:rsidRDefault="00FB2A09" w:rsidP="00FB2A09">
      <w:pPr>
        <w:spacing w:after="0"/>
        <w:ind w:left="360"/>
        <w:jc w:val="both"/>
        <w:rPr>
          <w:rFonts w:ascii="Times New Roman" w:hAnsi="Times New Roman" w:cs="Times New Roman"/>
          <w:b/>
        </w:rPr>
      </w:pPr>
      <w:r>
        <w:rPr>
          <w:rFonts w:ascii="Times New Roman" w:hAnsi="Times New Roman" w:cs="Times New Roman"/>
          <w:b/>
        </w:rPr>
        <w:t>21. Mezi podpůrná opatření stanovená školským zákonem nepatří</w:t>
      </w:r>
    </w:p>
    <w:p w:rsidR="00FB2A09" w:rsidRDefault="00FB2A09" w:rsidP="00FB2A09">
      <w:pPr>
        <w:pStyle w:val="Odstavecseseznamem"/>
        <w:numPr>
          <w:ilvl w:val="0"/>
          <w:numId w:val="59"/>
        </w:numPr>
        <w:spacing w:after="0"/>
        <w:ind w:left="1134" w:hanging="414"/>
        <w:jc w:val="both"/>
        <w:rPr>
          <w:rFonts w:ascii="Times New Roman" w:hAnsi="Times New Roman" w:cs="Times New Roman"/>
        </w:rPr>
      </w:pPr>
      <w:r>
        <w:rPr>
          <w:rFonts w:ascii="Times New Roman" w:hAnsi="Times New Roman" w:cs="Times New Roman"/>
        </w:rPr>
        <w:t>úprava forem a metod práce</w:t>
      </w:r>
    </w:p>
    <w:p w:rsidR="00FB2A09" w:rsidRDefault="00FB2A09" w:rsidP="00FB2A09">
      <w:pPr>
        <w:pStyle w:val="Odstavecseseznamem"/>
        <w:numPr>
          <w:ilvl w:val="0"/>
          <w:numId w:val="59"/>
        </w:numPr>
        <w:spacing w:after="0"/>
        <w:ind w:left="1134" w:hanging="414"/>
        <w:jc w:val="both"/>
        <w:rPr>
          <w:rFonts w:ascii="Times New Roman" w:hAnsi="Times New Roman" w:cs="Times New Roman"/>
        </w:rPr>
      </w:pPr>
      <w:r>
        <w:rPr>
          <w:rFonts w:ascii="Times New Roman" w:hAnsi="Times New Roman" w:cs="Times New Roman"/>
        </w:rPr>
        <w:t>kompenzační pomůcky</w:t>
      </w:r>
    </w:p>
    <w:p w:rsidR="00FB2A09" w:rsidRPr="003D2A4E" w:rsidRDefault="00FB2A09" w:rsidP="00FB2A09">
      <w:pPr>
        <w:pStyle w:val="Odstavecseseznamem"/>
        <w:numPr>
          <w:ilvl w:val="0"/>
          <w:numId w:val="59"/>
        </w:numPr>
        <w:spacing w:after="0"/>
        <w:ind w:left="1134" w:hanging="414"/>
        <w:jc w:val="both"/>
        <w:rPr>
          <w:rFonts w:ascii="Times New Roman" w:hAnsi="Times New Roman" w:cs="Times New Roman"/>
          <w:b/>
        </w:rPr>
      </w:pPr>
      <w:r>
        <w:rPr>
          <w:rFonts w:ascii="Times New Roman" w:hAnsi="Times New Roman" w:cs="Times New Roman"/>
          <w:b/>
        </w:rPr>
        <w:t xml:space="preserve">medikace pro žáka se SVP v průběhu školní docházky </w:t>
      </w:r>
    </w:p>
    <w:p w:rsidR="00FB2A09" w:rsidRDefault="00FB2A09" w:rsidP="00FB2A09">
      <w:pPr>
        <w:pStyle w:val="Odstavecseseznamem"/>
        <w:numPr>
          <w:ilvl w:val="0"/>
          <w:numId w:val="59"/>
        </w:numPr>
        <w:spacing w:after="0"/>
        <w:ind w:left="1134" w:hanging="414"/>
        <w:jc w:val="both"/>
        <w:rPr>
          <w:rFonts w:ascii="Times New Roman" w:hAnsi="Times New Roman" w:cs="Times New Roman"/>
        </w:rPr>
      </w:pPr>
      <w:r>
        <w:rPr>
          <w:rFonts w:ascii="Times New Roman" w:hAnsi="Times New Roman" w:cs="Times New Roman"/>
        </w:rPr>
        <w:t>individuální vzdělávací plán</w:t>
      </w:r>
    </w:p>
    <w:p w:rsidR="00FB2A09" w:rsidRDefault="00FB2A09" w:rsidP="00FB2A09">
      <w:pPr>
        <w:spacing w:after="0"/>
        <w:ind w:left="360"/>
        <w:jc w:val="both"/>
        <w:rPr>
          <w:rFonts w:ascii="Times New Roman" w:hAnsi="Times New Roman" w:cs="Times New Roman"/>
        </w:rPr>
      </w:pPr>
      <w:r>
        <w:rPr>
          <w:rFonts w:ascii="Times New Roman" w:hAnsi="Times New Roman" w:cs="Times New Roman"/>
        </w:rPr>
        <w:t xml:space="preserve"> </w:t>
      </w:r>
    </w:p>
    <w:p w:rsidR="00FB2A09" w:rsidRPr="004302D8" w:rsidRDefault="00FB2A09" w:rsidP="00FB2A09">
      <w:pPr>
        <w:spacing w:after="0" w:line="240" w:lineRule="auto"/>
        <w:ind w:left="360"/>
        <w:rPr>
          <w:rFonts w:ascii="Times New Roman" w:hAnsi="Times New Roman" w:cs="Times New Roman"/>
          <w:b/>
        </w:rPr>
      </w:pPr>
      <w:r w:rsidRPr="00286235">
        <w:rPr>
          <w:rFonts w:ascii="Times New Roman" w:hAnsi="Times New Roman" w:cs="Times New Roman"/>
          <w:b/>
        </w:rPr>
        <w:t>22.</w:t>
      </w:r>
      <w:r w:rsidRPr="004302D8">
        <w:rPr>
          <w:rFonts w:ascii="Times New Roman" w:hAnsi="Times New Roman" w:cs="Times New Roman"/>
          <w:b/>
        </w:rPr>
        <w:t xml:space="preserve"> </w:t>
      </w:r>
      <w:r>
        <w:rPr>
          <w:rFonts w:ascii="Times New Roman" w:hAnsi="Times New Roman" w:cs="Times New Roman"/>
          <w:b/>
        </w:rPr>
        <w:t xml:space="preserve"> </w:t>
      </w:r>
      <w:r w:rsidRPr="004302D8">
        <w:rPr>
          <w:rFonts w:ascii="Times New Roman" w:hAnsi="Times New Roman" w:cs="Times New Roman"/>
          <w:b/>
        </w:rPr>
        <w:t>Surdopedie se zabývá</w:t>
      </w:r>
    </w:p>
    <w:p w:rsidR="00FB2A09" w:rsidRPr="004302D8" w:rsidRDefault="00FB2A09" w:rsidP="00FB2A09">
      <w:pPr>
        <w:pStyle w:val="Odstavecseseznamem"/>
        <w:numPr>
          <w:ilvl w:val="0"/>
          <w:numId w:val="60"/>
        </w:numPr>
        <w:spacing w:after="0" w:line="240" w:lineRule="auto"/>
        <w:ind w:left="1134" w:hanging="414"/>
        <w:rPr>
          <w:rFonts w:ascii="Times New Roman" w:hAnsi="Times New Roman" w:cs="Times New Roman"/>
        </w:rPr>
      </w:pPr>
      <w:r w:rsidRPr="004302D8">
        <w:rPr>
          <w:rFonts w:ascii="Times New Roman" w:hAnsi="Times New Roman" w:cs="Times New Roman"/>
        </w:rPr>
        <w:t>výchovou a vzděláváním osob s poruchami zraku</w:t>
      </w:r>
    </w:p>
    <w:p w:rsidR="00FB2A09" w:rsidRPr="004302D8" w:rsidRDefault="00FB2A09" w:rsidP="00FB2A09">
      <w:pPr>
        <w:pStyle w:val="Odstavecseseznamem"/>
        <w:numPr>
          <w:ilvl w:val="0"/>
          <w:numId w:val="60"/>
        </w:numPr>
        <w:spacing w:after="0" w:line="240" w:lineRule="auto"/>
        <w:ind w:left="1134" w:hanging="414"/>
        <w:rPr>
          <w:rFonts w:ascii="Times New Roman" w:hAnsi="Times New Roman" w:cs="Times New Roman"/>
        </w:rPr>
      </w:pPr>
      <w:r w:rsidRPr="004302D8">
        <w:rPr>
          <w:rFonts w:ascii="Times New Roman" w:hAnsi="Times New Roman" w:cs="Times New Roman"/>
        </w:rPr>
        <w:t>výchovou a vzděláváním osob s tělesným postižením</w:t>
      </w:r>
    </w:p>
    <w:p w:rsidR="00FB2A09" w:rsidRPr="004302D8" w:rsidRDefault="00FB2A09" w:rsidP="00FB2A09">
      <w:pPr>
        <w:pStyle w:val="Odstavecseseznamem"/>
        <w:numPr>
          <w:ilvl w:val="0"/>
          <w:numId w:val="60"/>
        </w:numPr>
        <w:spacing w:after="0" w:line="240" w:lineRule="auto"/>
        <w:ind w:left="1134" w:hanging="414"/>
        <w:rPr>
          <w:rFonts w:ascii="Times New Roman" w:hAnsi="Times New Roman" w:cs="Times New Roman"/>
          <w:b/>
        </w:rPr>
      </w:pPr>
      <w:r w:rsidRPr="004302D8">
        <w:rPr>
          <w:rFonts w:ascii="Times New Roman" w:hAnsi="Times New Roman" w:cs="Times New Roman"/>
          <w:b/>
        </w:rPr>
        <w:t>výchovou a vzděláváním osob s poruchami sluchu</w:t>
      </w:r>
    </w:p>
    <w:p w:rsidR="00FB2A09" w:rsidRDefault="00FB2A09" w:rsidP="00FB2A09">
      <w:pPr>
        <w:pStyle w:val="Odstavecseseznamem"/>
        <w:numPr>
          <w:ilvl w:val="0"/>
          <w:numId w:val="60"/>
        </w:numPr>
        <w:spacing w:after="0" w:line="240" w:lineRule="auto"/>
        <w:ind w:left="1134" w:hanging="414"/>
        <w:rPr>
          <w:rFonts w:ascii="Times New Roman" w:hAnsi="Times New Roman" w:cs="Times New Roman"/>
        </w:rPr>
      </w:pPr>
      <w:r w:rsidRPr="004302D8">
        <w:rPr>
          <w:rFonts w:ascii="Times New Roman" w:hAnsi="Times New Roman" w:cs="Times New Roman"/>
        </w:rPr>
        <w:t>výchovou a vzděláváním osob s poruchami chování</w:t>
      </w:r>
    </w:p>
    <w:p w:rsidR="00FB2A09" w:rsidRDefault="00FB2A09" w:rsidP="00FB2A09">
      <w:pPr>
        <w:spacing w:after="0" w:line="240" w:lineRule="auto"/>
        <w:rPr>
          <w:rFonts w:ascii="Times New Roman" w:hAnsi="Times New Roman" w:cs="Times New Roman"/>
        </w:rPr>
      </w:pPr>
    </w:p>
    <w:p w:rsidR="00FB2A09" w:rsidRDefault="00FB2A09" w:rsidP="00FB2A09">
      <w:pPr>
        <w:spacing w:after="0" w:line="240" w:lineRule="auto"/>
        <w:ind w:left="360"/>
        <w:rPr>
          <w:rFonts w:ascii="Times New Roman" w:hAnsi="Times New Roman" w:cs="Times New Roman"/>
          <w:b/>
        </w:rPr>
      </w:pPr>
      <w:r w:rsidRPr="007A3C94">
        <w:rPr>
          <w:rFonts w:ascii="Times New Roman" w:hAnsi="Times New Roman" w:cs="Times New Roman"/>
          <w:b/>
        </w:rPr>
        <w:t xml:space="preserve">23. </w:t>
      </w:r>
      <w:r>
        <w:rPr>
          <w:rFonts w:ascii="Times New Roman" w:hAnsi="Times New Roman" w:cs="Times New Roman"/>
          <w:b/>
        </w:rPr>
        <w:t>M</w:t>
      </w:r>
      <w:r w:rsidRPr="007A3C94">
        <w:rPr>
          <w:rFonts w:ascii="Times New Roman" w:hAnsi="Times New Roman" w:cs="Times New Roman"/>
          <w:b/>
        </w:rPr>
        <w:t xml:space="preserve">ezi významné osobnosti české a slovenské logopedie nepatří: </w:t>
      </w:r>
    </w:p>
    <w:p w:rsidR="00FB2A09" w:rsidRDefault="00FB2A09" w:rsidP="00FB2A09">
      <w:pPr>
        <w:pStyle w:val="Odstavecseseznamem"/>
        <w:numPr>
          <w:ilvl w:val="0"/>
          <w:numId w:val="61"/>
        </w:numPr>
        <w:spacing w:after="0" w:line="240" w:lineRule="auto"/>
        <w:ind w:left="1134" w:hanging="414"/>
        <w:rPr>
          <w:rFonts w:ascii="Times New Roman" w:hAnsi="Times New Roman" w:cs="Times New Roman"/>
        </w:rPr>
      </w:pPr>
      <w:r w:rsidRPr="007A3C94">
        <w:rPr>
          <w:rFonts w:ascii="Times New Roman" w:hAnsi="Times New Roman" w:cs="Times New Roman"/>
        </w:rPr>
        <w:t xml:space="preserve">profesor </w:t>
      </w:r>
      <w:r>
        <w:rPr>
          <w:rFonts w:ascii="Times New Roman" w:hAnsi="Times New Roman" w:cs="Times New Roman"/>
        </w:rPr>
        <w:t>Miloš Sovák</w:t>
      </w:r>
    </w:p>
    <w:p w:rsidR="00FB2A09" w:rsidRPr="007A3C94" w:rsidRDefault="00FB2A09" w:rsidP="00FB2A09">
      <w:pPr>
        <w:pStyle w:val="Odstavecseseznamem"/>
        <w:numPr>
          <w:ilvl w:val="0"/>
          <w:numId w:val="61"/>
        </w:numPr>
        <w:spacing w:after="0" w:line="240" w:lineRule="auto"/>
        <w:ind w:left="1134" w:hanging="414"/>
        <w:rPr>
          <w:rFonts w:ascii="Times New Roman" w:hAnsi="Times New Roman" w:cs="Times New Roman"/>
          <w:b/>
        </w:rPr>
      </w:pPr>
      <w:r w:rsidRPr="007A3C94">
        <w:rPr>
          <w:rFonts w:ascii="Times New Roman" w:hAnsi="Times New Roman" w:cs="Times New Roman"/>
          <w:b/>
        </w:rPr>
        <w:t>profesor Rudolf Jedlička</w:t>
      </w:r>
    </w:p>
    <w:p w:rsidR="00FB2A09" w:rsidRDefault="00FB2A09" w:rsidP="00FB2A09">
      <w:pPr>
        <w:pStyle w:val="Odstavecseseznamem"/>
        <w:numPr>
          <w:ilvl w:val="0"/>
          <w:numId w:val="61"/>
        </w:numPr>
        <w:spacing w:after="0" w:line="240" w:lineRule="auto"/>
        <w:ind w:left="1134" w:hanging="414"/>
        <w:rPr>
          <w:rFonts w:ascii="Times New Roman" w:hAnsi="Times New Roman" w:cs="Times New Roman"/>
        </w:rPr>
      </w:pPr>
      <w:r>
        <w:rPr>
          <w:rFonts w:ascii="Times New Roman" w:hAnsi="Times New Roman" w:cs="Times New Roman"/>
        </w:rPr>
        <w:t>profesor Viktor Lechta</w:t>
      </w:r>
    </w:p>
    <w:p w:rsidR="00FB2A09" w:rsidRDefault="00FB2A09" w:rsidP="00FB2A09">
      <w:pPr>
        <w:pStyle w:val="Odstavecseseznamem"/>
        <w:numPr>
          <w:ilvl w:val="0"/>
          <w:numId w:val="61"/>
        </w:numPr>
        <w:ind w:left="1134" w:hanging="414"/>
        <w:rPr>
          <w:rFonts w:ascii="Times New Roman" w:hAnsi="Times New Roman" w:cs="Times New Roman"/>
          <w:b/>
        </w:rPr>
      </w:pPr>
      <w:r>
        <w:rPr>
          <w:rFonts w:ascii="Times New Roman" w:hAnsi="Times New Roman" w:cs="Times New Roman"/>
        </w:rPr>
        <w:t>profesor František Kábele</w:t>
      </w:r>
      <w:r w:rsidRPr="007A3C94">
        <w:rPr>
          <w:rFonts w:ascii="Times New Roman" w:hAnsi="Times New Roman" w:cs="Times New Roman"/>
          <w:b/>
        </w:rPr>
        <w:t xml:space="preserve"> </w:t>
      </w:r>
    </w:p>
    <w:p w:rsidR="00FB2A09" w:rsidRDefault="00FB2A09" w:rsidP="00FB2A09">
      <w:pPr>
        <w:pStyle w:val="Odstavecseseznamem"/>
        <w:ind w:left="360"/>
        <w:rPr>
          <w:rFonts w:ascii="Times New Roman" w:hAnsi="Times New Roman" w:cs="Times New Roman"/>
          <w:b/>
        </w:rPr>
      </w:pPr>
    </w:p>
    <w:p w:rsidR="00FB2A09" w:rsidRDefault="00FB2A09" w:rsidP="00FB2A09">
      <w:pPr>
        <w:pStyle w:val="Odstavecseseznamem"/>
        <w:ind w:left="360"/>
        <w:rPr>
          <w:rFonts w:ascii="Times New Roman" w:hAnsi="Times New Roman" w:cs="Times New Roman"/>
          <w:b/>
        </w:rPr>
      </w:pPr>
      <w:r>
        <w:rPr>
          <w:rFonts w:ascii="Times New Roman" w:hAnsi="Times New Roman" w:cs="Times New Roman"/>
          <w:b/>
        </w:rPr>
        <w:t>24. Registrace sociální služby dle zákona o sociálních službách probíhá u:</w:t>
      </w:r>
    </w:p>
    <w:p w:rsidR="00FB2A09" w:rsidRDefault="00FB2A09" w:rsidP="00FB2A09">
      <w:pPr>
        <w:pStyle w:val="Odstavecseseznamem"/>
        <w:numPr>
          <w:ilvl w:val="0"/>
          <w:numId w:val="62"/>
        </w:numPr>
        <w:ind w:left="1134" w:hanging="414"/>
        <w:rPr>
          <w:rFonts w:ascii="Times New Roman" w:hAnsi="Times New Roman" w:cs="Times New Roman"/>
        </w:rPr>
      </w:pPr>
      <w:r>
        <w:rPr>
          <w:rFonts w:ascii="Times New Roman" w:hAnsi="Times New Roman" w:cs="Times New Roman"/>
        </w:rPr>
        <w:t>obce</w:t>
      </w:r>
    </w:p>
    <w:p w:rsidR="00FB2A09" w:rsidRDefault="00FB2A09" w:rsidP="00FB2A09">
      <w:pPr>
        <w:pStyle w:val="Odstavecseseznamem"/>
        <w:numPr>
          <w:ilvl w:val="0"/>
          <w:numId w:val="62"/>
        </w:numPr>
        <w:ind w:left="1134" w:hanging="414"/>
        <w:rPr>
          <w:rFonts w:ascii="Times New Roman" w:hAnsi="Times New Roman" w:cs="Times New Roman"/>
        </w:rPr>
      </w:pPr>
      <w:r>
        <w:rPr>
          <w:rFonts w:ascii="Times New Roman" w:hAnsi="Times New Roman" w:cs="Times New Roman"/>
        </w:rPr>
        <w:t>obce s rozšířenou působností</w:t>
      </w:r>
    </w:p>
    <w:p w:rsidR="00FB2A09" w:rsidRDefault="00FB2A09" w:rsidP="00FB2A09">
      <w:pPr>
        <w:pStyle w:val="Odstavecseseznamem"/>
        <w:numPr>
          <w:ilvl w:val="0"/>
          <w:numId w:val="62"/>
        </w:numPr>
        <w:ind w:left="1134" w:hanging="414"/>
        <w:rPr>
          <w:rFonts w:ascii="Times New Roman" w:hAnsi="Times New Roman" w:cs="Times New Roman"/>
        </w:rPr>
      </w:pPr>
      <w:r>
        <w:rPr>
          <w:rFonts w:ascii="Times New Roman" w:hAnsi="Times New Roman" w:cs="Times New Roman"/>
        </w:rPr>
        <w:t>Ministerstva práce a sociálních věcí České republiky</w:t>
      </w:r>
    </w:p>
    <w:p w:rsidR="00FB2A09" w:rsidRDefault="00FB2A09" w:rsidP="00FB2A09">
      <w:pPr>
        <w:pStyle w:val="Odstavecseseznamem"/>
        <w:numPr>
          <w:ilvl w:val="0"/>
          <w:numId w:val="62"/>
        </w:numPr>
        <w:ind w:left="1134" w:hanging="414"/>
        <w:rPr>
          <w:rFonts w:ascii="Times New Roman" w:hAnsi="Times New Roman" w:cs="Times New Roman"/>
          <w:b/>
        </w:rPr>
      </w:pPr>
      <w:r>
        <w:rPr>
          <w:rFonts w:ascii="Times New Roman" w:hAnsi="Times New Roman" w:cs="Times New Roman"/>
          <w:b/>
        </w:rPr>
        <w:t>Krajského úřadu</w:t>
      </w:r>
    </w:p>
    <w:p w:rsidR="00FB2A09" w:rsidRPr="007A3C94" w:rsidRDefault="00FB2A09" w:rsidP="00FB2A09">
      <w:pPr>
        <w:spacing w:after="0" w:line="240" w:lineRule="auto"/>
        <w:ind w:left="360"/>
        <w:jc w:val="both"/>
        <w:rPr>
          <w:rFonts w:ascii="Times New Roman" w:eastAsia="Times New Roman" w:hAnsi="Times New Roman" w:cs="Times New Roman"/>
          <w:b/>
          <w:lang w:eastAsia="cs-CZ"/>
        </w:rPr>
      </w:pPr>
      <w:r>
        <w:rPr>
          <w:rFonts w:ascii="Times New Roman" w:hAnsi="Times New Roman" w:cs="Times New Roman"/>
          <w:b/>
        </w:rPr>
        <w:t xml:space="preserve">25. </w:t>
      </w:r>
      <w:r w:rsidRPr="007A3C94">
        <w:rPr>
          <w:rFonts w:ascii="Times New Roman" w:eastAsia="Times New Roman" w:hAnsi="Times New Roman" w:cs="Times New Roman"/>
          <w:b/>
          <w:lang w:eastAsia="cs-CZ"/>
        </w:rPr>
        <w:t>Vnímání je synonymum:</w:t>
      </w:r>
    </w:p>
    <w:p w:rsidR="00FB2A09" w:rsidRPr="007A3C94" w:rsidRDefault="00FB2A09" w:rsidP="00FB2A09">
      <w:pPr>
        <w:pStyle w:val="Odstavecseseznamem"/>
        <w:numPr>
          <w:ilvl w:val="0"/>
          <w:numId w:val="63"/>
        </w:numPr>
        <w:spacing w:after="0" w:line="240" w:lineRule="auto"/>
        <w:ind w:left="1134"/>
        <w:jc w:val="both"/>
        <w:rPr>
          <w:rFonts w:ascii="Times New Roman" w:eastAsia="Times New Roman" w:hAnsi="Times New Roman" w:cs="Times New Roman"/>
          <w:lang w:eastAsia="cs-CZ"/>
        </w:rPr>
      </w:pPr>
      <w:r w:rsidRPr="007A3C94">
        <w:rPr>
          <w:rFonts w:ascii="Times New Roman" w:eastAsia="Times New Roman" w:hAnsi="Times New Roman" w:cs="Times New Roman"/>
          <w:lang w:eastAsia="cs-CZ"/>
        </w:rPr>
        <w:t>pozorování</w:t>
      </w:r>
    </w:p>
    <w:p w:rsidR="00FB2A09" w:rsidRPr="007A3C94" w:rsidRDefault="00FB2A09" w:rsidP="00FB2A09">
      <w:pPr>
        <w:pStyle w:val="Odstavecseseznamem"/>
        <w:numPr>
          <w:ilvl w:val="0"/>
          <w:numId w:val="63"/>
        </w:numPr>
        <w:spacing w:after="0" w:line="240" w:lineRule="auto"/>
        <w:ind w:left="1134"/>
        <w:jc w:val="both"/>
        <w:rPr>
          <w:rFonts w:ascii="Times New Roman" w:eastAsia="Times New Roman" w:hAnsi="Times New Roman" w:cs="Times New Roman"/>
          <w:b/>
          <w:lang w:eastAsia="cs-CZ"/>
        </w:rPr>
      </w:pPr>
      <w:r w:rsidRPr="007A3C94">
        <w:rPr>
          <w:rFonts w:ascii="Times New Roman" w:eastAsia="Times New Roman" w:hAnsi="Times New Roman" w:cs="Times New Roman"/>
          <w:b/>
          <w:lang w:eastAsia="cs-CZ"/>
        </w:rPr>
        <w:t xml:space="preserve">percepce </w:t>
      </w:r>
    </w:p>
    <w:p w:rsidR="00FB2A09" w:rsidRPr="007A3C94" w:rsidRDefault="00FB2A09" w:rsidP="00FB2A09">
      <w:pPr>
        <w:pStyle w:val="Odstavecseseznamem"/>
        <w:numPr>
          <w:ilvl w:val="0"/>
          <w:numId w:val="63"/>
        </w:numPr>
        <w:spacing w:after="0" w:line="240" w:lineRule="auto"/>
        <w:ind w:left="1134"/>
        <w:jc w:val="both"/>
        <w:rPr>
          <w:rFonts w:ascii="Times New Roman" w:eastAsia="Times New Roman" w:hAnsi="Times New Roman" w:cs="Times New Roman"/>
          <w:lang w:eastAsia="cs-CZ"/>
        </w:rPr>
      </w:pPr>
      <w:r w:rsidRPr="007A3C94">
        <w:rPr>
          <w:rFonts w:ascii="Times New Roman" w:eastAsia="Times New Roman" w:hAnsi="Times New Roman" w:cs="Times New Roman"/>
          <w:lang w:eastAsia="cs-CZ"/>
        </w:rPr>
        <w:t>sledování</w:t>
      </w:r>
    </w:p>
    <w:p w:rsidR="00FB2A09" w:rsidRPr="007A3C94" w:rsidRDefault="00FB2A09" w:rsidP="00FB2A09">
      <w:pPr>
        <w:pStyle w:val="Odstavecseseznamem"/>
        <w:numPr>
          <w:ilvl w:val="0"/>
          <w:numId w:val="63"/>
        </w:numPr>
        <w:spacing w:after="0" w:line="240" w:lineRule="auto"/>
        <w:ind w:left="1134"/>
        <w:jc w:val="both"/>
        <w:rPr>
          <w:rFonts w:ascii="Times New Roman" w:eastAsia="Times New Roman" w:hAnsi="Times New Roman" w:cs="Times New Roman"/>
          <w:lang w:eastAsia="cs-CZ"/>
        </w:rPr>
      </w:pPr>
      <w:r w:rsidRPr="007A3C94">
        <w:rPr>
          <w:rFonts w:ascii="Times New Roman" w:eastAsia="Times New Roman" w:hAnsi="Times New Roman" w:cs="Times New Roman"/>
          <w:lang w:eastAsia="cs-CZ"/>
        </w:rPr>
        <w:t>porozumění</w:t>
      </w:r>
    </w:p>
    <w:p w:rsidR="00FB2A09" w:rsidRDefault="00FB2A09" w:rsidP="00FB2A09">
      <w:pPr>
        <w:ind w:left="708"/>
        <w:rPr>
          <w:rFonts w:ascii="Times New Roman" w:hAnsi="Times New Roman" w:cs="Times New Roman"/>
          <w:b/>
        </w:rPr>
      </w:pPr>
    </w:p>
    <w:p w:rsidR="00FB2A09" w:rsidRPr="007A3C94" w:rsidRDefault="00FB2A09" w:rsidP="00FB2A09">
      <w:pPr>
        <w:ind w:left="708"/>
        <w:rPr>
          <w:rFonts w:ascii="Times New Roman" w:hAnsi="Times New Roman" w:cs="Times New Roman"/>
          <w:b/>
        </w:rPr>
      </w:pPr>
    </w:p>
    <w:p w:rsidR="00FB2A09" w:rsidRPr="001338B2" w:rsidRDefault="00FB2A09" w:rsidP="00FB2A09">
      <w:pPr>
        <w:spacing w:after="0"/>
        <w:ind w:left="360"/>
        <w:rPr>
          <w:rFonts w:ascii="Times New Roman" w:hAnsi="Times New Roman" w:cs="Times New Roman"/>
          <w:b/>
          <w:bCs/>
        </w:rPr>
      </w:pPr>
      <w:r w:rsidRPr="001338B2">
        <w:rPr>
          <w:rFonts w:ascii="Times New Roman" w:hAnsi="Times New Roman" w:cs="Times New Roman"/>
          <w:b/>
          <w:bCs/>
        </w:rPr>
        <w:lastRenderedPageBreak/>
        <w:t>26. Do systému služeb sociální péče nepatří:</w:t>
      </w:r>
    </w:p>
    <w:p w:rsidR="00FB2A09" w:rsidRPr="001338B2" w:rsidRDefault="00FB2A09" w:rsidP="00FB2A09">
      <w:pPr>
        <w:pStyle w:val="Odstavecseseznamem"/>
        <w:numPr>
          <w:ilvl w:val="0"/>
          <w:numId w:val="64"/>
        </w:numPr>
        <w:spacing w:after="0"/>
        <w:rPr>
          <w:rFonts w:ascii="Times New Roman" w:hAnsi="Times New Roman" w:cs="Times New Roman"/>
        </w:rPr>
      </w:pPr>
      <w:r w:rsidRPr="001338B2">
        <w:rPr>
          <w:rFonts w:ascii="Times New Roman" w:hAnsi="Times New Roman" w:cs="Times New Roman"/>
        </w:rPr>
        <w:t>osobní asistence</w:t>
      </w:r>
    </w:p>
    <w:p w:rsidR="00FB2A09" w:rsidRPr="001338B2" w:rsidRDefault="00FB2A09" w:rsidP="00FB2A09">
      <w:pPr>
        <w:pStyle w:val="Odstavecseseznamem"/>
        <w:numPr>
          <w:ilvl w:val="0"/>
          <w:numId w:val="64"/>
        </w:numPr>
        <w:spacing w:after="0"/>
        <w:rPr>
          <w:rFonts w:ascii="Times New Roman" w:hAnsi="Times New Roman" w:cs="Times New Roman"/>
        </w:rPr>
      </w:pPr>
      <w:r w:rsidRPr="001338B2">
        <w:rPr>
          <w:rFonts w:ascii="Times New Roman" w:hAnsi="Times New Roman" w:cs="Times New Roman"/>
        </w:rPr>
        <w:t>odlehčovací služby</w:t>
      </w:r>
    </w:p>
    <w:p w:rsidR="00FB2A09" w:rsidRPr="001338B2" w:rsidRDefault="00FB2A09" w:rsidP="00FB2A09">
      <w:pPr>
        <w:pStyle w:val="Odstavecseseznamem"/>
        <w:numPr>
          <w:ilvl w:val="0"/>
          <w:numId w:val="64"/>
        </w:numPr>
        <w:spacing w:after="0"/>
        <w:rPr>
          <w:rFonts w:ascii="Times New Roman" w:hAnsi="Times New Roman" w:cs="Times New Roman"/>
        </w:rPr>
      </w:pPr>
      <w:r w:rsidRPr="001338B2">
        <w:rPr>
          <w:rFonts w:ascii="Times New Roman" w:hAnsi="Times New Roman" w:cs="Times New Roman"/>
        </w:rPr>
        <w:t>domovy pro seniory</w:t>
      </w:r>
    </w:p>
    <w:p w:rsidR="00FB2A09" w:rsidRPr="001338B2" w:rsidRDefault="00FB2A09" w:rsidP="00FB2A09">
      <w:pPr>
        <w:pStyle w:val="Odstavecseseznamem"/>
        <w:numPr>
          <w:ilvl w:val="0"/>
          <w:numId w:val="64"/>
        </w:numPr>
        <w:spacing w:after="0"/>
        <w:rPr>
          <w:rFonts w:ascii="Times New Roman" w:hAnsi="Times New Roman" w:cs="Times New Roman"/>
          <w:b/>
        </w:rPr>
      </w:pPr>
      <w:r w:rsidRPr="001338B2">
        <w:rPr>
          <w:rFonts w:ascii="Times New Roman" w:hAnsi="Times New Roman" w:cs="Times New Roman"/>
          <w:b/>
          <w:bCs/>
        </w:rPr>
        <w:t xml:space="preserve">raná péče </w:t>
      </w:r>
    </w:p>
    <w:p w:rsidR="00FB2A09" w:rsidRPr="001338B2" w:rsidRDefault="00FB2A09" w:rsidP="00FB2A09">
      <w:pPr>
        <w:pStyle w:val="Odstavecseseznamem"/>
        <w:spacing w:after="0"/>
        <w:ind w:left="360"/>
        <w:rPr>
          <w:rFonts w:ascii="Times New Roman" w:hAnsi="Times New Roman" w:cs="Times New Roman"/>
          <w:b/>
        </w:rPr>
      </w:pPr>
    </w:p>
    <w:p w:rsidR="00FB2A09" w:rsidRPr="001338B2" w:rsidRDefault="00FB2A09" w:rsidP="00FB2A09">
      <w:pPr>
        <w:spacing w:after="0" w:line="240" w:lineRule="auto"/>
        <w:ind w:left="360"/>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27.  Název dokumentu upravujícího činnosti a kvalitu v sociálních službách je: </w:t>
      </w:r>
    </w:p>
    <w:p w:rsidR="00FB2A09" w:rsidRPr="003B7274" w:rsidRDefault="00FB2A09" w:rsidP="00FB2A09">
      <w:pPr>
        <w:pStyle w:val="Odstavecseseznamem"/>
        <w:numPr>
          <w:ilvl w:val="0"/>
          <w:numId w:val="65"/>
        </w:numPr>
        <w:spacing w:after="0" w:line="240" w:lineRule="auto"/>
        <w:rPr>
          <w:rFonts w:ascii="Times New Roman" w:eastAsia="Times New Roman" w:hAnsi="Times New Roman" w:cs="Times New Roman"/>
          <w:lang w:eastAsia="cs-CZ"/>
        </w:rPr>
      </w:pPr>
      <w:r w:rsidRPr="003B7274">
        <w:rPr>
          <w:rFonts w:ascii="Times New Roman" w:eastAsia="Times New Roman" w:hAnsi="Times New Roman" w:cs="Times New Roman"/>
          <w:lang w:eastAsia="cs-CZ"/>
        </w:rPr>
        <w:t>standardní pravidla kvalitní sociální služby</w:t>
      </w:r>
    </w:p>
    <w:p w:rsidR="00FB2A09" w:rsidRPr="003B7274" w:rsidRDefault="00FB2A09" w:rsidP="00FB2A09">
      <w:pPr>
        <w:pStyle w:val="Odstavecseseznamem"/>
        <w:numPr>
          <w:ilvl w:val="0"/>
          <w:numId w:val="65"/>
        </w:numPr>
        <w:spacing w:after="0" w:line="240" w:lineRule="auto"/>
        <w:rPr>
          <w:rFonts w:ascii="Times New Roman" w:eastAsia="Times New Roman" w:hAnsi="Times New Roman" w:cs="Times New Roman"/>
          <w:b/>
          <w:bCs/>
          <w:lang w:eastAsia="cs-CZ"/>
        </w:rPr>
      </w:pPr>
      <w:r w:rsidRPr="003B7274">
        <w:rPr>
          <w:rFonts w:ascii="Times New Roman" w:eastAsia="Times New Roman" w:hAnsi="Times New Roman" w:cs="Times New Roman"/>
          <w:b/>
          <w:bCs/>
          <w:lang w:eastAsia="cs-CZ"/>
        </w:rPr>
        <w:t>standardy kvality sociálních služeb</w:t>
      </w:r>
    </w:p>
    <w:p w:rsidR="00FB2A09" w:rsidRPr="003B7274" w:rsidRDefault="00FB2A09" w:rsidP="00FB2A09">
      <w:pPr>
        <w:pStyle w:val="Odstavecseseznamem"/>
        <w:numPr>
          <w:ilvl w:val="0"/>
          <w:numId w:val="65"/>
        </w:numPr>
        <w:spacing w:after="0" w:line="240" w:lineRule="auto"/>
        <w:rPr>
          <w:rFonts w:ascii="Times New Roman" w:eastAsia="Times New Roman" w:hAnsi="Times New Roman" w:cs="Times New Roman"/>
          <w:lang w:eastAsia="cs-CZ"/>
        </w:rPr>
      </w:pPr>
      <w:r w:rsidRPr="003B7274">
        <w:rPr>
          <w:rFonts w:ascii="Times New Roman" w:eastAsia="Times New Roman" w:hAnsi="Times New Roman" w:cs="Times New Roman"/>
          <w:lang w:eastAsia="cs-CZ"/>
        </w:rPr>
        <w:t>statutární standardní postupy kvality sociálních služeb</w:t>
      </w:r>
    </w:p>
    <w:p w:rsidR="00FB2A09" w:rsidRPr="003B7274" w:rsidRDefault="00FB2A09" w:rsidP="00FB2A09">
      <w:pPr>
        <w:pStyle w:val="Odstavecseseznamem"/>
        <w:numPr>
          <w:ilvl w:val="0"/>
          <w:numId w:val="65"/>
        </w:numPr>
        <w:spacing w:after="0" w:line="240" w:lineRule="auto"/>
        <w:rPr>
          <w:rFonts w:ascii="Times New Roman" w:eastAsia="Times New Roman" w:hAnsi="Times New Roman" w:cs="Times New Roman"/>
          <w:lang w:eastAsia="cs-CZ"/>
        </w:rPr>
      </w:pPr>
      <w:r w:rsidRPr="003B7274">
        <w:rPr>
          <w:rFonts w:ascii="Times New Roman" w:eastAsia="Times New Roman" w:hAnsi="Times New Roman" w:cs="Times New Roman"/>
          <w:lang w:eastAsia="cs-CZ"/>
        </w:rPr>
        <w:t>pravidla kvality sociální péče</w:t>
      </w:r>
    </w:p>
    <w:p w:rsidR="00FB2A09" w:rsidRDefault="00FB2A09" w:rsidP="00FB2A09">
      <w:pPr>
        <w:spacing w:after="0"/>
        <w:ind w:left="360"/>
        <w:rPr>
          <w:rFonts w:ascii="Times New Roman" w:hAnsi="Times New Roman" w:cs="Times New Roman"/>
          <w:b/>
        </w:rPr>
      </w:pPr>
    </w:p>
    <w:p w:rsidR="00FB2A09" w:rsidRPr="001338B2" w:rsidRDefault="00FB2A09" w:rsidP="00FB2A09">
      <w:pPr>
        <w:spacing w:after="0"/>
        <w:ind w:left="360"/>
        <w:rPr>
          <w:rFonts w:ascii="Times New Roman" w:hAnsi="Times New Roman" w:cs="Times New Roman"/>
          <w:b/>
        </w:rPr>
      </w:pPr>
      <w:r w:rsidRPr="001338B2">
        <w:rPr>
          <w:rFonts w:ascii="Times New Roman" w:hAnsi="Times New Roman" w:cs="Times New Roman"/>
          <w:b/>
        </w:rPr>
        <w:t>28. Specifická vývojová porucha kresebného výrazu se nazývá:</w:t>
      </w:r>
    </w:p>
    <w:p w:rsidR="00FB2A09" w:rsidRPr="003B7274" w:rsidRDefault="00FB2A09" w:rsidP="00FB2A09">
      <w:pPr>
        <w:pStyle w:val="Odstavecseseznamem"/>
        <w:numPr>
          <w:ilvl w:val="0"/>
          <w:numId w:val="66"/>
        </w:numPr>
        <w:spacing w:after="0"/>
        <w:rPr>
          <w:rFonts w:ascii="Times New Roman" w:hAnsi="Times New Roman" w:cs="Times New Roman"/>
        </w:rPr>
      </w:pPr>
      <w:r w:rsidRPr="003B7274">
        <w:rPr>
          <w:rFonts w:ascii="Times New Roman" w:hAnsi="Times New Roman" w:cs="Times New Roman"/>
        </w:rPr>
        <w:t>dysgrafie</w:t>
      </w:r>
    </w:p>
    <w:p w:rsidR="00FB2A09" w:rsidRPr="003B7274" w:rsidRDefault="00FB2A09" w:rsidP="00FB2A09">
      <w:pPr>
        <w:pStyle w:val="Odstavecseseznamem"/>
        <w:numPr>
          <w:ilvl w:val="0"/>
          <w:numId w:val="66"/>
        </w:numPr>
        <w:spacing w:after="0"/>
        <w:rPr>
          <w:rFonts w:ascii="Times New Roman" w:hAnsi="Times New Roman" w:cs="Times New Roman"/>
        </w:rPr>
      </w:pPr>
      <w:r w:rsidRPr="003B7274">
        <w:rPr>
          <w:rFonts w:ascii="Times New Roman" w:hAnsi="Times New Roman" w:cs="Times New Roman"/>
        </w:rPr>
        <w:t>dysortografie</w:t>
      </w:r>
    </w:p>
    <w:p w:rsidR="00FB2A09" w:rsidRPr="003B7274" w:rsidRDefault="00FB2A09" w:rsidP="00FB2A09">
      <w:pPr>
        <w:pStyle w:val="Odstavecseseznamem"/>
        <w:numPr>
          <w:ilvl w:val="0"/>
          <w:numId w:val="66"/>
        </w:numPr>
        <w:spacing w:after="0"/>
        <w:rPr>
          <w:rFonts w:ascii="Times New Roman" w:hAnsi="Times New Roman" w:cs="Times New Roman"/>
          <w:b/>
        </w:rPr>
      </w:pPr>
      <w:r w:rsidRPr="003B7274">
        <w:rPr>
          <w:rFonts w:ascii="Times New Roman" w:hAnsi="Times New Roman" w:cs="Times New Roman"/>
          <w:b/>
        </w:rPr>
        <w:t xml:space="preserve">dyspinxie </w:t>
      </w:r>
    </w:p>
    <w:p w:rsidR="00FB2A09" w:rsidRDefault="00FB2A09" w:rsidP="00FB2A09">
      <w:pPr>
        <w:pStyle w:val="Odstavecseseznamem"/>
        <w:numPr>
          <w:ilvl w:val="0"/>
          <w:numId w:val="66"/>
        </w:numPr>
        <w:spacing w:after="0"/>
        <w:rPr>
          <w:rFonts w:ascii="Times New Roman" w:hAnsi="Times New Roman" w:cs="Times New Roman"/>
        </w:rPr>
      </w:pPr>
      <w:r w:rsidRPr="003B7274">
        <w:rPr>
          <w:rFonts w:ascii="Times New Roman" w:hAnsi="Times New Roman" w:cs="Times New Roman"/>
        </w:rPr>
        <w:t>agrafie</w:t>
      </w:r>
    </w:p>
    <w:p w:rsidR="00FB2A09" w:rsidRPr="003B7274" w:rsidRDefault="00FB2A09" w:rsidP="00FB2A09">
      <w:pPr>
        <w:pStyle w:val="Odstavecseseznamem"/>
        <w:spacing w:after="0"/>
        <w:ind w:left="1080"/>
        <w:rPr>
          <w:rFonts w:ascii="Times New Roman" w:hAnsi="Times New Roman" w:cs="Times New Roman"/>
        </w:rPr>
      </w:pPr>
    </w:p>
    <w:p w:rsidR="00FB2A09" w:rsidRPr="001338B2" w:rsidRDefault="00FB2A09" w:rsidP="00FB2A09">
      <w:pPr>
        <w:spacing w:after="0"/>
        <w:ind w:left="360"/>
        <w:rPr>
          <w:rFonts w:ascii="Times New Roman" w:hAnsi="Times New Roman" w:cs="Times New Roman"/>
          <w:b/>
        </w:rPr>
      </w:pPr>
      <w:r w:rsidRPr="003B7274">
        <w:rPr>
          <w:rFonts w:ascii="Times New Roman" w:hAnsi="Times New Roman" w:cs="Times New Roman"/>
          <w:b/>
        </w:rPr>
        <w:t>29.</w:t>
      </w:r>
      <w:r>
        <w:rPr>
          <w:rFonts w:ascii="Arial" w:hAnsi="Arial" w:cs="Arial"/>
          <w:b/>
          <w:sz w:val="24"/>
          <w:szCs w:val="24"/>
        </w:rPr>
        <w:t xml:space="preserve"> </w:t>
      </w:r>
      <w:r w:rsidRPr="001338B2">
        <w:rPr>
          <w:rFonts w:ascii="Times New Roman" w:hAnsi="Times New Roman" w:cs="Times New Roman"/>
          <w:b/>
        </w:rPr>
        <w:t>Termín mentální retardace lze volně přeložit jako:</w:t>
      </w:r>
    </w:p>
    <w:p w:rsidR="00FB2A09" w:rsidRPr="003B7274" w:rsidRDefault="00FB2A09" w:rsidP="00FB2A09">
      <w:pPr>
        <w:pStyle w:val="Odstavecseseznamem"/>
        <w:numPr>
          <w:ilvl w:val="0"/>
          <w:numId w:val="67"/>
        </w:numPr>
        <w:suppressAutoHyphens/>
        <w:snapToGrid w:val="0"/>
        <w:spacing w:after="0" w:line="240" w:lineRule="auto"/>
        <w:rPr>
          <w:rFonts w:ascii="Times New Roman" w:hAnsi="Times New Roman" w:cs="Times New Roman"/>
          <w:b/>
          <w:bCs/>
        </w:rPr>
      </w:pPr>
      <w:r w:rsidRPr="003B7274">
        <w:rPr>
          <w:rFonts w:ascii="Times New Roman" w:hAnsi="Times New Roman" w:cs="Times New Roman"/>
          <w:b/>
          <w:bCs/>
        </w:rPr>
        <w:t>zpoždění duševního vývoje</w:t>
      </w:r>
    </w:p>
    <w:p w:rsidR="00FB2A09" w:rsidRPr="003B7274" w:rsidRDefault="00FB2A09" w:rsidP="00FB2A09">
      <w:pPr>
        <w:pStyle w:val="Odstavecseseznamem"/>
        <w:numPr>
          <w:ilvl w:val="0"/>
          <w:numId w:val="67"/>
        </w:numPr>
        <w:suppressAutoHyphens/>
        <w:snapToGrid w:val="0"/>
        <w:spacing w:after="0" w:line="240" w:lineRule="auto"/>
        <w:rPr>
          <w:rFonts w:ascii="Times New Roman" w:hAnsi="Times New Roman" w:cs="Times New Roman"/>
          <w:bCs/>
        </w:rPr>
      </w:pPr>
      <w:r w:rsidRPr="003B7274">
        <w:rPr>
          <w:rFonts w:ascii="Times New Roman" w:hAnsi="Times New Roman" w:cs="Times New Roman"/>
        </w:rPr>
        <w:t>zpoždění duševní deteriorace</w:t>
      </w:r>
    </w:p>
    <w:p w:rsidR="00FB2A09" w:rsidRPr="003B7274" w:rsidRDefault="00FB2A09" w:rsidP="00FB2A09">
      <w:pPr>
        <w:pStyle w:val="Odstavecseseznamem"/>
        <w:numPr>
          <w:ilvl w:val="0"/>
          <w:numId w:val="67"/>
        </w:numPr>
        <w:suppressAutoHyphens/>
        <w:snapToGrid w:val="0"/>
        <w:spacing w:after="0" w:line="240" w:lineRule="auto"/>
        <w:rPr>
          <w:rFonts w:ascii="Times New Roman" w:hAnsi="Times New Roman" w:cs="Times New Roman"/>
          <w:bCs/>
        </w:rPr>
      </w:pPr>
      <w:r w:rsidRPr="003B7274">
        <w:rPr>
          <w:rFonts w:ascii="Times New Roman" w:hAnsi="Times New Roman" w:cs="Times New Roman"/>
          <w:bCs/>
        </w:rPr>
        <w:t>neadekvátnost duševního vývoje</w:t>
      </w:r>
    </w:p>
    <w:p w:rsidR="00FB2A09" w:rsidRPr="003B7274" w:rsidRDefault="00FB2A09" w:rsidP="00FB2A09">
      <w:pPr>
        <w:pStyle w:val="Odstavecseseznamem"/>
        <w:numPr>
          <w:ilvl w:val="0"/>
          <w:numId w:val="67"/>
        </w:numPr>
        <w:suppressAutoHyphens/>
        <w:snapToGrid w:val="0"/>
        <w:spacing w:after="0" w:line="240" w:lineRule="auto"/>
        <w:rPr>
          <w:rFonts w:ascii="Times New Roman" w:hAnsi="Times New Roman" w:cs="Times New Roman"/>
          <w:bCs/>
        </w:rPr>
      </w:pPr>
      <w:r w:rsidRPr="003B7274">
        <w:rPr>
          <w:rFonts w:ascii="Times New Roman" w:hAnsi="Times New Roman" w:cs="Times New Roman"/>
          <w:bCs/>
        </w:rPr>
        <w:t>akceleraci duševního vývoje</w:t>
      </w:r>
    </w:p>
    <w:p w:rsidR="00FB2A09" w:rsidRDefault="00FB2A09" w:rsidP="00FB2A09">
      <w:pPr>
        <w:spacing w:after="0"/>
        <w:rPr>
          <w:rFonts w:ascii="Times New Roman" w:hAnsi="Times New Roman" w:cs="Times New Roman"/>
          <w:b/>
        </w:rPr>
      </w:pPr>
    </w:p>
    <w:p w:rsidR="00FB2A09" w:rsidRDefault="00FB2A09" w:rsidP="00FB2A09">
      <w:pPr>
        <w:spacing w:after="0"/>
        <w:ind w:left="360"/>
        <w:rPr>
          <w:rFonts w:ascii="Times New Roman" w:hAnsi="Times New Roman" w:cs="Times New Roman"/>
          <w:b/>
        </w:rPr>
      </w:pPr>
      <w:r>
        <w:rPr>
          <w:rFonts w:ascii="Times New Roman" w:hAnsi="Times New Roman" w:cs="Times New Roman"/>
          <w:b/>
        </w:rPr>
        <w:t>30. Žákovi s nadáním nelze doporučit podpůrné opatření</w:t>
      </w:r>
    </w:p>
    <w:p w:rsidR="00FB2A09" w:rsidRPr="003B7274" w:rsidRDefault="00FB2A09" w:rsidP="00FB2A09">
      <w:pPr>
        <w:pStyle w:val="Odstavecseseznamem"/>
        <w:numPr>
          <w:ilvl w:val="0"/>
          <w:numId w:val="68"/>
        </w:numPr>
        <w:spacing w:after="0"/>
        <w:rPr>
          <w:rFonts w:ascii="Times New Roman" w:hAnsi="Times New Roman" w:cs="Times New Roman"/>
        </w:rPr>
      </w:pPr>
      <w:r w:rsidRPr="003B7274">
        <w:rPr>
          <w:rFonts w:ascii="Times New Roman" w:hAnsi="Times New Roman" w:cs="Times New Roman"/>
        </w:rPr>
        <w:t>úprava obsahu vzdělávání</w:t>
      </w:r>
    </w:p>
    <w:p w:rsidR="00FB2A09" w:rsidRPr="003B7274" w:rsidRDefault="00FB2A09" w:rsidP="00FB2A09">
      <w:pPr>
        <w:pStyle w:val="Odstavecseseznamem"/>
        <w:numPr>
          <w:ilvl w:val="0"/>
          <w:numId w:val="68"/>
        </w:numPr>
        <w:spacing w:after="0"/>
        <w:rPr>
          <w:rFonts w:ascii="Times New Roman" w:hAnsi="Times New Roman" w:cs="Times New Roman"/>
        </w:rPr>
      </w:pPr>
      <w:r>
        <w:rPr>
          <w:rFonts w:ascii="Times New Roman" w:hAnsi="Times New Roman" w:cs="Times New Roman"/>
        </w:rPr>
        <w:t>individuální vzdělávací plán</w:t>
      </w:r>
    </w:p>
    <w:p w:rsidR="00FB2A09" w:rsidRPr="0067514E" w:rsidRDefault="00FB2A09" w:rsidP="00FB2A09">
      <w:pPr>
        <w:pStyle w:val="Odstavecseseznamem"/>
        <w:numPr>
          <w:ilvl w:val="0"/>
          <w:numId w:val="68"/>
        </w:numPr>
        <w:spacing w:after="0"/>
        <w:rPr>
          <w:rFonts w:ascii="Times New Roman" w:hAnsi="Times New Roman" w:cs="Times New Roman"/>
          <w:b/>
        </w:rPr>
      </w:pPr>
      <w:r w:rsidRPr="0067514E">
        <w:rPr>
          <w:rFonts w:ascii="Times New Roman" w:hAnsi="Times New Roman" w:cs="Times New Roman"/>
          <w:b/>
        </w:rPr>
        <w:t>asistent pedagoga</w:t>
      </w:r>
    </w:p>
    <w:p w:rsidR="00FB2A09" w:rsidRPr="00371BD1" w:rsidRDefault="00FB2A09" w:rsidP="00FB2A09">
      <w:pPr>
        <w:pStyle w:val="Odstavecseseznamem"/>
        <w:numPr>
          <w:ilvl w:val="0"/>
          <w:numId w:val="68"/>
        </w:numPr>
        <w:spacing w:after="0"/>
        <w:rPr>
          <w:rFonts w:ascii="Times New Roman" w:hAnsi="Times New Roman" w:cs="Times New Roman"/>
        </w:rPr>
      </w:pPr>
      <w:r w:rsidRPr="003B7274">
        <w:rPr>
          <w:rFonts w:ascii="Times New Roman" w:hAnsi="Times New Roman" w:cs="Times New Roman"/>
        </w:rPr>
        <w:t>didaktická pomůcka typu promítací plátno</w:t>
      </w:r>
    </w:p>
    <w:p w:rsidR="00FB2A09" w:rsidRPr="004302D8" w:rsidRDefault="00FB2A09" w:rsidP="00FB2A09"/>
    <w:p w:rsidR="00FB2A09" w:rsidRDefault="00FB2A09" w:rsidP="00DA6C89">
      <w:pPr>
        <w:pStyle w:val="Odstavecseseznamem"/>
        <w:spacing w:after="0" w:line="240" w:lineRule="auto"/>
        <w:ind w:left="709" w:hanging="709"/>
      </w:pPr>
    </w:p>
    <w:p w:rsidR="00FB2A09" w:rsidRDefault="00FB2A09"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Pr="00270A44" w:rsidRDefault="00853A75" w:rsidP="00853A75">
      <w:pPr>
        <w:shd w:val="clear" w:color="auto" w:fill="FFFFFF"/>
        <w:spacing w:after="0"/>
        <w:ind w:left="426"/>
        <w:jc w:val="center"/>
        <w:outlineLvl w:val="0"/>
        <w:rPr>
          <w:rFonts w:ascii="Times New Roman" w:hAnsi="Times New Roman" w:cs="Times New Roman"/>
          <w:b/>
          <w:caps/>
          <w:kern w:val="36"/>
          <w:sz w:val="24"/>
          <w:szCs w:val="24"/>
        </w:rPr>
      </w:pPr>
      <w:r w:rsidRPr="00270A44">
        <w:rPr>
          <w:rFonts w:ascii="Times New Roman" w:hAnsi="Times New Roman" w:cs="Times New Roman"/>
          <w:b/>
          <w:caps/>
          <w:kern w:val="36"/>
          <w:sz w:val="24"/>
          <w:szCs w:val="24"/>
        </w:rPr>
        <w:lastRenderedPageBreak/>
        <w:t xml:space="preserve">Specifický přijímací test Z OBlasti PŘEDŠKOLNÍ PEDAGOGIKy, psychologie a základů speciální pedagogiky </w:t>
      </w:r>
    </w:p>
    <w:p w:rsidR="00853A75" w:rsidRPr="00270A44" w:rsidRDefault="00853A75" w:rsidP="00853A75">
      <w:pPr>
        <w:shd w:val="clear" w:color="auto" w:fill="FFFFFF"/>
        <w:ind w:left="426"/>
        <w:jc w:val="center"/>
        <w:outlineLvl w:val="0"/>
        <w:rPr>
          <w:rFonts w:ascii="Times New Roman" w:hAnsi="Times New Roman" w:cs="Times New Roman"/>
          <w:b/>
          <w:caps/>
          <w:kern w:val="36"/>
          <w:sz w:val="24"/>
          <w:szCs w:val="24"/>
        </w:rPr>
      </w:pPr>
      <w:r w:rsidRPr="00270A44">
        <w:rPr>
          <w:rFonts w:ascii="Times New Roman" w:hAnsi="Times New Roman" w:cs="Times New Roman"/>
          <w:b/>
          <w:caps/>
          <w:kern w:val="36"/>
          <w:sz w:val="24"/>
          <w:szCs w:val="24"/>
        </w:rPr>
        <w:t xml:space="preserve">pro </w:t>
      </w:r>
      <w:r>
        <w:rPr>
          <w:rFonts w:ascii="Times New Roman" w:hAnsi="Times New Roman" w:cs="Times New Roman"/>
          <w:b/>
          <w:caps/>
          <w:kern w:val="36"/>
          <w:sz w:val="24"/>
          <w:szCs w:val="24"/>
        </w:rPr>
        <w:t>PROGRAM</w:t>
      </w:r>
      <w:r w:rsidRPr="00270A44">
        <w:rPr>
          <w:rFonts w:ascii="Times New Roman" w:hAnsi="Times New Roman" w:cs="Times New Roman"/>
          <w:b/>
          <w:caps/>
          <w:kern w:val="36"/>
          <w:sz w:val="24"/>
          <w:szCs w:val="24"/>
        </w:rPr>
        <w:t xml:space="preserve"> PŘEDŠKOLNÍ PEDAGOGIKA (magisterské navazující studium)</w:t>
      </w:r>
    </w:p>
    <w:p w:rsidR="00853A75" w:rsidRPr="00270A44" w:rsidRDefault="00853A75" w:rsidP="00853A75">
      <w:pPr>
        <w:shd w:val="clear" w:color="auto" w:fill="FFFFFF"/>
        <w:ind w:left="426"/>
        <w:jc w:val="center"/>
        <w:outlineLvl w:val="0"/>
        <w:rPr>
          <w:rFonts w:ascii="Times New Roman" w:hAnsi="Times New Roman" w:cs="Times New Roman"/>
          <w:b/>
          <w:caps/>
          <w:kern w:val="36"/>
          <w:sz w:val="24"/>
          <w:szCs w:val="24"/>
        </w:rPr>
      </w:pPr>
    </w:p>
    <w:p w:rsidR="00853A75" w:rsidRPr="00326E43" w:rsidRDefault="00853A75" w:rsidP="00853A75">
      <w:pPr>
        <w:pStyle w:val="Odstavecseseznamem"/>
        <w:numPr>
          <w:ilvl w:val="0"/>
          <w:numId w:val="1"/>
        </w:numPr>
        <w:jc w:val="both"/>
        <w:rPr>
          <w:rFonts w:ascii="Times New Roman" w:hAnsi="Times New Roman" w:cs="Times New Roman"/>
          <w:sz w:val="24"/>
          <w:szCs w:val="24"/>
        </w:rPr>
      </w:pPr>
      <w:r w:rsidRPr="00326E43">
        <w:rPr>
          <w:rFonts w:ascii="Times New Roman" w:hAnsi="Times New Roman" w:cs="Times New Roman"/>
          <w:sz w:val="24"/>
          <w:szCs w:val="24"/>
        </w:rPr>
        <w:t>V rámci Strukturálního modelu lidské psychiky (autor je S. Freud) se principem slasti řídí?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b/>
          <w:sz w:val="24"/>
          <w:szCs w:val="24"/>
        </w:rPr>
        <w:t>Id</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Ego</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Superego</w:t>
      </w:r>
    </w:p>
    <w:p w:rsidR="00853A75"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žádné z</w:t>
      </w:r>
      <w:r>
        <w:rPr>
          <w:rFonts w:ascii="Times New Roman" w:hAnsi="Times New Roman" w:cs="Times New Roman"/>
          <w:sz w:val="24"/>
          <w:szCs w:val="24"/>
        </w:rPr>
        <w:t> </w:t>
      </w:r>
      <w:r w:rsidRPr="00270A44">
        <w:rPr>
          <w:rFonts w:ascii="Times New Roman" w:hAnsi="Times New Roman" w:cs="Times New Roman"/>
          <w:sz w:val="24"/>
          <w:szCs w:val="24"/>
        </w:rPr>
        <w:t>uvedených</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Národní program rozvoje vzdělávání v ČR vychází z/e: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Programu Phare</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Veřejné diskuze- Výzva pro 10 milionů</w:t>
      </w:r>
    </w:p>
    <w:p w:rsidR="00853A75" w:rsidRPr="00270A44" w:rsidRDefault="00853A75" w:rsidP="00853A75">
      <w:pPr>
        <w:pStyle w:val="Odstavecseseznamem"/>
        <w:numPr>
          <w:ilvl w:val="1"/>
          <w:numId w:val="1"/>
        </w:numPr>
        <w:rPr>
          <w:rFonts w:ascii="Times New Roman" w:hAnsi="Times New Roman" w:cs="Times New Roman"/>
          <w:sz w:val="24"/>
          <w:szCs w:val="24"/>
        </w:rPr>
      </w:pPr>
      <w:r w:rsidRPr="00270A44">
        <w:rPr>
          <w:rFonts w:ascii="Times New Roman" w:hAnsi="Times New Roman" w:cs="Times New Roman"/>
          <w:sz w:val="24"/>
          <w:szCs w:val="24"/>
        </w:rPr>
        <w:t>Zákona o předškolním, základním, středním, vyšším odborném a jiném vzdělávání (školský zákon)</w:t>
      </w:r>
    </w:p>
    <w:p w:rsidR="00853A75"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Rámcového vzdělávacího programu pro předškolního vzdělávání</w:t>
      </w: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326E43" w:rsidRDefault="00853A75" w:rsidP="00853A75">
      <w:pPr>
        <w:pStyle w:val="Odstavecseseznamem"/>
        <w:numPr>
          <w:ilvl w:val="0"/>
          <w:numId w:val="1"/>
        </w:numPr>
        <w:jc w:val="both"/>
        <w:rPr>
          <w:rFonts w:ascii="Times New Roman" w:hAnsi="Times New Roman" w:cs="Times New Roman"/>
          <w:sz w:val="24"/>
          <w:szCs w:val="24"/>
        </w:rPr>
      </w:pPr>
      <w:r w:rsidRPr="00326E43">
        <w:rPr>
          <w:rFonts w:ascii="Times New Roman" w:hAnsi="Times New Roman" w:cs="Times New Roman"/>
          <w:sz w:val="24"/>
          <w:szCs w:val="24"/>
        </w:rPr>
        <w:t>Specifická porucha pravopisu spadající do specifických poruch učení se nazývá:</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dyspraxie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dyskalkulie</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dysortografie</w:t>
      </w:r>
    </w:p>
    <w:p w:rsidR="00853A75"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dysgrafie</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Ekvilibrace v kontextu vývoje lidského myšlení je: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Přizpůsobení</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Vyvažování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Přiřazování</w:t>
      </w:r>
    </w:p>
    <w:p w:rsidR="00853A75"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Vytěsňování</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326E43" w:rsidRDefault="00853A75" w:rsidP="00853A75">
      <w:pPr>
        <w:pStyle w:val="Odstavecseseznamem"/>
        <w:numPr>
          <w:ilvl w:val="0"/>
          <w:numId w:val="1"/>
        </w:numPr>
        <w:jc w:val="both"/>
        <w:rPr>
          <w:rFonts w:ascii="Times New Roman" w:hAnsi="Times New Roman" w:cs="Times New Roman"/>
          <w:sz w:val="24"/>
          <w:szCs w:val="24"/>
        </w:rPr>
      </w:pPr>
      <w:r w:rsidRPr="00326E43">
        <w:rPr>
          <w:rFonts w:ascii="Times New Roman" w:hAnsi="Times New Roman" w:cs="Times New Roman"/>
          <w:sz w:val="24"/>
          <w:szCs w:val="24"/>
        </w:rPr>
        <w:t>Významným představitelem humanistické psychologie je: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S. Freud </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J. B. Watson </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A. Maslow</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G. Miller</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 Konzistentnost znamená:</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Přiměřenost</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Systematičnost</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Soudržnost</w:t>
      </w:r>
    </w:p>
    <w:p w:rsidR="00853A75"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Kontrolovatelnost</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326E43" w:rsidRDefault="00853A75" w:rsidP="00853A75">
      <w:pPr>
        <w:pStyle w:val="Odstavecseseznamem"/>
        <w:numPr>
          <w:ilvl w:val="0"/>
          <w:numId w:val="1"/>
        </w:numPr>
        <w:jc w:val="both"/>
        <w:rPr>
          <w:rFonts w:ascii="Times New Roman" w:hAnsi="Times New Roman" w:cs="Times New Roman"/>
          <w:sz w:val="24"/>
          <w:szCs w:val="24"/>
        </w:rPr>
      </w:pPr>
      <w:r w:rsidRPr="00326E43">
        <w:rPr>
          <w:rFonts w:ascii="Times New Roman" w:hAnsi="Times New Roman" w:cs="Times New Roman"/>
          <w:sz w:val="24"/>
          <w:szCs w:val="24"/>
        </w:rPr>
        <w:lastRenderedPageBreak/>
        <w:t>Hostilita označuje: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schopnost jasně, srozumitelně a neagresivně prosadit svůj názor, postoj, stanovisko </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nepřívětivé, nepřátelské chování vůči druhým lidem</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emoční oploštělost</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sz w:val="24"/>
          <w:szCs w:val="24"/>
        </w:rPr>
        <w:t>postoje a jednání sledující prospěch druhých lidí</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Rizikové chování je:</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vzorce chování u jedince, jejichž důsledkem může docházet k prokazatelnému nárůstu zdravotních, sociálních, psychických, edukačních a dalších ohrožení pro jedince nebo společnost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opakující se a trvalý vzorec disociálního, agresivního a vzdorovitého chování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souhrn negativních vnějších projevů, činností a reakcí organismu</w:t>
      </w:r>
    </w:p>
    <w:p w:rsidR="00853A75"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proces, v němž se jedinec snaží dosáhnout optimálního zdravotního a psychického stavu</w:t>
      </w: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Mezi oblasti vnějšího makroprostředí mateřské školy nepatří:</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Ministerstvo školství mládeže a tělovýchovy ČR</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Politická situace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Ekonomický vývoj</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Technické vlivy</w:t>
      </w:r>
    </w:p>
    <w:p w:rsidR="00853A75" w:rsidRPr="00270A44" w:rsidRDefault="00853A75" w:rsidP="00853A75">
      <w:pPr>
        <w:pStyle w:val="Zkladntext"/>
        <w:numPr>
          <w:ilvl w:val="0"/>
          <w:numId w:val="1"/>
        </w:numPr>
        <w:rPr>
          <w:b w:val="0"/>
          <w:szCs w:val="24"/>
        </w:rPr>
      </w:pPr>
      <w:r w:rsidRPr="00270A44">
        <w:rPr>
          <w:b w:val="0"/>
          <w:szCs w:val="24"/>
        </w:rPr>
        <w:t>Fonetika je:</w:t>
      </w:r>
    </w:p>
    <w:p w:rsidR="00853A75" w:rsidRPr="00270A44" w:rsidRDefault="00853A75" w:rsidP="00853A75">
      <w:pPr>
        <w:pStyle w:val="Zkladntext"/>
        <w:numPr>
          <w:ilvl w:val="1"/>
          <w:numId w:val="1"/>
        </w:numPr>
        <w:rPr>
          <w:b w:val="0"/>
          <w:szCs w:val="24"/>
        </w:rPr>
      </w:pPr>
      <w:r w:rsidRPr="00270A44">
        <w:rPr>
          <w:b w:val="0"/>
          <w:szCs w:val="24"/>
        </w:rPr>
        <w:t>speciálně pedagogická disciplína, která se zabývá vadami řeči</w:t>
      </w:r>
    </w:p>
    <w:p w:rsidR="00853A75" w:rsidRPr="00270A44" w:rsidRDefault="00853A75" w:rsidP="00853A75">
      <w:pPr>
        <w:pStyle w:val="Zkladntext"/>
        <w:numPr>
          <w:ilvl w:val="1"/>
          <w:numId w:val="1"/>
        </w:numPr>
        <w:rPr>
          <w:b w:val="0"/>
          <w:szCs w:val="24"/>
        </w:rPr>
      </w:pPr>
      <w:r w:rsidRPr="00270A44">
        <w:rPr>
          <w:b w:val="0"/>
          <w:szCs w:val="24"/>
        </w:rPr>
        <w:t>medicínský vědní obor, který se zabývá poruchami hlasu</w:t>
      </w:r>
    </w:p>
    <w:p w:rsidR="00853A75" w:rsidRPr="00270A44" w:rsidRDefault="00853A75" w:rsidP="00853A75">
      <w:pPr>
        <w:pStyle w:val="Zkladntext"/>
        <w:numPr>
          <w:ilvl w:val="1"/>
          <w:numId w:val="1"/>
        </w:numPr>
        <w:rPr>
          <w:szCs w:val="24"/>
        </w:rPr>
      </w:pPr>
      <w:r w:rsidRPr="00270A44">
        <w:rPr>
          <w:szCs w:val="24"/>
        </w:rPr>
        <w:t xml:space="preserve">lingvistický vědní obor, který se zabývá zvukovou stránkou řeči </w:t>
      </w:r>
    </w:p>
    <w:p w:rsidR="00853A75" w:rsidRDefault="00853A75" w:rsidP="00853A75">
      <w:pPr>
        <w:pStyle w:val="Zkladntext"/>
        <w:numPr>
          <w:ilvl w:val="1"/>
          <w:numId w:val="1"/>
        </w:numPr>
        <w:rPr>
          <w:b w:val="0"/>
          <w:szCs w:val="24"/>
        </w:rPr>
      </w:pPr>
      <w:r w:rsidRPr="00270A44">
        <w:rPr>
          <w:b w:val="0"/>
          <w:szCs w:val="24"/>
        </w:rPr>
        <w:t xml:space="preserve">medicínský vědní obor, který se zabývá patologií mluvidel </w:t>
      </w:r>
    </w:p>
    <w:p w:rsidR="00853A75" w:rsidRPr="00270A44" w:rsidRDefault="00853A75" w:rsidP="00853A75">
      <w:pPr>
        <w:pStyle w:val="Zkladntext"/>
        <w:ind w:left="1440"/>
        <w:rPr>
          <w:b w:val="0"/>
          <w:szCs w:val="24"/>
        </w:rPr>
      </w:pPr>
    </w:p>
    <w:p w:rsidR="00853A75" w:rsidRPr="00326E43" w:rsidRDefault="00853A75" w:rsidP="00853A75">
      <w:pPr>
        <w:pStyle w:val="Odstavecseseznamem"/>
        <w:numPr>
          <w:ilvl w:val="0"/>
          <w:numId w:val="1"/>
        </w:numPr>
        <w:spacing w:after="0" w:line="240" w:lineRule="auto"/>
        <w:jc w:val="both"/>
        <w:rPr>
          <w:rFonts w:ascii="Times New Roman" w:hAnsi="Times New Roman" w:cs="Times New Roman"/>
          <w:sz w:val="24"/>
          <w:szCs w:val="24"/>
        </w:rPr>
      </w:pPr>
      <w:r w:rsidRPr="00326E43">
        <w:rPr>
          <w:rFonts w:ascii="Times New Roman" w:hAnsi="Times New Roman" w:cs="Times New Roman"/>
          <w:sz w:val="24"/>
          <w:szCs w:val="24"/>
        </w:rPr>
        <w:t>Alternativním názvem můžeme zrychlený vývoj nazvat jako:</w:t>
      </w:r>
    </w:p>
    <w:p w:rsidR="00853A75" w:rsidRPr="00270A44" w:rsidRDefault="00853A75" w:rsidP="00853A75">
      <w:pPr>
        <w:pStyle w:val="Odstavecseseznamem"/>
        <w:numPr>
          <w:ilvl w:val="1"/>
          <w:numId w:val="3"/>
        </w:numPr>
        <w:jc w:val="both"/>
        <w:rPr>
          <w:rFonts w:ascii="Times New Roman" w:hAnsi="Times New Roman" w:cs="Times New Roman"/>
          <w:sz w:val="24"/>
          <w:szCs w:val="24"/>
        </w:rPr>
      </w:pPr>
      <w:r w:rsidRPr="00270A44">
        <w:rPr>
          <w:rFonts w:ascii="Times New Roman" w:hAnsi="Times New Roman" w:cs="Times New Roman"/>
          <w:sz w:val="24"/>
          <w:szCs w:val="24"/>
        </w:rPr>
        <w:t>retardaci vývoje</w:t>
      </w:r>
    </w:p>
    <w:p w:rsidR="00853A75" w:rsidRPr="00270A44" w:rsidRDefault="00853A75" w:rsidP="00853A75">
      <w:pPr>
        <w:pStyle w:val="Odstavecseseznamem"/>
        <w:numPr>
          <w:ilvl w:val="1"/>
          <w:numId w:val="3"/>
        </w:numPr>
        <w:jc w:val="both"/>
        <w:rPr>
          <w:rFonts w:ascii="Times New Roman" w:hAnsi="Times New Roman" w:cs="Times New Roman"/>
          <w:b/>
          <w:sz w:val="24"/>
          <w:szCs w:val="24"/>
        </w:rPr>
      </w:pPr>
      <w:r w:rsidRPr="00270A44">
        <w:rPr>
          <w:rFonts w:ascii="Times New Roman" w:hAnsi="Times New Roman" w:cs="Times New Roman"/>
          <w:b/>
          <w:sz w:val="24"/>
          <w:szCs w:val="24"/>
        </w:rPr>
        <w:t>akceleraci vývoje</w:t>
      </w:r>
    </w:p>
    <w:p w:rsidR="00853A75" w:rsidRPr="00270A44" w:rsidRDefault="00853A75" w:rsidP="00853A75">
      <w:pPr>
        <w:pStyle w:val="Odstavecseseznamem"/>
        <w:numPr>
          <w:ilvl w:val="1"/>
          <w:numId w:val="3"/>
        </w:numPr>
        <w:jc w:val="both"/>
        <w:rPr>
          <w:rFonts w:ascii="Times New Roman" w:hAnsi="Times New Roman" w:cs="Times New Roman"/>
          <w:sz w:val="24"/>
          <w:szCs w:val="24"/>
        </w:rPr>
      </w:pPr>
      <w:r w:rsidRPr="00270A44">
        <w:rPr>
          <w:rFonts w:ascii="Times New Roman" w:hAnsi="Times New Roman" w:cs="Times New Roman"/>
          <w:sz w:val="24"/>
          <w:szCs w:val="24"/>
        </w:rPr>
        <w:t>disharmonii vývoje</w:t>
      </w:r>
    </w:p>
    <w:p w:rsidR="00853A75" w:rsidRPr="00270A44" w:rsidRDefault="00853A75" w:rsidP="00853A75">
      <w:pPr>
        <w:pStyle w:val="Odstavecseseznamem"/>
        <w:numPr>
          <w:ilvl w:val="1"/>
          <w:numId w:val="3"/>
        </w:numPr>
        <w:jc w:val="both"/>
        <w:rPr>
          <w:rFonts w:ascii="Times New Roman" w:hAnsi="Times New Roman" w:cs="Times New Roman"/>
          <w:sz w:val="24"/>
          <w:szCs w:val="24"/>
        </w:rPr>
      </w:pPr>
      <w:r w:rsidRPr="00270A44">
        <w:rPr>
          <w:rFonts w:ascii="Times New Roman" w:hAnsi="Times New Roman" w:cs="Times New Roman"/>
          <w:sz w:val="24"/>
          <w:szCs w:val="24"/>
        </w:rPr>
        <w:t>normální vývoj</w:t>
      </w:r>
    </w:p>
    <w:p w:rsidR="00853A75" w:rsidRPr="00270A44" w:rsidRDefault="00853A75" w:rsidP="00853A75">
      <w:pPr>
        <w:pStyle w:val="Zkladntext"/>
        <w:numPr>
          <w:ilvl w:val="0"/>
          <w:numId w:val="1"/>
        </w:numPr>
        <w:rPr>
          <w:b w:val="0"/>
          <w:szCs w:val="24"/>
        </w:rPr>
      </w:pPr>
      <w:r w:rsidRPr="00270A44">
        <w:rPr>
          <w:b w:val="0"/>
          <w:szCs w:val="24"/>
        </w:rPr>
        <w:t xml:space="preserve">Dysmélie jsou: </w:t>
      </w:r>
    </w:p>
    <w:p w:rsidR="00853A75" w:rsidRPr="00270A44" w:rsidRDefault="00853A75" w:rsidP="00853A75">
      <w:pPr>
        <w:pStyle w:val="Zkladntext"/>
        <w:numPr>
          <w:ilvl w:val="1"/>
          <w:numId w:val="1"/>
        </w:numPr>
        <w:rPr>
          <w:szCs w:val="24"/>
        </w:rPr>
      </w:pPr>
      <w:r w:rsidRPr="00270A44">
        <w:rPr>
          <w:szCs w:val="24"/>
        </w:rPr>
        <w:t xml:space="preserve">nedokonale vyvinuté končetiny nebo jiné části těla </w:t>
      </w:r>
    </w:p>
    <w:p w:rsidR="00853A75" w:rsidRPr="00270A44" w:rsidRDefault="00853A75" w:rsidP="00853A75">
      <w:pPr>
        <w:pStyle w:val="Zkladntext"/>
        <w:numPr>
          <w:ilvl w:val="1"/>
          <w:numId w:val="1"/>
        </w:numPr>
        <w:rPr>
          <w:b w:val="0"/>
          <w:szCs w:val="24"/>
        </w:rPr>
      </w:pPr>
      <w:r w:rsidRPr="00270A44">
        <w:rPr>
          <w:b w:val="0"/>
          <w:szCs w:val="24"/>
        </w:rPr>
        <w:t>luxace</w:t>
      </w:r>
    </w:p>
    <w:p w:rsidR="00853A75" w:rsidRPr="00270A44" w:rsidRDefault="00853A75" w:rsidP="00853A75">
      <w:pPr>
        <w:pStyle w:val="Zkladntext"/>
        <w:numPr>
          <w:ilvl w:val="1"/>
          <w:numId w:val="1"/>
        </w:numPr>
        <w:rPr>
          <w:b w:val="0"/>
          <w:szCs w:val="24"/>
        </w:rPr>
      </w:pPr>
      <w:r w:rsidRPr="00270A44">
        <w:rPr>
          <w:b w:val="0"/>
          <w:szCs w:val="24"/>
        </w:rPr>
        <w:t xml:space="preserve">vrozené nevyvinutí horních končetin </w:t>
      </w:r>
    </w:p>
    <w:p w:rsidR="00853A75" w:rsidRDefault="00853A75" w:rsidP="00853A75">
      <w:pPr>
        <w:pStyle w:val="Zkladntext"/>
        <w:numPr>
          <w:ilvl w:val="1"/>
          <w:numId w:val="1"/>
        </w:numPr>
        <w:rPr>
          <w:b w:val="0"/>
          <w:szCs w:val="24"/>
        </w:rPr>
      </w:pPr>
      <w:r w:rsidRPr="00270A44">
        <w:rPr>
          <w:b w:val="0"/>
          <w:szCs w:val="24"/>
        </w:rPr>
        <w:t>malformace lebky</w:t>
      </w:r>
    </w:p>
    <w:p w:rsidR="00853A75" w:rsidRPr="00270A44" w:rsidRDefault="00853A75" w:rsidP="00853A75">
      <w:pPr>
        <w:pStyle w:val="Zkladntext"/>
        <w:ind w:left="1440"/>
        <w:rPr>
          <w:b w:val="0"/>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Jakými prostředky v RVP PV rozvíjíme klíčové kompetence dítěte předškolního věku?</w:t>
      </w:r>
    </w:p>
    <w:p w:rsidR="00853A75" w:rsidRPr="00270A44" w:rsidRDefault="00853A75" w:rsidP="00853A75">
      <w:pPr>
        <w:numPr>
          <w:ilvl w:val="1"/>
          <w:numId w:val="2"/>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 xml:space="preserve">Dílčími cíli                                          </w:t>
      </w:r>
    </w:p>
    <w:p w:rsidR="00853A75" w:rsidRPr="00270A44" w:rsidRDefault="00853A75" w:rsidP="00853A75">
      <w:pPr>
        <w:numPr>
          <w:ilvl w:val="1"/>
          <w:numId w:val="2"/>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Očekávanými výstupy</w:t>
      </w:r>
    </w:p>
    <w:p w:rsidR="00853A75" w:rsidRPr="00270A44" w:rsidRDefault="00853A75" w:rsidP="00853A75">
      <w:pPr>
        <w:numPr>
          <w:ilvl w:val="1"/>
          <w:numId w:val="2"/>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Riziky</w:t>
      </w:r>
    </w:p>
    <w:p w:rsidR="00853A75" w:rsidRDefault="00853A75" w:rsidP="00853A75">
      <w:pPr>
        <w:numPr>
          <w:ilvl w:val="1"/>
          <w:numId w:val="2"/>
        </w:numPr>
        <w:spacing w:after="0" w:line="240" w:lineRule="auto"/>
        <w:jc w:val="both"/>
        <w:rPr>
          <w:rFonts w:ascii="Times New Roman" w:hAnsi="Times New Roman" w:cs="Times New Roman"/>
          <w:b/>
          <w:sz w:val="24"/>
          <w:szCs w:val="24"/>
        </w:rPr>
      </w:pPr>
      <w:r w:rsidRPr="00270A44">
        <w:rPr>
          <w:rFonts w:ascii="Times New Roman" w:hAnsi="Times New Roman" w:cs="Times New Roman"/>
          <w:b/>
          <w:sz w:val="24"/>
          <w:szCs w:val="24"/>
        </w:rPr>
        <w:t>Vzdělávací nabídkou</w:t>
      </w:r>
    </w:p>
    <w:p w:rsidR="00853A75" w:rsidRDefault="00853A75" w:rsidP="00853A75">
      <w:pPr>
        <w:spacing w:after="0" w:line="240" w:lineRule="auto"/>
        <w:ind w:left="1440"/>
        <w:jc w:val="both"/>
        <w:rPr>
          <w:rFonts w:ascii="Times New Roman" w:hAnsi="Times New Roman" w:cs="Times New Roman"/>
          <w:b/>
          <w:sz w:val="24"/>
          <w:szCs w:val="24"/>
        </w:rPr>
      </w:pPr>
    </w:p>
    <w:p w:rsidR="00853A75" w:rsidRPr="00270A44" w:rsidRDefault="00853A75" w:rsidP="00853A75">
      <w:pPr>
        <w:spacing w:after="0" w:line="240" w:lineRule="auto"/>
        <w:jc w:val="both"/>
        <w:rPr>
          <w:rFonts w:ascii="Times New Roman" w:hAnsi="Times New Roman" w:cs="Times New Roman"/>
          <w:b/>
          <w:sz w:val="24"/>
          <w:szCs w:val="24"/>
        </w:rPr>
      </w:pPr>
    </w:p>
    <w:p w:rsidR="00853A75" w:rsidRPr="00270A44" w:rsidRDefault="00853A75" w:rsidP="00853A75">
      <w:pPr>
        <w:pStyle w:val="Zkladntext"/>
        <w:numPr>
          <w:ilvl w:val="0"/>
          <w:numId w:val="1"/>
        </w:numPr>
        <w:rPr>
          <w:b w:val="0"/>
          <w:szCs w:val="24"/>
        </w:rPr>
      </w:pPr>
      <w:r w:rsidRPr="00270A44">
        <w:rPr>
          <w:b w:val="0"/>
          <w:szCs w:val="24"/>
        </w:rPr>
        <w:t>Sníženou schopnost číst označujeme termínem:</w:t>
      </w:r>
    </w:p>
    <w:p w:rsidR="00853A75" w:rsidRPr="00270A44" w:rsidRDefault="00853A75" w:rsidP="00853A75">
      <w:pPr>
        <w:pStyle w:val="Zkladntext"/>
        <w:numPr>
          <w:ilvl w:val="1"/>
          <w:numId w:val="1"/>
        </w:numPr>
        <w:rPr>
          <w:b w:val="0"/>
          <w:szCs w:val="24"/>
        </w:rPr>
      </w:pPr>
      <w:r w:rsidRPr="00270A44">
        <w:rPr>
          <w:b w:val="0"/>
          <w:szCs w:val="24"/>
        </w:rPr>
        <w:lastRenderedPageBreak/>
        <w:t>dyspraxie</w:t>
      </w:r>
    </w:p>
    <w:p w:rsidR="00853A75" w:rsidRPr="00270A44" w:rsidRDefault="00853A75" w:rsidP="00853A75">
      <w:pPr>
        <w:pStyle w:val="Zkladntext"/>
        <w:numPr>
          <w:ilvl w:val="1"/>
          <w:numId w:val="1"/>
        </w:numPr>
        <w:rPr>
          <w:b w:val="0"/>
          <w:szCs w:val="24"/>
        </w:rPr>
      </w:pPr>
      <w:r w:rsidRPr="00270A44">
        <w:rPr>
          <w:b w:val="0"/>
          <w:szCs w:val="24"/>
        </w:rPr>
        <w:t>dyslálie</w:t>
      </w:r>
    </w:p>
    <w:p w:rsidR="00853A75" w:rsidRPr="00270A44" w:rsidRDefault="00853A75" w:rsidP="00853A75">
      <w:pPr>
        <w:pStyle w:val="Zkladntext"/>
        <w:numPr>
          <w:ilvl w:val="1"/>
          <w:numId w:val="1"/>
        </w:numPr>
        <w:rPr>
          <w:szCs w:val="24"/>
        </w:rPr>
      </w:pPr>
      <w:r w:rsidRPr="00270A44">
        <w:rPr>
          <w:szCs w:val="24"/>
        </w:rPr>
        <w:t xml:space="preserve">dyslexie </w:t>
      </w:r>
    </w:p>
    <w:p w:rsidR="00853A75" w:rsidRDefault="00853A75" w:rsidP="00853A75">
      <w:pPr>
        <w:pStyle w:val="Zkladntext"/>
        <w:numPr>
          <w:ilvl w:val="1"/>
          <w:numId w:val="1"/>
        </w:numPr>
        <w:rPr>
          <w:b w:val="0"/>
          <w:szCs w:val="24"/>
        </w:rPr>
      </w:pPr>
      <w:r w:rsidRPr="00326E43">
        <w:rPr>
          <w:b w:val="0"/>
          <w:szCs w:val="24"/>
        </w:rPr>
        <w:t>dysgrafie</w:t>
      </w:r>
    </w:p>
    <w:p w:rsidR="00853A75" w:rsidRPr="00326E43" w:rsidRDefault="00853A75" w:rsidP="00853A75">
      <w:pPr>
        <w:pStyle w:val="Zkladntext"/>
        <w:ind w:left="1440"/>
        <w:rPr>
          <w:b w:val="0"/>
          <w:szCs w:val="24"/>
        </w:rPr>
      </w:pPr>
    </w:p>
    <w:p w:rsidR="00853A75" w:rsidRPr="00270A44" w:rsidRDefault="00853A75" w:rsidP="00853A75">
      <w:pPr>
        <w:pStyle w:val="Odstavecseseznamem"/>
        <w:numPr>
          <w:ilvl w:val="0"/>
          <w:numId w:val="1"/>
        </w:numPr>
        <w:rPr>
          <w:rFonts w:ascii="Times New Roman" w:hAnsi="Times New Roman" w:cs="Times New Roman"/>
          <w:sz w:val="24"/>
          <w:szCs w:val="24"/>
        </w:rPr>
      </w:pPr>
      <w:r w:rsidRPr="00270A44">
        <w:rPr>
          <w:rFonts w:ascii="Times New Roman" w:hAnsi="Times New Roman" w:cs="Times New Roman"/>
          <w:bCs/>
          <w:sz w:val="24"/>
          <w:szCs w:val="24"/>
        </w:rPr>
        <w:t>Vedení lidí v kontextu manažerského procesu je:</w:t>
      </w:r>
    </w:p>
    <w:p w:rsidR="00853A75" w:rsidRPr="00270A44" w:rsidRDefault="00853A75" w:rsidP="00853A75">
      <w:pPr>
        <w:pStyle w:val="Odstavecseseznamem"/>
        <w:numPr>
          <w:ilvl w:val="1"/>
          <w:numId w:val="1"/>
        </w:numPr>
        <w:rPr>
          <w:rFonts w:ascii="Times New Roman" w:hAnsi="Times New Roman" w:cs="Times New Roman"/>
          <w:sz w:val="24"/>
          <w:szCs w:val="24"/>
        </w:rPr>
      </w:pPr>
      <w:r w:rsidRPr="00270A44">
        <w:rPr>
          <w:rFonts w:ascii="Times New Roman" w:hAnsi="Times New Roman" w:cs="Times New Roman"/>
          <w:bCs/>
          <w:sz w:val="24"/>
          <w:szCs w:val="24"/>
        </w:rPr>
        <w:t>Rozhodování a plánování</w:t>
      </w:r>
    </w:p>
    <w:p w:rsidR="00853A75" w:rsidRPr="00270A44" w:rsidRDefault="00853A75" w:rsidP="00853A75">
      <w:pPr>
        <w:pStyle w:val="Odstavecseseznamem"/>
        <w:numPr>
          <w:ilvl w:val="1"/>
          <w:numId w:val="1"/>
        </w:numPr>
        <w:rPr>
          <w:rFonts w:ascii="Times New Roman" w:hAnsi="Times New Roman" w:cs="Times New Roman"/>
          <w:sz w:val="24"/>
          <w:szCs w:val="24"/>
        </w:rPr>
      </w:pPr>
      <w:r w:rsidRPr="00270A44">
        <w:rPr>
          <w:rFonts w:ascii="Times New Roman" w:hAnsi="Times New Roman" w:cs="Times New Roman"/>
          <w:bCs/>
          <w:sz w:val="24"/>
          <w:szCs w:val="24"/>
        </w:rPr>
        <w:t>Organizování</w:t>
      </w:r>
    </w:p>
    <w:p w:rsidR="00853A75" w:rsidRPr="00270A44" w:rsidRDefault="00853A75" w:rsidP="00853A75">
      <w:pPr>
        <w:pStyle w:val="Odstavecseseznamem"/>
        <w:numPr>
          <w:ilvl w:val="1"/>
          <w:numId w:val="1"/>
        </w:numPr>
        <w:rPr>
          <w:rFonts w:ascii="Times New Roman" w:hAnsi="Times New Roman" w:cs="Times New Roman"/>
          <w:sz w:val="24"/>
          <w:szCs w:val="24"/>
        </w:rPr>
      </w:pPr>
      <w:r w:rsidRPr="00270A44">
        <w:rPr>
          <w:rFonts w:ascii="Times New Roman" w:hAnsi="Times New Roman" w:cs="Times New Roman"/>
          <w:b/>
          <w:bCs/>
          <w:sz w:val="24"/>
          <w:szCs w:val="24"/>
        </w:rPr>
        <w:t>Operativní</w:t>
      </w:r>
      <w:r w:rsidRPr="00270A44">
        <w:rPr>
          <w:rFonts w:ascii="Times New Roman" w:hAnsi="Times New Roman" w:cs="Times New Roman"/>
          <w:bCs/>
          <w:sz w:val="24"/>
          <w:szCs w:val="24"/>
        </w:rPr>
        <w:t xml:space="preserve"> </w:t>
      </w:r>
      <w:r w:rsidRPr="00270A44">
        <w:rPr>
          <w:rFonts w:ascii="Times New Roman" w:hAnsi="Times New Roman" w:cs="Times New Roman"/>
          <w:b/>
          <w:bCs/>
          <w:sz w:val="24"/>
          <w:szCs w:val="24"/>
        </w:rPr>
        <w:t>řízení</w:t>
      </w:r>
    </w:p>
    <w:p w:rsidR="00853A75" w:rsidRPr="00270A44" w:rsidRDefault="00853A75" w:rsidP="00853A75">
      <w:pPr>
        <w:pStyle w:val="Odstavecseseznamem"/>
        <w:numPr>
          <w:ilvl w:val="1"/>
          <w:numId w:val="1"/>
        </w:numPr>
        <w:rPr>
          <w:rFonts w:ascii="Times New Roman" w:hAnsi="Times New Roman" w:cs="Times New Roman"/>
          <w:sz w:val="24"/>
          <w:szCs w:val="24"/>
        </w:rPr>
      </w:pPr>
      <w:r w:rsidRPr="00270A44">
        <w:rPr>
          <w:rFonts w:ascii="Times New Roman" w:hAnsi="Times New Roman" w:cs="Times New Roman"/>
          <w:bCs/>
          <w:sz w:val="24"/>
          <w:szCs w:val="24"/>
        </w:rPr>
        <w:t>Kontrola</w:t>
      </w:r>
    </w:p>
    <w:p w:rsidR="00853A75" w:rsidRPr="00270A44" w:rsidRDefault="00853A75" w:rsidP="00853A75">
      <w:pPr>
        <w:pStyle w:val="Zkladntext"/>
        <w:numPr>
          <w:ilvl w:val="0"/>
          <w:numId w:val="1"/>
        </w:numPr>
        <w:rPr>
          <w:b w:val="0"/>
          <w:szCs w:val="24"/>
        </w:rPr>
      </w:pPr>
      <w:r w:rsidRPr="00270A44">
        <w:rPr>
          <w:b w:val="0"/>
          <w:szCs w:val="24"/>
        </w:rPr>
        <w:t>Mezi děti se specifickými vzdělávacími potřebami nepatří:</w:t>
      </w:r>
    </w:p>
    <w:p w:rsidR="00853A75" w:rsidRPr="00270A44" w:rsidRDefault="00853A75" w:rsidP="00853A75">
      <w:pPr>
        <w:pStyle w:val="Zkladntext"/>
        <w:numPr>
          <w:ilvl w:val="1"/>
          <w:numId w:val="1"/>
        </w:numPr>
        <w:rPr>
          <w:b w:val="0"/>
          <w:szCs w:val="24"/>
        </w:rPr>
      </w:pPr>
      <w:r w:rsidRPr="00270A44">
        <w:rPr>
          <w:b w:val="0"/>
          <w:szCs w:val="24"/>
        </w:rPr>
        <w:t>děti mimořádně nadané</w:t>
      </w:r>
    </w:p>
    <w:p w:rsidR="00853A75" w:rsidRPr="00270A44" w:rsidRDefault="00853A75" w:rsidP="00853A75">
      <w:pPr>
        <w:pStyle w:val="Zkladntext"/>
        <w:numPr>
          <w:ilvl w:val="1"/>
          <w:numId w:val="1"/>
        </w:numPr>
        <w:rPr>
          <w:b w:val="0"/>
          <w:szCs w:val="24"/>
        </w:rPr>
      </w:pPr>
      <w:r w:rsidRPr="00270A44">
        <w:rPr>
          <w:b w:val="0"/>
          <w:szCs w:val="24"/>
        </w:rPr>
        <w:t>děti se smyslovým postižením</w:t>
      </w:r>
    </w:p>
    <w:p w:rsidR="00853A75" w:rsidRPr="00270A44" w:rsidRDefault="00853A75" w:rsidP="00853A75">
      <w:pPr>
        <w:pStyle w:val="Zkladntext"/>
        <w:numPr>
          <w:ilvl w:val="1"/>
          <w:numId w:val="1"/>
        </w:numPr>
        <w:rPr>
          <w:szCs w:val="24"/>
        </w:rPr>
      </w:pPr>
      <w:r w:rsidRPr="00270A44">
        <w:rPr>
          <w:szCs w:val="24"/>
        </w:rPr>
        <w:t xml:space="preserve">děti intaktní </w:t>
      </w:r>
    </w:p>
    <w:p w:rsidR="00853A75" w:rsidRDefault="00853A75" w:rsidP="00853A75">
      <w:pPr>
        <w:pStyle w:val="Zkladntext"/>
        <w:numPr>
          <w:ilvl w:val="1"/>
          <w:numId w:val="1"/>
        </w:numPr>
        <w:rPr>
          <w:b w:val="0"/>
          <w:szCs w:val="24"/>
        </w:rPr>
      </w:pPr>
      <w:r w:rsidRPr="00270A44">
        <w:rPr>
          <w:b w:val="0"/>
          <w:szCs w:val="24"/>
        </w:rPr>
        <w:t>děti zdravotně oslabené</w:t>
      </w:r>
    </w:p>
    <w:p w:rsidR="00853A75" w:rsidRPr="00270A44" w:rsidRDefault="00853A75" w:rsidP="00853A75">
      <w:pPr>
        <w:pStyle w:val="Zkladntext"/>
        <w:ind w:left="1440"/>
        <w:rPr>
          <w:b w:val="0"/>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Mezi první průkopníky zakládání institucí pro děti předškolního věku v Německu patří:</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P. von Lippe Detmold</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I. Kant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 Steiner</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J. F. Herbart</w:t>
      </w:r>
    </w:p>
    <w:p w:rsidR="00853A75" w:rsidRPr="00270A44" w:rsidRDefault="00853A75" w:rsidP="00853A75">
      <w:pPr>
        <w:spacing w:after="0" w:line="240" w:lineRule="auto"/>
        <w:ind w:left="1440"/>
        <w:rPr>
          <w:rFonts w:ascii="Times New Roman" w:hAnsi="Times New Roman" w:cs="Times New Roman"/>
          <w:b/>
          <w:sz w:val="24"/>
          <w:szCs w:val="24"/>
        </w:rPr>
      </w:pPr>
    </w:p>
    <w:p w:rsidR="00853A75" w:rsidRPr="00270A44" w:rsidRDefault="00853A75" w:rsidP="00853A75">
      <w:pPr>
        <w:pStyle w:val="Zkladntext"/>
        <w:numPr>
          <w:ilvl w:val="0"/>
          <w:numId w:val="1"/>
        </w:numPr>
        <w:rPr>
          <w:b w:val="0"/>
          <w:szCs w:val="24"/>
        </w:rPr>
      </w:pPr>
      <w:r w:rsidRPr="00270A44">
        <w:rPr>
          <w:b w:val="0"/>
          <w:szCs w:val="24"/>
        </w:rPr>
        <w:t>Co je progredující vada:</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vada postupně se zlepšující</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b/>
          <w:sz w:val="24"/>
          <w:szCs w:val="24"/>
        </w:rPr>
      </w:pPr>
      <w:r w:rsidRPr="00270A44">
        <w:rPr>
          <w:rFonts w:ascii="Times New Roman" w:hAnsi="Times New Roman" w:cs="Times New Roman"/>
          <w:b/>
          <w:sz w:val="24"/>
          <w:szCs w:val="24"/>
        </w:rPr>
        <w:t xml:space="preserve">postupně se zhoršující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vada stabilizovaná</w:t>
      </w:r>
    </w:p>
    <w:p w:rsidR="00853A75"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vada neměnná</w:t>
      </w:r>
    </w:p>
    <w:p w:rsidR="00853A75" w:rsidRPr="00270A44"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270A44" w:rsidRDefault="00853A75" w:rsidP="00853A75">
      <w:pPr>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 tří-fázovým modelem učení E-U-R pracuje:</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Kurikulum podpory zdraví</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Lesní mateřská škola</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Waldorfská pedagogika</w:t>
      </w:r>
    </w:p>
    <w:p w:rsidR="00853A75" w:rsidRPr="00270A44" w:rsidRDefault="00853A75" w:rsidP="00853A75">
      <w:pPr>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Program Začít spolu</w:t>
      </w:r>
    </w:p>
    <w:p w:rsidR="00853A75" w:rsidRDefault="00853A75" w:rsidP="00853A75">
      <w:pPr>
        <w:pStyle w:val="Odstavecseseznamem"/>
        <w:jc w:val="both"/>
        <w:rPr>
          <w:rFonts w:ascii="Times New Roman" w:hAnsi="Times New Roman" w:cs="Times New Roman"/>
          <w:sz w:val="24"/>
          <w:szCs w:val="24"/>
        </w:rPr>
      </w:pPr>
    </w:p>
    <w:p w:rsidR="00853A75" w:rsidRPr="0043564F" w:rsidRDefault="00853A75" w:rsidP="00853A75">
      <w:pPr>
        <w:pStyle w:val="Odstavecseseznamem"/>
        <w:numPr>
          <w:ilvl w:val="0"/>
          <w:numId w:val="1"/>
        </w:numPr>
        <w:jc w:val="both"/>
        <w:rPr>
          <w:rFonts w:ascii="Times New Roman" w:hAnsi="Times New Roman" w:cs="Times New Roman"/>
          <w:sz w:val="24"/>
          <w:szCs w:val="24"/>
        </w:rPr>
      </w:pPr>
      <w:r w:rsidRPr="0043564F">
        <w:rPr>
          <w:rFonts w:ascii="Times New Roman" w:hAnsi="Times New Roman" w:cs="Times New Roman"/>
          <w:sz w:val="24"/>
          <w:szCs w:val="24"/>
        </w:rPr>
        <w:t>Dlouhodobou paměť:</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nijak dále nedělíme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dělíme na logickou a mnemotechnickou</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dělíme na explicitní a implicitní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dělíme na explicitní, implicitní a instrumentální</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rPr>
          <w:rFonts w:ascii="Times New Roman" w:hAnsi="Times New Roman" w:cs="Times New Roman"/>
          <w:sz w:val="24"/>
          <w:szCs w:val="24"/>
        </w:rPr>
      </w:pPr>
      <w:r w:rsidRPr="00270A44">
        <w:rPr>
          <w:rFonts w:ascii="Times New Roman" w:hAnsi="Times New Roman" w:cs="Times New Roman"/>
          <w:sz w:val="24"/>
          <w:szCs w:val="24"/>
        </w:rPr>
        <w:t>Dětský autismus je charakterizován tzv. autistickou triádou</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sociální interakce, verbální a nonverbální komunikace, stereotypní chování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sociální interakce, verbální a nonverbální komunikace, porucha chování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sociální interakce, ulpívavost komunikace, stereotypní chování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sociální izolace, verbální a nonverbální komunikace, stereotypní chování</w:t>
      </w:r>
    </w:p>
    <w:p w:rsidR="00853A75" w:rsidRPr="00270A44" w:rsidRDefault="00853A75" w:rsidP="00853A75">
      <w:pPr>
        <w:spacing w:after="0" w:line="240" w:lineRule="auto"/>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Mezi formy existence kurikula nepatří: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lastRenderedPageBreak/>
        <w:t>Neformální kurikulum</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Formální kurikulum</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Dosažené kurikulum</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Skryté kurikulum</w:t>
      </w:r>
    </w:p>
    <w:p w:rsidR="00853A75" w:rsidRPr="00270A44" w:rsidRDefault="00853A75" w:rsidP="00853A75">
      <w:pPr>
        <w:pStyle w:val="Odstavecseseznamem"/>
        <w:jc w:val="both"/>
        <w:rPr>
          <w:rFonts w:ascii="Times New Roman" w:hAnsi="Times New Roman" w:cs="Times New Roman"/>
          <w:sz w:val="24"/>
          <w:szCs w:val="24"/>
        </w:rPr>
      </w:pPr>
    </w:p>
    <w:p w:rsidR="00853A75" w:rsidRPr="0043564F" w:rsidRDefault="00853A75" w:rsidP="00853A75">
      <w:pPr>
        <w:pStyle w:val="Odstavecseseznamem"/>
        <w:numPr>
          <w:ilvl w:val="0"/>
          <w:numId w:val="1"/>
        </w:numPr>
        <w:jc w:val="both"/>
        <w:rPr>
          <w:rFonts w:ascii="Times New Roman" w:hAnsi="Times New Roman" w:cs="Times New Roman"/>
          <w:sz w:val="24"/>
          <w:szCs w:val="24"/>
        </w:rPr>
      </w:pPr>
      <w:r w:rsidRPr="0043564F">
        <w:rPr>
          <w:rFonts w:ascii="Times New Roman" w:hAnsi="Times New Roman" w:cs="Times New Roman"/>
          <w:sz w:val="24"/>
          <w:szCs w:val="24"/>
        </w:rPr>
        <w:t>Mezi nápodobou (imitací) a identifikací: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b/>
          <w:sz w:val="24"/>
          <w:szCs w:val="24"/>
        </w:rPr>
        <w:t xml:space="preserve">je rozdíl - při identifikaci se přejímá </w:t>
      </w:r>
      <w:r w:rsidRPr="00270A44">
        <w:rPr>
          <w:rFonts w:ascii="Times New Roman" w:hAnsi="Times New Roman" w:cs="Times New Roman"/>
          <w:b/>
          <w:bCs/>
          <w:iCs/>
          <w:sz w:val="24"/>
          <w:szCs w:val="24"/>
        </w:rPr>
        <w:t>celek</w:t>
      </w:r>
      <w:r w:rsidRPr="00270A44">
        <w:rPr>
          <w:rFonts w:ascii="Times New Roman" w:hAnsi="Times New Roman" w:cs="Times New Roman"/>
          <w:b/>
          <w:sz w:val="24"/>
          <w:szCs w:val="24"/>
        </w:rPr>
        <w:t xml:space="preserve">, při učení nápodobou pouze určité </w:t>
      </w:r>
      <w:r w:rsidRPr="00270A44">
        <w:rPr>
          <w:rFonts w:ascii="Times New Roman" w:hAnsi="Times New Roman" w:cs="Times New Roman"/>
          <w:b/>
          <w:bCs/>
          <w:iCs/>
          <w:sz w:val="24"/>
          <w:szCs w:val="24"/>
        </w:rPr>
        <w:t>chování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je rozdíl – imitace funguje u zvířat, identifikace u lidí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je rozdíl - při imitaci se přejímá </w:t>
      </w:r>
      <w:r w:rsidRPr="00270A44">
        <w:rPr>
          <w:rFonts w:ascii="Times New Roman" w:hAnsi="Times New Roman" w:cs="Times New Roman"/>
          <w:bCs/>
          <w:iCs/>
          <w:sz w:val="24"/>
          <w:szCs w:val="24"/>
        </w:rPr>
        <w:t>celek</w:t>
      </w:r>
      <w:r w:rsidRPr="00270A44">
        <w:rPr>
          <w:rFonts w:ascii="Times New Roman" w:hAnsi="Times New Roman" w:cs="Times New Roman"/>
          <w:sz w:val="24"/>
          <w:szCs w:val="24"/>
        </w:rPr>
        <w:t xml:space="preserve">, při identifikaci pouze určité </w:t>
      </w:r>
      <w:r w:rsidRPr="00270A44">
        <w:rPr>
          <w:rFonts w:ascii="Times New Roman" w:hAnsi="Times New Roman" w:cs="Times New Roman"/>
          <w:bCs/>
          <w:iCs/>
          <w:sz w:val="24"/>
          <w:szCs w:val="24"/>
        </w:rPr>
        <w:t>chování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není žádný rozdíl</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Rekapitulační teorií hry dětí se zabýval:</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G. S. Hall</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H. Spencer</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 L. Rubinštejn</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K. Groos</w:t>
      </w: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Syndrom CAN je syndromem:</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dítěte alkoholiků</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dítěte s těžkým mentálním postižením</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týraného dítěte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dítěte s narušenou komunikační schopností</w:t>
      </w:r>
    </w:p>
    <w:p w:rsidR="00853A75" w:rsidRPr="00270A44" w:rsidRDefault="00853A75" w:rsidP="00853A75">
      <w:pPr>
        <w:jc w:val="both"/>
        <w:rPr>
          <w:rFonts w:ascii="Times New Roman" w:hAnsi="Times New Roman" w:cs="Times New Roman"/>
          <w:sz w:val="24"/>
          <w:szCs w:val="24"/>
        </w:rPr>
      </w:pPr>
    </w:p>
    <w:p w:rsidR="00853A75" w:rsidRPr="00974150" w:rsidRDefault="00853A75" w:rsidP="00853A75">
      <w:pPr>
        <w:pStyle w:val="Odstavecseseznamem"/>
        <w:numPr>
          <w:ilvl w:val="0"/>
          <w:numId w:val="1"/>
        </w:numPr>
        <w:spacing w:after="0" w:line="240" w:lineRule="auto"/>
        <w:rPr>
          <w:rFonts w:ascii="Times New Roman" w:hAnsi="Times New Roman" w:cs="Times New Roman"/>
          <w:sz w:val="24"/>
          <w:szCs w:val="24"/>
        </w:rPr>
      </w:pPr>
      <w:r w:rsidRPr="00974150">
        <w:rPr>
          <w:rFonts w:ascii="Times New Roman" w:hAnsi="Times New Roman" w:cs="Times New Roman"/>
          <w:bCs/>
          <w:sz w:val="24"/>
          <w:szCs w:val="24"/>
        </w:rPr>
        <w:t>B. Niemierko zformuloval taxonomii:</w:t>
      </w:r>
    </w:p>
    <w:p w:rsidR="00853A75" w:rsidRPr="00974150" w:rsidRDefault="00853A75" w:rsidP="00853A75">
      <w:pPr>
        <w:pStyle w:val="Odstavecseseznamem"/>
        <w:numPr>
          <w:ilvl w:val="1"/>
          <w:numId w:val="1"/>
        </w:numPr>
        <w:spacing w:after="0" w:line="240" w:lineRule="auto"/>
        <w:rPr>
          <w:rFonts w:ascii="Times New Roman" w:hAnsi="Times New Roman" w:cs="Times New Roman"/>
          <w:sz w:val="24"/>
          <w:szCs w:val="24"/>
        </w:rPr>
      </w:pPr>
      <w:r w:rsidRPr="00974150">
        <w:rPr>
          <w:rFonts w:ascii="Times New Roman" w:hAnsi="Times New Roman" w:cs="Times New Roman"/>
          <w:b/>
          <w:sz w:val="24"/>
          <w:szCs w:val="24"/>
        </w:rPr>
        <w:t>Kognitivních</w:t>
      </w:r>
      <w:r w:rsidRPr="00974150">
        <w:rPr>
          <w:rFonts w:ascii="Times New Roman" w:hAnsi="Times New Roman" w:cs="Times New Roman"/>
          <w:sz w:val="24"/>
          <w:szCs w:val="24"/>
        </w:rPr>
        <w:t xml:space="preserve"> </w:t>
      </w:r>
      <w:r w:rsidRPr="00974150">
        <w:rPr>
          <w:rFonts w:ascii="Times New Roman" w:hAnsi="Times New Roman" w:cs="Times New Roman"/>
          <w:b/>
          <w:sz w:val="24"/>
          <w:szCs w:val="24"/>
        </w:rPr>
        <w:t>cílů</w:t>
      </w:r>
    </w:p>
    <w:p w:rsidR="00853A75" w:rsidRPr="00974150" w:rsidRDefault="00853A75" w:rsidP="00853A75">
      <w:pPr>
        <w:pStyle w:val="Odstavecseseznamem"/>
        <w:numPr>
          <w:ilvl w:val="1"/>
          <w:numId w:val="1"/>
        </w:numPr>
        <w:spacing w:after="0" w:line="240" w:lineRule="auto"/>
        <w:rPr>
          <w:rFonts w:ascii="Times New Roman" w:hAnsi="Times New Roman" w:cs="Times New Roman"/>
          <w:sz w:val="24"/>
          <w:szCs w:val="24"/>
        </w:rPr>
      </w:pPr>
      <w:r w:rsidRPr="00974150">
        <w:rPr>
          <w:rFonts w:ascii="Times New Roman" w:hAnsi="Times New Roman" w:cs="Times New Roman"/>
          <w:sz w:val="24"/>
          <w:szCs w:val="24"/>
        </w:rPr>
        <w:t>Afektivních cílů</w:t>
      </w:r>
    </w:p>
    <w:p w:rsidR="00853A75" w:rsidRPr="00974150" w:rsidRDefault="00853A75" w:rsidP="00853A75">
      <w:pPr>
        <w:pStyle w:val="Odstavecseseznamem"/>
        <w:numPr>
          <w:ilvl w:val="1"/>
          <w:numId w:val="1"/>
        </w:numPr>
        <w:spacing w:after="0" w:line="240" w:lineRule="auto"/>
        <w:rPr>
          <w:rFonts w:ascii="Times New Roman" w:hAnsi="Times New Roman" w:cs="Times New Roman"/>
          <w:sz w:val="24"/>
          <w:szCs w:val="24"/>
        </w:rPr>
      </w:pPr>
      <w:r w:rsidRPr="00974150">
        <w:rPr>
          <w:rFonts w:ascii="Times New Roman" w:hAnsi="Times New Roman" w:cs="Times New Roman"/>
          <w:sz w:val="24"/>
          <w:szCs w:val="24"/>
        </w:rPr>
        <w:t>Psychomotorických cílů</w:t>
      </w:r>
    </w:p>
    <w:p w:rsidR="00853A75" w:rsidRPr="00974150" w:rsidRDefault="00853A75" w:rsidP="00853A75">
      <w:pPr>
        <w:pStyle w:val="Odstavecseseznamem"/>
        <w:numPr>
          <w:ilvl w:val="1"/>
          <w:numId w:val="1"/>
        </w:numPr>
        <w:spacing w:after="0" w:line="240" w:lineRule="auto"/>
        <w:rPr>
          <w:rFonts w:ascii="Times New Roman" w:hAnsi="Times New Roman" w:cs="Times New Roman"/>
          <w:sz w:val="24"/>
          <w:szCs w:val="24"/>
        </w:rPr>
      </w:pPr>
      <w:r w:rsidRPr="00974150">
        <w:rPr>
          <w:rFonts w:ascii="Times New Roman" w:hAnsi="Times New Roman" w:cs="Times New Roman"/>
          <w:sz w:val="24"/>
          <w:szCs w:val="24"/>
        </w:rPr>
        <w:t>Učební úlohy</w:t>
      </w:r>
    </w:p>
    <w:p w:rsidR="00853A75" w:rsidRPr="00270A44" w:rsidRDefault="00853A75" w:rsidP="00853A75">
      <w:pPr>
        <w:pStyle w:val="Odstavecseseznamem"/>
        <w:jc w:val="both"/>
        <w:rPr>
          <w:rFonts w:ascii="Times New Roman" w:hAnsi="Times New Roman" w:cs="Times New Roman"/>
          <w:sz w:val="24"/>
          <w:szCs w:val="24"/>
        </w:rPr>
      </w:pPr>
    </w:p>
    <w:p w:rsidR="00853A75" w:rsidRPr="0043564F" w:rsidRDefault="00853A75" w:rsidP="00853A75">
      <w:pPr>
        <w:pStyle w:val="Odstavecseseznamem"/>
        <w:numPr>
          <w:ilvl w:val="0"/>
          <w:numId w:val="1"/>
        </w:numPr>
        <w:jc w:val="both"/>
        <w:rPr>
          <w:rFonts w:ascii="Times New Roman" w:hAnsi="Times New Roman" w:cs="Times New Roman"/>
          <w:sz w:val="24"/>
          <w:szCs w:val="24"/>
        </w:rPr>
      </w:pPr>
      <w:r w:rsidRPr="0043564F">
        <w:rPr>
          <w:rFonts w:ascii="Times New Roman" w:hAnsi="Times New Roman" w:cs="Times New Roman"/>
          <w:sz w:val="24"/>
          <w:szCs w:val="24"/>
          <w:shd w:val="clear" w:color="auto" w:fill="FFFFFF"/>
        </w:rPr>
        <w:t>Slavný Aschův experiment (autorem je Solomon Asch) se zaměřil na prokázání vlivu/existence</w:t>
      </w:r>
      <w:r w:rsidRPr="0043564F">
        <w:rPr>
          <w:rFonts w:ascii="Times New Roman" w:hAnsi="Times New Roman" w:cs="Times New Roman"/>
          <w:sz w:val="24"/>
          <w:szCs w:val="24"/>
        </w:rPr>
        <w:t>:</w:t>
      </w:r>
    </w:p>
    <w:p w:rsidR="00853A75" w:rsidRPr="00F607C0" w:rsidRDefault="00853A75" w:rsidP="00853A75">
      <w:pPr>
        <w:pStyle w:val="Odstavecseseznamem"/>
        <w:numPr>
          <w:ilvl w:val="1"/>
          <w:numId w:val="1"/>
        </w:numPr>
        <w:jc w:val="both"/>
        <w:rPr>
          <w:rFonts w:ascii="Times New Roman" w:hAnsi="Times New Roman" w:cs="Times New Roman"/>
          <w:sz w:val="24"/>
          <w:szCs w:val="24"/>
        </w:rPr>
      </w:pPr>
      <w:r w:rsidRPr="00F607C0">
        <w:rPr>
          <w:rFonts w:ascii="Times New Roman" w:hAnsi="Times New Roman" w:cs="Times New Roman"/>
          <w:sz w:val="24"/>
          <w:szCs w:val="24"/>
        </w:rPr>
        <w:t>agresivity</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asertivity</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altruismu</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 xml:space="preserve">konformity </w:t>
      </w:r>
    </w:p>
    <w:p w:rsidR="00853A75" w:rsidRPr="00270A44" w:rsidRDefault="00853A75" w:rsidP="00853A75">
      <w:pPr>
        <w:pStyle w:val="Odstavecseseznamem"/>
        <w:ind w:left="1440"/>
        <w:jc w:val="both"/>
        <w:rPr>
          <w:rFonts w:ascii="Times New Roman" w:hAnsi="Times New Roman" w:cs="Times New Roman"/>
          <w:b/>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Reliabilita v pedagogickém výzkumu znamená:</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spolehlivost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platnost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praktičnost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citlivost</w:t>
      </w:r>
    </w:p>
    <w:p w:rsidR="00853A75" w:rsidRDefault="00853A75" w:rsidP="00853A75">
      <w:pPr>
        <w:pStyle w:val="Odstavecseseznamem"/>
        <w:spacing w:after="0" w:line="240" w:lineRule="auto"/>
        <w:ind w:left="1440"/>
        <w:rPr>
          <w:rFonts w:ascii="Times New Roman" w:hAnsi="Times New Roman" w:cs="Times New Roman"/>
          <w:sz w:val="24"/>
          <w:szCs w:val="24"/>
        </w:rPr>
      </w:pPr>
    </w:p>
    <w:p w:rsidR="00853A75" w:rsidRDefault="00853A75" w:rsidP="00853A75">
      <w:pPr>
        <w:pStyle w:val="Odstavecseseznamem"/>
        <w:spacing w:after="0" w:line="240" w:lineRule="auto"/>
        <w:ind w:left="1440"/>
        <w:rPr>
          <w:rFonts w:ascii="Times New Roman" w:hAnsi="Times New Roman" w:cs="Times New Roman"/>
          <w:sz w:val="24"/>
          <w:szCs w:val="24"/>
        </w:rPr>
      </w:pPr>
    </w:p>
    <w:p w:rsidR="00853A75" w:rsidRDefault="00853A75" w:rsidP="00853A75">
      <w:pPr>
        <w:pStyle w:val="Odstavecseseznamem"/>
        <w:spacing w:after="0" w:line="240" w:lineRule="auto"/>
        <w:ind w:left="1440"/>
        <w:rPr>
          <w:rFonts w:ascii="Times New Roman" w:hAnsi="Times New Roman" w:cs="Times New Roman"/>
          <w:sz w:val="24"/>
          <w:szCs w:val="24"/>
        </w:rPr>
      </w:pPr>
    </w:p>
    <w:p w:rsidR="00853A75" w:rsidRDefault="00853A75" w:rsidP="00853A75">
      <w:pPr>
        <w:pStyle w:val="Odstavecseseznamem"/>
        <w:spacing w:after="0" w:line="240" w:lineRule="auto"/>
        <w:ind w:left="1440"/>
        <w:rPr>
          <w:rFonts w:ascii="Times New Roman" w:hAnsi="Times New Roman" w:cs="Times New Roman"/>
          <w:sz w:val="24"/>
          <w:szCs w:val="24"/>
        </w:rPr>
      </w:pP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lastRenderedPageBreak/>
        <w:t>Tumultus sermonis je: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porucha výslovnosti</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porucha tempa řeči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huhňavost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mluva při rozštěpu patra</w:t>
      </w: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43564F" w:rsidRDefault="00853A75" w:rsidP="00853A75">
      <w:pPr>
        <w:pStyle w:val="Odstavecseseznamem"/>
        <w:numPr>
          <w:ilvl w:val="0"/>
          <w:numId w:val="1"/>
        </w:numPr>
        <w:jc w:val="both"/>
        <w:rPr>
          <w:rFonts w:ascii="Times New Roman" w:hAnsi="Times New Roman" w:cs="Times New Roman"/>
          <w:sz w:val="24"/>
          <w:szCs w:val="24"/>
        </w:rPr>
      </w:pPr>
      <w:r w:rsidRPr="0043564F">
        <w:rPr>
          <w:rFonts w:ascii="Times New Roman" w:hAnsi="Times New Roman" w:cs="Times New Roman"/>
          <w:sz w:val="24"/>
          <w:szCs w:val="24"/>
        </w:rPr>
        <w:t>Autorem vývojové koncepce člověka s důrazem na kognitivní stránku vývoje je:</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J. Piaget</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 Freud</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E. H. Erikson</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L. Kohlberg</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Braillovo písmo je tvořeno body v rozvržení (sloupce x řádky)</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3 x 3</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2 x 3</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4 x 2</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3 x 2</w:t>
      </w:r>
    </w:p>
    <w:p w:rsidR="00853A75" w:rsidRPr="00270A44" w:rsidRDefault="00853A75" w:rsidP="00853A75">
      <w:pPr>
        <w:spacing w:after="0" w:line="240" w:lineRule="auto"/>
        <w:rPr>
          <w:rFonts w:ascii="Times New Roman" w:hAnsi="Times New Roman" w:cs="Times New Roman"/>
          <w:sz w:val="24"/>
          <w:szCs w:val="24"/>
        </w:rPr>
      </w:pPr>
    </w:p>
    <w:p w:rsidR="00853A75" w:rsidRPr="0043564F" w:rsidRDefault="00853A75" w:rsidP="00853A75">
      <w:pPr>
        <w:pStyle w:val="Odstavecseseznamem"/>
        <w:numPr>
          <w:ilvl w:val="0"/>
          <w:numId w:val="1"/>
        </w:numPr>
        <w:jc w:val="both"/>
        <w:rPr>
          <w:rFonts w:ascii="Times New Roman" w:hAnsi="Times New Roman" w:cs="Times New Roman"/>
          <w:sz w:val="24"/>
          <w:szCs w:val="24"/>
        </w:rPr>
      </w:pPr>
      <w:r w:rsidRPr="0043564F">
        <w:rPr>
          <w:rFonts w:ascii="Times New Roman" w:hAnsi="Times New Roman" w:cs="Times New Roman"/>
          <w:color w:val="222222"/>
          <w:sz w:val="24"/>
          <w:szCs w:val="24"/>
          <w:shd w:val="clear" w:color="auto" w:fill="FFFFFF"/>
        </w:rPr>
        <w:t>Druh </w:t>
      </w:r>
      <w:r w:rsidRPr="0043564F">
        <w:rPr>
          <w:rFonts w:ascii="Times New Roman" w:hAnsi="Times New Roman" w:cs="Times New Roman"/>
          <w:sz w:val="24"/>
          <w:szCs w:val="24"/>
          <w:shd w:val="clear" w:color="auto" w:fill="FFFFFF"/>
        </w:rPr>
        <w:t>sociální percepce</w:t>
      </w:r>
      <w:r w:rsidRPr="0043564F">
        <w:rPr>
          <w:rFonts w:ascii="Times New Roman" w:hAnsi="Times New Roman" w:cs="Times New Roman"/>
          <w:color w:val="222222"/>
          <w:sz w:val="24"/>
          <w:szCs w:val="24"/>
          <w:shd w:val="clear" w:color="auto" w:fill="FFFFFF"/>
        </w:rPr>
        <w:t>, globální chyby v posuzování lidí, kdy jsou druzí posuzováni podle celkového dojmu, kterým na nás zapůsobili, se nazývá</w:t>
      </w:r>
      <w:r w:rsidRPr="0043564F">
        <w:rPr>
          <w:rFonts w:ascii="Times New Roman" w:hAnsi="Times New Roman" w:cs="Times New Roman"/>
          <w:sz w:val="24"/>
          <w:szCs w:val="24"/>
        </w:rPr>
        <w:t>:</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konformita</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hostilita</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altruismus</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haló efekt</w:t>
      </w:r>
    </w:p>
    <w:p w:rsidR="00853A75" w:rsidRPr="00270A44" w:rsidRDefault="00853A75" w:rsidP="00853A75">
      <w:pPr>
        <w:pStyle w:val="Odstavecseseznamem"/>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„Labeling“ v poradenství je: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izolovanost klienta</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označování klienta</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neochota ke kolektivní terapii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zpětná vazba v terapii</w:t>
      </w:r>
    </w:p>
    <w:p w:rsidR="00853A75" w:rsidRPr="00270A44" w:rsidRDefault="00853A75" w:rsidP="00853A75">
      <w:pPr>
        <w:pStyle w:val="Odstavecseseznamem"/>
        <w:jc w:val="both"/>
        <w:rPr>
          <w:rFonts w:ascii="Times New Roman" w:hAnsi="Times New Roman" w:cs="Times New Roman"/>
          <w:b/>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Mezi geneticky naprogramované formy učení patří: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sociální učení</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eastAsia="Calibri" w:hAnsi="Times New Roman" w:cs="Times New Roman"/>
          <w:b/>
          <w:sz w:val="24"/>
          <w:szCs w:val="24"/>
        </w:rPr>
        <w:t>habituace (přivykání)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operantní podmiňování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instrumentální podmiňování</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line="36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Zmenšení tkáně úbytkem počtu tkáňových buněk je: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hypoxie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hyperplasie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b/>
          <w:sz w:val="24"/>
          <w:szCs w:val="24"/>
        </w:rPr>
        <w:t>hypolpazie</w:t>
      </w:r>
    </w:p>
    <w:p w:rsidR="00853A75" w:rsidRPr="00C14D08"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hypertonie</w:t>
      </w:r>
    </w:p>
    <w:p w:rsidR="00853A75" w:rsidRPr="00270A44" w:rsidRDefault="00853A75" w:rsidP="00853A75">
      <w:pPr>
        <w:pStyle w:val="Odstavecseseznamem"/>
        <w:jc w:val="both"/>
        <w:rPr>
          <w:rFonts w:ascii="Times New Roman" w:hAnsi="Times New Roman" w:cs="Times New Roman"/>
          <w:b/>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eastAsia="Calibri" w:hAnsi="Times New Roman" w:cs="Times New Roman"/>
          <w:sz w:val="24"/>
          <w:szCs w:val="24"/>
        </w:rPr>
        <w:t>Ostrakismus označuje</w:t>
      </w:r>
      <w:r w:rsidRPr="00F607C0">
        <w:rPr>
          <w:rFonts w:ascii="Times New Roman" w:hAnsi="Times New Roman" w:cs="Times New Roman"/>
          <w:sz w:val="24"/>
          <w:szCs w:val="24"/>
        </w:rPr>
        <w:t>:</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poruchu vnímání</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druh myšlení</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lastRenderedPageBreak/>
        <w:t>první fázi šikany</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žádné z uvedených</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 xml:space="preserve">Algoritmus projektování založený na principu extrapolace vychází z předpokladu, že: </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budoucnost je zcela odlišná od současnosti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b/>
          <w:sz w:val="24"/>
          <w:szCs w:val="24"/>
        </w:rPr>
        <w:t>budoucnost vychází ze současnosti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budoucnost vychází ze současnosti i minulosti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budoucnost ani minulost není východiskem</w:t>
      </w:r>
    </w:p>
    <w:p w:rsidR="00853A75" w:rsidRPr="00270A44" w:rsidRDefault="00853A75" w:rsidP="00853A75">
      <w:pPr>
        <w:spacing w:after="0" w:line="240" w:lineRule="auto"/>
        <w:ind w:left="426"/>
        <w:rPr>
          <w:rFonts w:ascii="Times New Roman" w:hAnsi="Times New Roman" w:cs="Times New Roman"/>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V. E. Frankl je autorem teorie o:</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vůli ke smyslu</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frustrační toleranci</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vůli k moci</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sociálním učení</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O potřebě otevřené budoucnosti v kontextu potřeb malého dítěte hovoří:</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b/>
          <w:sz w:val="24"/>
          <w:szCs w:val="24"/>
        </w:rPr>
        <w:t>Z. Matějček a J. Langmeier</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J. Piaget</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A. Maslow</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 Freud</w:t>
      </w:r>
    </w:p>
    <w:p w:rsidR="00853A75" w:rsidRPr="00270A44" w:rsidRDefault="00853A75" w:rsidP="00853A75">
      <w:pPr>
        <w:pStyle w:val="Odstavecseseznamem"/>
        <w:jc w:val="both"/>
        <w:rPr>
          <w:rFonts w:ascii="Times New Roman" w:hAnsi="Times New Roman" w:cs="Times New Roman"/>
          <w:b/>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Instrumentální učení/podmiňování popsal:</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E. L. Thorndike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B. F. Skinner</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J. B. Watson</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 Bandura</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jc w:val="both"/>
        <w:rPr>
          <w:rFonts w:ascii="Times New Roman" w:hAnsi="Times New Roman" w:cs="Times New Roman"/>
          <w:sz w:val="24"/>
          <w:szCs w:val="24"/>
        </w:rPr>
      </w:pPr>
      <w:r w:rsidRPr="00270A44">
        <w:rPr>
          <w:rFonts w:ascii="Times New Roman" w:hAnsi="Times New Roman" w:cs="Times New Roman"/>
          <w:sz w:val="24"/>
          <w:szCs w:val="24"/>
        </w:rPr>
        <w:t>Holisticko-interakční pojetí je východiskem pro:</w:t>
      </w:r>
    </w:p>
    <w:p w:rsidR="00853A75" w:rsidRPr="00270A44" w:rsidRDefault="00853A75" w:rsidP="00853A75">
      <w:pPr>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Kurikulum podpory zdraví</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Pedagogiku dle Montessori</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Waldorfskou pedagogiku</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Program Začít spolu</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Při vnímání rozdělujeme na základě tvarových zákonů percepční pole na figuru a pozadí. Tomuto principu říkáme: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selektivita</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konstrukce</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centrace</w:t>
      </w:r>
    </w:p>
    <w:p w:rsidR="00853A75" w:rsidRPr="00C14D08"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fixace</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O nedirektivním přístupu k dítěti hovoří ve svých dílech: </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 xml:space="preserve">C. </w:t>
      </w:r>
      <w:proofErr w:type="gramStart"/>
      <w:r w:rsidRPr="00270A44">
        <w:rPr>
          <w:rFonts w:ascii="Times New Roman" w:hAnsi="Times New Roman" w:cs="Times New Roman"/>
          <w:b/>
          <w:sz w:val="24"/>
          <w:szCs w:val="24"/>
        </w:rPr>
        <w:t>R.  Rogers</w:t>
      </w:r>
      <w:proofErr w:type="gramEnd"/>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L. S. Vygoskyj</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J. Piaget</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H. Gardner</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lastRenderedPageBreak/>
        <w:t xml:space="preserve">Grafický záznam výsledku vyšetření sluchu je: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b/>
          <w:sz w:val="24"/>
          <w:szCs w:val="24"/>
        </w:rPr>
      </w:pPr>
      <w:r w:rsidRPr="00270A44">
        <w:rPr>
          <w:rFonts w:ascii="Times New Roman" w:hAnsi="Times New Roman" w:cs="Times New Roman"/>
          <w:b/>
          <w:sz w:val="24"/>
          <w:szCs w:val="24"/>
        </w:rPr>
        <w:t>audiogram</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EMG</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audiometr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BCG</w:t>
      </w:r>
    </w:p>
    <w:p w:rsidR="00853A75" w:rsidRPr="00270A44" w:rsidRDefault="00853A75" w:rsidP="00853A75">
      <w:pPr>
        <w:spacing w:after="0" w:line="240" w:lineRule="auto"/>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První verze Rámcového vzdělávacího programu pro předškolní vzdělávání vyšla v roce: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2007</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2004</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2001</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1999</w:t>
      </w:r>
    </w:p>
    <w:p w:rsidR="00853A75" w:rsidRPr="00270A44"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Poplachovou reakci (tzv. fight or flight) popsal:</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 Freud</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W. Canon</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 Bandura</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R. Lazarus</w:t>
      </w: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První mateřská škola na našem území byla založena v roce:</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1832</w:t>
      </w:r>
    </w:p>
    <w:p w:rsidR="00853A75" w:rsidRPr="00270A44" w:rsidRDefault="00853A75" w:rsidP="00853A75">
      <w:pPr>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1869</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1872</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1880</w:t>
      </w:r>
    </w:p>
    <w:p w:rsidR="00853A75" w:rsidRPr="00270A44" w:rsidRDefault="00853A75" w:rsidP="00853A75">
      <w:pPr>
        <w:spacing w:after="0" w:line="240" w:lineRule="auto"/>
        <w:jc w:val="both"/>
        <w:rPr>
          <w:rFonts w:ascii="Times New Roman" w:hAnsi="Times New Roman" w:cs="Times New Roman"/>
          <w:sz w:val="24"/>
          <w:szCs w:val="24"/>
        </w:rPr>
      </w:pPr>
    </w:p>
    <w:p w:rsidR="00853A75" w:rsidRPr="00270A44" w:rsidRDefault="00853A75" w:rsidP="00853A75">
      <w:pPr>
        <w:pStyle w:val="Odstavecseseznamem"/>
        <w:numPr>
          <w:ilvl w:val="0"/>
          <w:numId w:val="1"/>
        </w:numPr>
        <w:jc w:val="both"/>
        <w:rPr>
          <w:rFonts w:ascii="Times New Roman" w:hAnsi="Times New Roman" w:cs="Times New Roman"/>
          <w:sz w:val="24"/>
          <w:szCs w:val="24"/>
        </w:rPr>
      </w:pPr>
      <w:r w:rsidRPr="00270A44">
        <w:rPr>
          <w:rFonts w:ascii="Times New Roman" w:hAnsi="Times New Roman" w:cs="Times New Roman"/>
          <w:sz w:val="24"/>
          <w:szCs w:val="24"/>
        </w:rPr>
        <w:t>Metoda rozvíjení hybnosti dětí postižených dětskou mozkovou obrnou se jmenuje: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b/>
          <w:sz w:val="24"/>
          <w:szCs w:val="24"/>
        </w:rPr>
      </w:pPr>
      <w:r w:rsidRPr="00270A44">
        <w:rPr>
          <w:rFonts w:ascii="Times New Roman" w:hAnsi="Times New Roman" w:cs="Times New Roman"/>
          <w:b/>
          <w:sz w:val="24"/>
          <w:szCs w:val="24"/>
        </w:rPr>
        <w:t>Bobathova metoda</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Špičkova terapie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Francův komplexní přístup</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Artefiletika</w:t>
      </w:r>
    </w:p>
    <w:p w:rsidR="00853A75" w:rsidRPr="00270A44"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Autorem konceptu self-efficacy (vnímání vlastní účinnosti) je: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S. Freud</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A. Bandura</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C. Rogers</w:t>
      </w:r>
    </w:p>
    <w:p w:rsidR="00853A75" w:rsidRPr="00C14D08"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C. G. Jung </w:t>
      </w:r>
    </w:p>
    <w:p w:rsidR="00853A75"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270A44"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line="36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Usnadnění činnosti, postojů ve smyslu jejich povzbuzení je: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b/>
          <w:sz w:val="24"/>
          <w:szCs w:val="24"/>
        </w:rPr>
        <w:t>facilitace</w:t>
      </w:r>
      <w:r w:rsidRPr="00270A44">
        <w:rPr>
          <w:rFonts w:ascii="Times New Roman" w:hAnsi="Times New Roman" w:cs="Times New Roman"/>
          <w:sz w:val="24"/>
          <w:szCs w:val="24"/>
        </w:rPr>
        <w:t xml:space="preserve">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progrese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reedukace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kompenzace</w:t>
      </w:r>
    </w:p>
    <w:p w:rsidR="00853A75" w:rsidRPr="00270A44" w:rsidRDefault="00853A75" w:rsidP="00853A75">
      <w:pPr>
        <w:pStyle w:val="Odstavecseseznamem"/>
        <w:spacing w:line="240" w:lineRule="auto"/>
        <w:ind w:left="1440"/>
        <w:jc w:val="both"/>
        <w:rPr>
          <w:rFonts w:ascii="Times New Roman" w:hAnsi="Times New Roman" w:cs="Times New Roman"/>
          <w:sz w:val="24"/>
          <w:szCs w:val="24"/>
        </w:rPr>
      </w:pPr>
    </w:p>
    <w:p w:rsidR="00853A75" w:rsidRPr="00F607C0" w:rsidRDefault="00853A75" w:rsidP="00853A75">
      <w:pPr>
        <w:pStyle w:val="Odstavecseseznamem"/>
        <w:numPr>
          <w:ilvl w:val="0"/>
          <w:numId w:val="1"/>
        </w:numPr>
        <w:jc w:val="both"/>
        <w:rPr>
          <w:rFonts w:ascii="Times New Roman" w:hAnsi="Times New Roman" w:cs="Times New Roman"/>
          <w:sz w:val="24"/>
          <w:szCs w:val="24"/>
        </w:rPr>
      </w:pPr>
      <w:r w:rsidRPr="00F607C0">
        <w:rPr>
          <w:rFonts w:ascii="Times New Roman" w:hAnsi="Times New Roman" w:cs="Times New Roman"/>
          <w:sz w:val="24"/>
          <w:szCs w:val="24"/>
        </w:rPr>
        <w:t>Pro dětskou kresbu je typické, že se dítě zaměřuje na kresbu člověka. Tomuto principu říkáme:</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antropocentrismus</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 xml:space="preserve">transparence </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lastRenderedPageBreak/>
        <w:t>eidetismus</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antropomorfismus</w:t>
      </w:r>
    </w:p>
    <w:p w:rsidR="00853A75" w:rsidRPr="00270A44" w:rsidRDefault="00853A75" w:rsidP="00853A75">
      <w:pPr>
        <w:pStyle w:val="Odstavecseseznamem"/>
        <w:spacing w:line="240" w:lineRule="auto"/>
        <w:ind w:left="1440"/>
        <w:jc w:val="both"/>
        <w:rPr>
          <w:rFonts w:ascii="Times New Roman" w:hAnsi="Times New Roman" w:cs="Times New Roman"/>
          <w:sz w:val="24"/>
          <w:szCs w:val="24"/>
        </w:rPr>
      </w:pPr>
    </w:p>
    <w:p w:rsidR="00853A75" w:rsidRPr="00F607C0" w:rsidRDefault="00853A75" w:rsidP="00853A75">
      <w:pPr>
        <w:pStyle w:val="Odstavecseseznamem"/>
        <w:numPr>
          <w:ilvl w:val="0"/>
          <w:numId w:val="1"/>
        </w:numPr>
        <w:spacing w:line="360" w:lineRule="auto"/>
        <w:jc w:val="both"/>
        <w:rPr>
          <w:rFonts w:ascii="Times New Roman" w:hAnsi="Times New Roman" w:cs="Times New Roman"/>
          <w:sz w:val="24"/>
          <w:szCs w:val="24"/>
        </w:rPr>
      </w:pPr>
      <w:r w:rsidRPr="00F607C0">
        <w:rPr>
          <w:rFonts w:ascii="Times New Roman" w:hAnsi="Times New Roman" w:cs="Times New Roman"/>
          <w:sz w:val="24"/>
          <w:szCs w:val="24"/>
        </w:rPr>
        <w:t xml:space="preserve">Označení pro všechny odchylky, vady a nemoci, s kterými se dítě rodí je: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b/>
          <w:sz w:val="24"/>
          <w:szCs w:val="24"/>
        </w:rPr>
        <w:t>kongenitální</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postlingvální</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parenterální </w:t>
      </w:r>
    </w:p>
    <w:p w:rsidR="00853A75" w:rsidRPr="00270A44" w:rsidRDefault="00853A75" w:rsidP="00853A75">
      <w:pPr>
        <w:pStyle w:val="Odstavecseseznamem"/>
        <w:numPr>
          <w:ilvl w:val="1"/>
          <w:numId w:val="1"/>
        </w:numPr>
        <w:spacing w:line="240" w:lineRule="auto"/>
        <w:jc w:val="both"/>
        <w:rPr>
          <w:rFonts w:ascii="Times New Roman" w:hAnsi="Times New Roman" w:cs="Times New Roman"/>
          <w:sz w:val="24"/>
          <w:szCs w:val="24"/>
        </w:rPr>
      </w:pPr>
      <w:r w:rsidRPr="00270A44">
        <w:rPr>
          <w:rFonts w:ascii="Times New Roman" w:hAnsi="Times New Roman" w:cs="Times New Roman"/>
          <w:sz w:val="24"/>
          <w:szCs w:val="24"/>
        </w:rPr>
        <w:t>suicidální</w:t>
      </w:r>
    </w:p>
    <w:p w:rsidR="00853A75" w:rsidRPr="00D45BD6" w:rsidRDefault="00853A75" w:rsidP="00853A75">
      <w:pPr>
        <w:pStyle w:val="Odstavecseseznamem"/>
        <w:spacing w:line="240" w:lineRule="auto"/>
        <w:ind w:left="1440"/>
        <w:jc w:val="both"/>
        <w:rPr>
          <w:rFonts w:ascii="Times New Roman" w:hAnsi="Times New Roman" w:cs="Times New Roman"/>
          <w:sz w:val="24"/>
          <w:szCs w:val="24"/>
        </w:rPr>
      </w:pPr>
    </w:p>
    <w:p w:rsidR="00853A75" w:rsidRPr="00D45BD6" w:rsidRDefault="00853A75" w:rsidP="00853A75">
      <w:pPr>
        <w:pStyle w:val="Odstavecseseznamem"/>
        <w:numPr>
          <w:ilvl w:val="0"/>
          <w:numId w:val="1"/>
        </w:numPr>
        <w:jc w:val="both"/>
        <w:rPr>
          <w:rFonts w:ascii="Times New Roman" w:hAnsi="Times New Roman" w:cs="Times New Roman"/>
          <w:sz w:val="24"/>
          <w:szCs w:val="24"/>
        </w:rPr>
      </w:pPr>
      <w:r w:rsidRPr="00D45BD6">
        <w:rPr>
          <w:rFonts w:ascii="Times New Roman" w:hAnsi="Times New Roman" w:cs="Times New Roman"/>
          <w:sz w:val="24"/>
          <w:szCs w:val="24"/>
        </w:rPr>
        <w:t>Takzvaná „šermířská poloha“, která se objevuje u kojenců, je alternativní název pro?</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Babinského (plantární) reflex</w:t>
      </w:r>
    </w:p>
    <w:p w:rsidR="00853A75" w:rsidRPr="00270A44" w:rsidRDefault="00853A75" w:rsidP="00853A75">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Tonicko-šíjový reflex</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Pavlovův reflex (reflex svobody)</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shd w:val="clear" w:color="auto" w:fill="FFFFFF"/>
        </w:rPr>
        <w:t>Moroův reflex (objímací reflex)</w:t>
      </w:r>
    </w:p>
    <w:p w:rsidR="00853A75" w:rsidRPr="00270A44" w:rsidRDefault="00853A75" w:rsidP="00853A75">
      <w:pPr>
        <w:pStyle w:val="Odstavecseseznamem"/>
        <w:spacing w:line="240" w:lineRule="auto"/>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rPr>
          <w:rFonts w:ascii="Times New Roman" w:hAnsi="Times New Roman" w:cs="Times New Roman"/>
          <w:sz w:val="24"/>
          <w:szCs w:val="24"/>
        </w:rPr>
      </w:pPr>
      <w:r w:rsidRPr="00270A44">
        <w:rPr>
          <w:rFonts w:ascii="Times New Roman" w:hAnsi="Times New Roman" w:cs="Times New Roman"/>
          <w:sz w:val="24"/>
          <w:szCs w:val="24"/>
        </w:rPr>
        <w:t>Nízká úroveň přizpůsobivosti je: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apatismus</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ignorance</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maladaptace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pasivita</w:t>
      </w:r>
    </w:p>
    <w:p w:rsidR="00853A75" w:rsidRPr="00D45BD6" w:rsidRDefault="00853A75" w:rsidP="00853A75">
      <w:pPr>
        <w:pStyle w:val="Odstavecseseznamem"/>
        <w:spacing w:after="0" w:line="240" w:lineRule="auto"/>
        <w:ind w:left="1440"/>
        <w:rPr>
          <w:rFonts w:ascii="Times New Roman" w:hAnsi="Times New Roman" w:cs="Times New Roman"/>
          <w:sz w:val="24"/>
          <w:szCs w:val="24"/>
        </w:rPr>
      </w:pPr>
    </w:p>
    <w:p w:rsidR="00853A75" w:rsidRPr="00D45BD6" w:rsidRDefault="00853A75" w:rsidP="00853A75">
      <w:pPr>
        <w:pStyle w:val="Odstavecseseznamem"/>
        <w:numPr>
          <w:ilvl w:val="0"/>
          <w:numId w:val="1"/>
        </w:numPr>
        <w:jc w:val="both"/>
        <w:rPr>
          <w:rFonts w:ascii="Times New Roman" w:hAnsi="Times New Roman" w:cs="Times New Roman"/>
          <w:sz w:val="24"/>
          <w:szCs w:val="24"/>
        </w:rPr>
      </w:pPr>
      <w:r w:rsidRPr="00D45BD6">
        <w:rPr>
          <w:rFonts w:ascii="Times New Roman" w:hAnsi="Times New Roman" w:cs="Times New Roman"/>
          <w:sz w:val="24"/>
          <w:szCs w:val="24"/>
        </w:rPr>
        <w:t>Termín hypertrofické dítě označuje:</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dítě s postižením centrální nervové soustavy</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dítě s nízkou porodní váhou</w:t>
      </w:r>
    </w:p>
    <w:p w:rsidR="00853A75" w:rsidRPr="00270A44" w:rsidRDefault="00853A75" w:rsidP="00853A75">
      <w:pPr>
        <w:pStyle w:val="Odstavecseseznamem"/>
        <w:numPr>
          <w:ilvl w:val="1"/>
          <w:numId w:val="1"/>
        </w:numPr>
        <w:jc w:val="both"/>
        <w:rPr>
          <w:rFonts w:ascii="Times New Roman" w:hAnsi="Times New Roman" w:cs="Times New Roman"/>
          <w:sz w:val="24"/>
          <w:szCs w:val="24"/>
        </w:rPr>
      </w:pPr>
      <w:r w:rsidRPr="00270A44">
        <w:rPr>
          <w:rFonts w:ascii="Times New Roman" w:hAnsi="Times New Roman" w:cs="Times New Roman"/>
          <w:sz w:val="24"/>
          <w:szCs w:val="24"/>
        </w:rPr>
        <w:t>dítě s Fetálním alkoholovým syndromem</w:t>
      </w:r>
    </w:p>
    <w:p w:rsidR="00853A75" w:rsidRDefault="00853A75" w:rsidP="000C49A8">
      <w:pPr>
        <w:pStyle w:val="Odstavecseseznamem"/>
        <w:numPr>
          <w:ilvl w:val="1"/>
          <w:numId w:val="1"/>
        </w:numPr>
        <w:jc w:val="both"/>
        <w:rPr>
          <w:rFonts w:ascii="Times New Roman" w:hAnsi="Times New Roman" w:cs="Times New Roman"/>
          <w:b/>
          <w:sz w:val="24"/>
          <w:szCs w:val="24"/>
        </w:rPr>
      </w:pPr>
      <w:r w:rsidRPr="00270A44">
        <w:rPr>
          <w:rFonts w:ascii="Times New Roman" w:hAnsi="Times New Roman" w:cs="Times New Roman"/>
          <w:b/>
          <w:sz w:val="24"/>
          <w:szCs w:val="24"/>
        </w:rPr>
        <w:t>dítě s vysokou porodní váhou</w:t>
      </w:r>
    </w:p>
    <w:p w:rsidR="000C49A8" w:rsidRPr="000C49A8" w:rsidRDefault="000C49A8" w:rsidP="000C49A8">
      <w:pPr>
        <w:pStyle w:val="Odstavecseseznamem"/>
        <w:ind w:left="1440"/>
        <w:jc w:val="both"/>
        <w:rPr>
          <w:rFonts w:ascii="Times New Roman" w:hAnsi="Times New Roman" w:cs="Times New Roman"/>
          <w:b/>
          <w:sz w:val="24"/>
          <w:szCs w:val="24"/>
        </w:rPr>
      </w:pPr>
      <w:bookmarkStart w:id="0" w:name="_GoBack"/>
      <w:bookmarkEnd w:id="0"/>
    </w:p>
    <w:p w:rsidR="00853A75" w:rsidRPr="00270A44" w:rsidRDefault="00853A75" w:rsidP="00853A75">
      <w:pPr>
        <w:pStyle w:val="Odstavecseseznamem"/>
        <w:numPr>
          <w:ilvl w:val="0"/>
          <w:numId w:val="1"/>
        </w:numPr>
        <w:spacing w:after="0" w:line="240" w:lineRule="auto"/>
        <w:jc w:val="both"/>
        <w:rPr>
          <w:rFonts w:ascii="Times New Roman" w:hAnsi="Times New Roman" w:cs="Times New Roman"/>
          <w:b/>
          <w:sz w:val="24"/>
          <w:szCs w:val="24"/>
        </w:rPr>
      </w:pPr>
      <w:r w:rsidRPr="00270A44">
        <w:rPr>
          <w:rFonts w:ascii="Times New Roman" w:hAnsi="Times New Roman" w:cs="Times New Roman"/>
          <w:sz w:val="24"/>
          <w:szCs w:val="24"/>
        </w:rPr>
        <w:t xml:space="preserve">Bezděčné mimovolní opakování slyšených koncových slabik, slov, mluvních aktů i celých vět pronášených druhou osobou je: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zpětná vazba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 xml:space="preserve">dyslálie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exartikulace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b/>
          <w:sz w:val="24"/>
          <w:szCs w:val="24"/>
        </w:rPr>
        <w:t>echolalie</w:t>
      </w:r>
    </w:p>
    <w:p w:rsidR="00853A75"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270A44" w:rsidRDefault="00853A75" w:rsidP="00853A75">
      <w:pPr>
        <w:pStyle w:val="Odstavecseseznamem"/>
        <w:spacing w:after="0" w:line="240" w:lineRule="auto"/>
        <w:ind w:left="1440"/>
        <w:jc w:val="both"/>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J. Maňák do skupiny metod výuky dle psychologického aspektu řadí metody:</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Aktivizační, inscenační, diskuzní, didaktické hry</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b/>
          <w:sz w:val="24"/>
          <w:szCs w:val="24"/>
        </w:rPr>
        <w:t>Sdělovací, samostatné práce dětí/žáků, badatelské, výzkumné</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Pozorování, předvádění, demonstrace, projekce</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Srovnávací, induktivní, deduktivní, analyticko-syntetické</w:t>
      </w:r>
    </w:p>
    <w:p w:rsidR="00853A75" w:rsidRPr="00270A44" w:rsidRDefault="00853A75" w:rsidP="00853A75">
      <w:pPr>
        <w:spacing w:after="0" w:line="240" w:lineRule="auto"/>
        <w:ind w:left="709"/>
        <w:rPr>
          <w:rFonts w:ascii="Times New Roman" w:hAnsi="Times New Roman" w:cs="Times New Roman"/>
          <w:sz w:val="24"/>
          <w:szCs w:val="24"/>
        </w:rPr>
      </w:pPr>
    </w:p>
    <w:p w:rsidR="00853A75" w:rsidRPr="00270A44" w:rsidRDefault="00853A75" w:rsidP="00853A75">
      <w:pPr>
        <w:spacing w:after="0" w:line="240" w:lineRule="auto"/>
        <w:rPr>
          <w:rFonts w:ascii="Times New Roman" w:hAnsi="Times New Roman" w:cs="Times New Roman"/>
          <w:b/>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sz w:val="24"/>
          <w:szCs w:val="24"/>
        </w:rPr>
      </w:pPr>
      <w:proofErr w:type="gramStart"/>
      <w:r w:rsidRPr="00270A44">
        <w:rPr>
          <w:rFonts w:ascii="Times New Roman" w:hAnsi="Times New Roman" w:cs="Times New Roman"/>
          <w:sz w:val="24"/>
          <w:szCs w:val="24"/>
        </w:rPr>
        <w:t>Prelingválně</w:t>
      </w:r>
      <w:proofErr w:type="gramEnd"/>
      <w:r w:rsidRPr="00270A44">
        <w:rPr>
          <w:rFonts w:ascii="Times New Roman" w:hAnsi="Times New Roman" w:cs="Times New Roman"/>
          <w:sz w:val="24"/>
          <w:szCs w:val="24"/>
        </w:rPr>
        <w:t xml:space="preserve"> neslyšící je označení osoby, </w:t>
      </w:r>
      <w:proofErr w:type="gramStart"/>
      <w:r w:rsidRPr="00270A44">
        <w:rPr>
          <w:rFonts w:ascii="Times New Roman" w:hAnsi="Times New Roman" w:cs="Times New Roman"/>
          <w:sz w:val="24"/>
          <w:szCs w:val="24"/>
        </w:rPr>
        <w:t>která</w:t>
      </w:r>
      <w:proofErr w:type="gramEnd"/>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ohluchla v dospělosti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neslyší a nemluví</w:t>
      </w:r>
    </w:p>
    <w:p w:rsidR="00853A75" w:rsidRPr="00270A44" w:rsidRDefault="00853A75" w:rsidP="00853A75">
      <w:pPr>
        <w:pStyle w:val="Odstavecseseznamem"/>
        <w:numPr>
          <w:ilvl w:val="1"/>
          <w:numId w:val="1"/>
        </w:numPr>
        <w:spacing w:after="0" w:line="240" w:lineRule="auto"/>
        <w:rPr>
          <w:rFonts w:ascii="Times New Roman" w:hAnsi="Times New Roman" w:cs="Times New Roman"/>
          <w:b/>
          <w:sz w:val="24"/>
          <w:szCs w:val="24"/>
        </w:rPr>
      </w:pPr>
      <w:r w:rsidRPr="00270A44">
        <w:rPr>
          <w:rFonts w:ascii="Times New Roman" w:hAnsi="Times New Roman" w:cs="Times New Roman"/>
          <w:b/>
          <w:sz w:val="24"/>
          <w:szCs w:val="24"/>
        </w:rPr>
        <w:t>neslyší od narození nebo ztratila sluch před nabytím mluvené řeči</w:t>
      </w:r>
    </w:p>
    <w:p w:rsidR="00853A75" w:rsidRPr="00270A44" w:rsidRDefault="00853A75" w:rsidP="00853A75">
      <w:pPr>
        <w:pStyle w:val="Odstavecseseznamem"/>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ztratila sluch po 12 roce věku</w:t>
      </w:r>
    </w:p>
    <w:p w:rsidR="00853A75" w:rsidRPr="00270A44" w:rsidRDefault="00853A75" w:rsidP="00853A75">
      <w:pPr>
        <w:spacing w:after="0" w:line="240" w:lineRule="auto"/>
        <w:rPr>
          <w:rFonts w:ascii="Times New Roman" w:hAnsi="Times New Roman" w:cs="Times New Roman"/>
          <w:sz w:val="24"/>
          <w:szCs w:val="24"/>
        </w:rPr>
      </w:pPr>
    </w:p>
    <w:p w:rsidR="00853A75" w:rsidRPr="00270A44" w:rsidRDefault="00853A75" w:rsidP="00853A75">
      <w:pPr>
        <w:pStyle w:val="Odstavecseseznamem"/>
        <w:numPr>
          <w:ilvl w:val="0"/>
          <w:numId w:val="1"/>
        </w:numPr>
        <w:spacing w:after="0" w:line="240" w:lineRule="auto"/>
        <w:rPr>
          <w:rFonts w:ascii="Times New Roman" w:hAnsi="Times New Roman" w:cs="Times New Roman"/>
          <w:bCs/>
          <w:sz w:val="24"/>
          <w:szCs w:val="24"/>
        </w:rPr>
      </w:pPr>
      <w:r w:rsidRPr="00270A44">
        <w:rPr>
          <w:rFonts w:ascii="Times New Roman" w:hAnsi="Times New Roman" w:cs="Times New Roman"/>
          <w:bCs/>
          <w:sz w:val="24"/>
          <w:szCs w:val="24"/>
        </w:rPr>
        <w:lastRenderedPageBreak/>
        <w:t>E. Erikson nazývá předškolní období:</w:t>
      </w:r>
    </w:p>
    <w:p w:rsidR="00853A75" w:rsidRPr="00270A44" w:rsidRDefault="00853A75" w:rsidP="00853A75">
      <w:pPr>
        <w:pStyle w:val="Odstavecseseznamem"/>
        <w:numPr>
          <w:ilvl w:val="1"/>
          <w:numId w:val="1"/>
        </w:numPr>
        <w:spacing w:after="0" w:line="240" w:lineRule="auto"/>
        <w:rPr>
          <w:rFonts w:ascii="Times New Roman" w:hAnsi="Times New Roman" w:cs="Times New Roman"/>
          <w:bCs/>
          <w:sz w:val="24"/>
          <w:szCs w:val="24"/>
        </w:rPr>
      </w:pPr>
      <w:r w:rsidRPr="00270A44">
        <w:rPr>
          <w:rFonts w:ascii="Times New Roman" w:hAnsi="Times New Roman" w:cs="Times New Roman"/>
          <w:bCs/>
          <w:sz w:val="24"/>
          <w:szCs w:val="24"/>
        </w:rPr>
        <w:t>Autonomie proti studu a pochybám</w:t>
      </w:r>
    </w:p>
    <w:p w:rsidR="00853A75" w:rsidRPr="00270A44" w:rsidRDefault="00853A75" w:rsidP="00853A75">
      <w:pPr>
        <w:numPr>
          <w:ilvl w:val="1"/>
          <w:numId w:val="1"/>
        </w:numPr>
        <w:spacing w:after="0" w:line="240" w:lineRule="auto"/>
        <w:rPr>
          <w:rFonts w:ascii="Times New Roman" w:hAnsi="Times New Roman" w:cs="Times New Roman"/>
          <w:bCs/>
          <w:sz w:val="24"/>
          <w:szCs w:val="24"/>
        </w:rPr>
      </w:pPr>
      <w:r w:rsidRPr="00270A44">
        <w:rPr>
          <w:rFonts w:ascii="Times New Roman" w:hAnsi="Times New Roman" w:cs="Times New Roman"/>
          <w:bCs/>
          <w:sz w:val="24"/>
          <w:szCs w:val="24"/>
        </w:rPr>
        <w:t>Snaživost proti méněcennosti</w:t>
      </w:r>
    </w:p>
    <w:p w:rsidR="00853A75" w:rsidRPr="00270A44" w:rsidRDefault="00853A75" w:rsidP="00853A75">
      <w:pPr>
        <w:numPr>
          <w:ilvl w:val="1"/>
          <w:numId w:val="1"/>
        </w:numPr>
        <w:spacing w:after="0" w:line="240" w:lineRule="auto"/>
        <w:rPr>
          <w:rFonts w:ascii="Times New Roman" w:hAnsi="Times New Roman" w:cs="Times New Roman"/>
          <w:b/>
          <w:bCs/>
          <w:sz w:val="24"/>
          <w:szCs w:val="24"/>
        </w:rPr>
      </w:pPr>
      <w:r w:rsidRPr="00270A44">
        <w:rPr>
          <w:rFonts w:ascii="Times New Roman" w:hAnsi="Times New Roman" w:cs="Times New Roman"/>
          <w:b/>
          <w:bCs/>
          <w:sz w:val="24"/>
          <w:szCs w:val="24"/>
        </w:rPr>
        <w:t>Iniciativa proti vině</w:t>
      </w:r>
    </w:p>
    <w:p w:rsidR="00853A75" w:rsidRPr="00270A44" w:rsidRDefault="00853A75" w:rsidP="00853A75">
      <w:pPr>
        <w:numPr>
          <w:ilvl w:val="1"/>
          <w:numId w:val="1"/>
        </w:numPr>
        <w:spacing w:after="0" w:line="240" w:lineRule="auto"/>
        <w:rPr>
          <w:rFonts w:ascii="Times New Roman" w:hAnsi="Times New Roman" w:cs="Times New Roman"/>
          <w:sz w:val="24"/>
          <w:szCs w:val="24"/>
        </w:rPr>
      </w:pPr>
      <w:r w:rsidRPr="00270A44">
        <w:rPr>
          <w:rFonts w:ascii="Times New Roman" w:hAnsi="Times New Roman" w:cs="Times New Roman"/>
          <w:sz w:val="24"/>
          <w:szCs w:val="24"/>
        </w:rPr>
        <w:t>Základní důvěra proti základní nedůvěře</w:t>
      </w:r>
    </w:p>
    <w:p w:rsidR="00853A75" w:rsidRPr="00270A44" w:rsidRDefault="00853A75" w:rsidP="00853A75">
      <w:pPr>
        <w:spacing w:after="0" w:line="240" w:lineRule="auto"/>
        <w:ind w:left="1440"/>
        <w:rPr>
          <w:rFonts w:ascii="Times New Roman" w:hAnsi="Times New Roman" w:cs="Times New Roman"/>
          <w:bCs/>
          <w:sz w:val="24"/>
          <w:szCs w:val="24"/>
        </w:rPr>
      </w:pPr>
    </w:p>
    <w:p w:rsidR="00853A75" w:rsidRPr="00270A44" w:rsidRDefault="00853A75" w:rsidP="00853A75">
      <w:pPr>
        <w:pStyle w:val="Zkladntext"/>
        <w:numPr>
          <w:ilvl w:val="0"/>
          <w:numId w:val="1"/>
        </w:numPr>
        <w:rPr>
          <w:b w:val="0"/>
          <w:szCs w:val="24"/>
        </w:rPr>
      </w:pPr>
      <w:r w:rsidRPr="00270A44">
        <w:rPr>
          <w:b w:val="0"/>
          <w:szCs w:val="24"/>
        </w:rPr>
        <w:t>K základním metodám speciální pedagogiky nepatří:</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reedukace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kompenzace</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b/>
          <w:sz w:val="24"/>
          <w:szCs w:val="24"/>
        </w:rPr>
      </w:pPr>
      <w:r w:rsidRPr="00270A44">
        <w:rPr>
          <w:rFonts w:ascii="Times New Roman" w:hAnsi="Times New Roman" w:cs="Times New Roman"/>
          <w:b/>
          <w:sz w:val="24"/>
          <w:szCs w:val="24"/>
        </w:rPr>
        <w:t xml:space="preserve">realizace </w:t>
      </w:r>
    </w:p>
    <w:p w:rsidR="00853A75" w:rsidRPr="00270A44" w:rsidRDefault="00853A75" w:rsidP="00853A75">
      <w:pPr>
        <w:pStyle w:val="Odstavecseseznamem"/>
        <w:numPr>
          <w:ilvl w:val="1"/>
          <w:numId w:val="1"/>
        </w:numPr>
        <w:spacing w:after="0" w:line="240" w:lineRule="auto"/>
        <w:jc w:val="both"/>
        <w:rPr>
          <w:rFonts w:ascii="Times New Roman" w:hAnsi="Times New Roman" w:cs="Times New Roman"/>
          <w:sz w:val="24"/>
          <w:szCs w:val="24"/>
        </w:rPr>
      </w:pPr>
      <w:r w:rsidRPr="00270A44">
        <w:rPr>
          <w:rFonts w:ascii="Times New Roman" w:hAnsi="Times New Roman" w:cs="Times New Roman"/>
          <w:sz w:val="24"/>
          <w:szCs w:val="24"/>
        </w:rPr>
        <w:t>rehabilitace</w:t>
      </w:r>
    </w:p>
    <w:p w:rsidR="00853A75" w:rsidRPr="00270A44" w:rsidRDefault="00853A75" w:rsidP="00853A75">
      <w:pPr>
        <w:spacing w:after="0" w:line="240" w:lineRule="auto"/>
        <w:rPr>
          <w:rFonts w:ascii="Times New Roman" w:hAnsi="Times New Roman" w:cs="Times New Roman"/>
          <w:b/>
          <w:sz w:val="24"/>
          <w:szCs w:val="24"/>
        </w:rPr>
      </w:pPr>
    </w:p>
    <w:p w:rsidR="00853A75" w:rsidRPr="00270A44" w:rsidRDefault="00853A75" w:rsidP="00853A75">
      <w:pPr>
        <w:spacing w:after="0" w:line="240" w:lineRule="auto"/>
        <w:jc w:val="both"/>
        <w:rPr>
          <w:rFonts w:ascii="Times New Roman" w:hAnsi="Times New Roman" w:cs="Times New Roman"/>
          <w:sz w:val="24"/>
          <w:szCs w:val="24"/>
        </w:rPr>
      </w:pPr>
    </w:p>
    <w:p w:rsidR="00853A75" w:rsidRPr="00270A44" w:rsidRDefault="00853A75" w:rsidP="00853A75">
      <w:pPr>
        <w:spacing w:after="0" w:line="240" w:lineRule="auto"/>
        <w:rPr>
          <w:rFonts w:ascii="Times New Roman" w:hAnsi="Times New Roman" w:cs="Times New Roman"/>
          <w:b/>
          <w:sz w:val="24"/>
          <w:szCs w:val="24"/>
        </w:rPr>
      </w:pPr>
    </w:p>
    <w:p w:rsidR="00853A75" w:rsidRPr="00270A44" w:rsidRDefault="00853A75" w:rsidP="00853A75">
      <w:pPr>
        <w:pStyle w:val="Zkladntext"/>
        <w:rPr>
          <w:b w:val="0"/>
          <w:szCs w:val="24"/>
        </w:rPr>
      </w:pPr>
    </w:p>
    <w:p w:rsidR="00853A75" w:rsidRPr="00270A44" w:rsidRDefault="00853A75" w:rsidP="00853A75">
      <w:pPr>
        <w:pStyle w:val="Odstavecseseznamem"/>
        <w:spacing w:after="0" w:line="240" w:lineRule="auto"/>
        <w:ind w:left="1440"/>
        <w:rPr>
          <w:rFonts w:ascii="Times New Roman" w:hAnsi="Times New Roman" w:cs="Times New Roman"/>
          <w:sz w:val="24"/>
          <w:szCs w:val="24"/>
        </w:rPr>
      </w:pPr>
    </w:p>
    <w:p w:rsidR="00853A75" w:rsidRPr="00270A44" w:rsidRDefault="00853A75" w:rsidP="00853A75">
      <w:pPr>
        <w:spacing w:after="0" w:line="240" w:lineRule="auto"/>
        <w:jc w:val="both"/>
        <w:rPr>
          <w:rFonts w:ascii="Times New Roman" w:hAnsi="Times New Roman" w:cs="Times New Roman"/>
          <w:b/>
          <w:sz w:val="24"/>
          <w:szCs w:val="24"/>
        </w:rPr>
      </w:pPr>
    </w:p>
    <w:p w:rsidR="00853A75" w:rsidRPr="00270A44" w:rsidRDefault="00853A75" w:rsidP="00853A75">
      <w:pPr>
        <w:spacing w:after="0" w:line="240" w:lineRule="auto"/>
        <w:rPr>
          <w:rFonts w:ascii="Times New Roman" w:hAnsi="Times New Roman" w:cs="Times New Roman"/>
          <w:b/>
          <w:sz w:val="24"/>
          <w:szCs w:val="24"/>
        </w:rPr>
      </w:pPr>
    </w:p>
    <w:p w:rsidR="00853A75" w:rsidRPr="00270A44" w:rsidRDefault="00853A75" w:rsidP="00853A75">
      <w:pPr>
        <w:pStyle w:val="Zkladntext"/>
        <w:rPr>
          <w:b w:val="0"/>
          <w:szCs w:val="24"/>
        </w:rPr>
      </w:pPr>
    </w:p>
    <w:p w:rsidR="00853A75" w:rsidRPr="00270A44" w:rsidRDefault="00853A75" w:rsidP="00853A75">
      <w:pPr>
        <w:pStyle w:val="Odstavecseseznamem"/>
        <w:ind w:left="1440"/>
        <w:jc w:val="both"/>
        <w:rPr>
          <w:rFonts w:ascii="Times New Roman" w:hAnsi="Times New Roman" w:cs="Times New Roman"/>
          <w:sz w:val="24"/>
          <w:szCs w:val="24"/>
        </w:rPr>
      </w:pPr>
    </w:p>
    <w:p w:rsidR="00853A75" w:rsidRPr="00270A44" w:rsidRDefault="00853A75" w:rsidP="00853A75">
      <w:pPr>
        <w:pStyle w:val="Odstavecseseznamem"/>
        <w:ind w:left="1440"/>
        <w:jc w:val="both"/>
        <w:rPr>
          <w:rFonts w:ascii="Times New Roman" w:hAnsi="Times New Roman" w:cs="Times New Roman"/>
          <w:sz w:val="24"/>
          <w:szCs w:val="24"/>
        </w:rPr>
      </w:pPr>
    </w:p>
    <w:p w:rsidR="00853A75" w:rsidRDefault="00853A75" w:rsidP="00DA6C89">
      <w:pPr>
        <w:pStyle w:val="Odstavecseseznamem"/>
        <w:spacing w:after="0" w:line="240" w:lineRule="auto"/>
        <w:ind w:left="709" w:hanging="709"/>
      </w:pPr>
    </w:p>
    <w:p w:rsidR="00853A75" w:rsidRDefault="00853A75" w:rsidP="00DA6C89">
      <w:pPr>
        <w:pStyle w:val="Odstavecseseznamem"/>
        <w:spacing w:after="0" w:line="240" w:lineRule="auto"/>
        <w:ind w:left="709" w:hanging="709"/>
      </w:pPr>
    </w:p>
    <w:p w:rsidR="00853A75" w:rsidRPr="00C14D08" w:rsidRDefault="00853A75" w:rsidP="00DA6C89">
      <w:pPr>
        <w:pStyle w:val="Odstavecseseznamem"/>
        <w:spacing w:after="0" w:line="240" w:lineRule="auto"/>
        <w:ind w:left="709" w:hanging="709"/>
      </w:pPr>
    </w:p>
    <w:sectPr w:rsidR="00853A75" w:rsidRPr="00C14D08" w:rsidSect="0043564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84" w:rsidRDefault="00745884">
      <w:pPr>
        <w:spacing w:after="0" w:line="240" w:lineRule="auto"/>
      </w:pPr>
      <w:r>
        <w:separator/>
      </w:r>
    </w:p>
  </w:endnote>
  <w:endnote w:type="continuationSeparator" w:id="0">
    <w:p w:rsidR="00745884" w:rsidRDefault="00745884">
      <w:pPr>
        <w:spacing w:after="0" w:line="240" w:lineRule="auto"/>
      </w:pPr>
      <w:r>
        <w:continuationSeparator/>
      </w:r>
    </w:p>
  </w:endnote>
  <w:endnote w:type="continuationNotice" w:id="1">
    <w:p w:rsidR="00745884" w:rsidRDefault="00745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84" w:rsidRDefault="00745884">
      <w:pPr>
        <w:spacing w:after="0" w:line="240" w:lineRule="auto"/>
      </w:pPr>
      <w:r>
        <w:separator/>
      </w:r>
    </w:p>
  </w:footnote>
  <w:footnote w:type="continuationSeparator" w:id="0">
    <w:p w:rsidR="00745884" w:rsidRDefault="00745884">
      <w:pPr>
        <w:spacing w:after="0" w:line="240" w:lineRule="auto"/>
      </w:pPr>
      <w:r>
        <w:continuationSeparator/>
      </w:r>
    </w:p>
  </w:footnote>
  <w:footnote w:type="continuationNotice" w:id="1">
    <w:p w:rsidR="00745884" w:rsidRDefault="00745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10" w:rsidRDefault="00A30A10" w:rsidP="0043564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A6C"/>
    <w:multiLevelType w:val="hybridMultilevel"/>
    <w:tmpl w:val="605AF26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29370B3"/>
    <w:multiLevelType w:val="hybridMultilevel"/>
    <w:tmpl w:val="A350E3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51497"/>
    <w:multiLevelType w:val="hybridMultilevel"/>
    <w:tmpl w:val="2F2E57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50B3383"/>
    <w:multiLevelType w:val="hybridMultilevel"/>
    <w:tmpl w:val="B894811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15:restartNumberingAfterBreak="0">
    <w:nsid w:val="051F1A8D"/>
    <w:multiLevelType w:val="hybridMultilevel"/>
    <w:tmpl w:val="77B00C5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5816661"/>
    <w:multiLevelType w:val="hybridMultilevel"/>
    <w:tmpl w:val="C1EE830E"/>
    <w:lvl w:ilvl="0" w:tplc="E1E6E9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5AE174B"/>
    <w:multiLevelType w:val="hybridMultilevel"/>
    <w:tmpl w:val="A4A4B56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15:restartNumberingAfterBreak="0">
    <w:nsid w:val="05C9254F"/>
    <w:multiLevelType w:val="hybridMultilevel"/>
    <w:tmpl w:val="A7CEF39A"/>
    <w:lvl w:ilvl="0" w:tplc="E8E672AA">
      <w:start w:val="1"/>
      <w:numFmt w:val="lowerLetter"/>
      <w:lvlText w:val="%1)"/>
      <w:lvlJc w:val="left"/>
      <w:pPr>
        <w:ind w:left="1080" w:hanging="360"/>
      </w:pPr>
      <w:rPr>
        <w:rFonts w:ascii="Times New Roman" w:eastAsiaTheme="minorHAnsi" w:hAnsi="Times New Roman" w:cs="Times New Roman"/>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7644AAC"/>
    <w:multiLevelType w:val="hybridMultilevel"/>
    <w:tmpl w:val="EB22F7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8886C02"/>
    <w:multiLevelType w:val="hybridMultilevel"/>
    <w:tmpl w:val="88B89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96794F"/>
    <w:multiLevelType w:val="hybridMultilevel"/>
    <w:tmpl w:val="2BEAFD1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DD0751"/>
    <w:multiLevelType w:val="hybridMultilevel"/>
    <w:tmpl w:val="4EFA6204"/>
    <w:lvl w:ilvl="0" w:tplc="0405000F">
      <w:start w:val="1"/>
      <w:numFmt w:val="decimal"/>
      <w:lvlText w:val="%1."/>
      <w:lvlJc w:val="left"/>
      <w:pPr>
        <w:ind w:left="1777"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D5507A"/>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AFC0437"/>
    <w:multiLevelType w:val="hybridMultilevel"/>
    <w:tmpl w:val="D368E47C"/>
    <w:lvl w:ilvl="0" w:tplc="8886F774">
      <w:start w:val="1"/>
      <w:numFmt w:val="decimal"/>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17353B"/>
    <w:multiLevelType w:val="hybridMultilevel"/>
    <w:tmpl w:val="B5A8949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5" w15:restartNumberingAfterBreak="0">
    <w:nsid w:val="0B420F05"/>
    <w:multiLevelType w:val="hybridMultilevel"/>
    <w:tmpl w:val="CFFA4E4A"/>
    <w:lvl w:ilvl="0" w:tplc="D2C6A12A">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921A62"/>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0CED022D"/>
    <w:multiLevelType w:val="hybridMultilevel"/>
    <w:tmpl w:val="648497C6"/>
    <w:lvl w:ilvl="0" w:tplc="0405000F">
      <w:start w:val="1"/>
      <w:numFmt w:val="decimal"/>
      <w:lvlText w:val="%1."/>
      <w:lvlJc w:val="left"/>
      <w:pPr>
        <w:ind w:left="1777"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E172A61"/>
    <w:multiLevelType w:val="hybridMultilevel"/>
    <w:tmpl w:val="FF60BA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6C88F6AC">
      <w:start w:val="4"/>
      <w:numFmt w:val="bullet"/>
      <w:lvlText w:val=""/>
      <w:lvlJc w:val="left"/>
      <w:pPr>
        <w:ind w:left="3060" w:hanging="360"/>
      </w:pPr>
      <w:rPr>
        <w:rFonts w:ascii="Symbol" w:eastAsia="Times New Roman" w:hAnsi="Symbol" w:cs="Arial" w:hint="default"/>
        <w:color w:val="000000"/>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0FC660AC"/>
    <w:multiLevelType w:val="hybridMultilevel"/>
    <w:tmpl w:val="F70898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FE154C5"/>
    <w:multiLevelType w:val="hybridMultilevel"/>
    <w:tmpl w:val="BAF60CEC"/>
    <w:lvl w:ilvl="0" w:tplc="F83255F2">
      <w:start w:val="1"/>
      <w:numFmt w:val="lowerLetter"/>
      <w:lvlText w:val="%1)"/>
      <w:lvlJc w:val="left"/>
      <w:pPr>
        <w:ind w:left="1080" w:hanging="360"/>
      </w:pPr>
      <w:rPr>
        <w:rFonts w:ascii="Times New Roman" w:eastAsiaTheme="minorHAnsi" w:hAnsi="Times New Roman" w:cs="Times New Roman"/>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0FF60FD0"/>
    <w:multiLevelType w:val="hybridMultilevel"/>
    <w:tmpl w:val="8C38BF7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0FFB555E"/>
    <w:multiLevelType w:val="hybridMultilevel"/>
    <w:tmpl w:val="6B3A17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0EC722B"/>
    <w:multiLevelType w:val="hybridMultilevel"/>
    <w:tmpl w:val="3C2CF1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113D0B15"/>
    <w:multiLevelType w:val="hybridMultilevel"/>
    <w:tmpl w:val="B7A612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11621507"/>
    <w:multiLevelType w:val="hybridMultilevel"/>
    <w:tmpl w:val="A75E4DD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30E3235"/>
    <w:multiLevelType w:val="hybridMultilevel"/>
    <w:tmpl w:val="2F2E57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13345EC4"/>
    <w:multiLevelType w:val="hybridMultilevel"/>
    <w:tmpl w:val="2F2E57E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13A72F1C"/>
    <w:multiLevelType w:val="hybridMultilevel"/>
    <w:tmpl w:val="0B9239E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13A83840"/>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13CE6ECF"/>
    <w:multiLevelType w:val="hybridMultilevel"/>
    <w:tmpl w:val="893E7BA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1" w15:restartNumberingAfterBreak="0">
    <w:nsid w:val="1451220C"/>
    <w:multiLevelType w:val="hybridMultilevel"/>
    <w:tmpl w:val="CE369A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14C1557C"/>
    <w:multiLevelType w:val="hybridMultilevel"/>
    <w:tmpl w:val="9A367F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4C50A74"/>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151B6F50"/>
    <w:multiLevelType w:val="hybridMultilevel"/>
    <w:tmpl w:val="3B7C62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15662190"/>
    <w:multiLevelType w:val="hybridMultilevel"/>
    <w:tmpl w:val="A09609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157C5ACE"/>
    <w:multiLevelType w:val="hybridMultilevel"/>
    <w:tmpl w:val="CF36C0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15C54C73"/>
    <w:multiLevelType w:val="hybridMultilevel"/>
    <w:tmpl w:val="2BA6DA1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8" w15:restartNumberingAfterBreak="0">
    <w:nsid w:val="16934C4A"/>
    <w:multiLevelType w:val="hybridMultilevel"/>
    <w:tmpl w:val="CEE4808E"/>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9" w15:restartNumberingAfterBreak="0">
    <w:nsid w:val="1814615F"/>
    <w:multiLevelType w:val="hybridMultilevel"/>
    <w:tmpl w:val="782A64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18204B52"/>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1902079B"/>
    <w:multiLevelType w:val="hybridMultilevel"/>
    <w:tmpl w:val="DD3E17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19521116"/>
    <w:multiLevelType w:val="hybridMultilevel"/>
    <w:tmpl w:val="618CAB1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3" w15:restartNumberingAfterBreak="0">
    <w:nsid w:val="197F40AD"/>
    <w:multiLevelType w:val="hybridMultilevel"/>
    <w:tmpl w:val="1548DDB4"/>
    <w:lvl w:ilvl="0" w:tplc="04DCDFBA">
      <w:start w:val="2"/>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199C3E1A"/>
    <w:multiLevelType w:val="hybridMultilevel"/>
    <w:tmpl w:val="654C8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9D70B04"/>
    <w:multiLevelType w:val="hybridMultilevel"/>
    <w:tmpl w:val="982AF0F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19DF4010"/>
    <w:multiLevelType w:val="hybridMultilevel"/>
    <w:tmpl w:val="B868E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1A3E0500"/>
    <w:multiLevelType w:val="hybridMultilevel"/>
    <w:tmpl w:val="73B449BE"/>
    <w:lvl w:ilvl="0" w:tplc="815AFCB0">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1A5A2DAF"/>
    <w:multiLevelType w:val="hybridMultilevel"/>
    <w:tmpl w:val="8C9807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1A6E36A1"/>
    <w:multiLevelType w:val="hybridMultilevel"/>
    <w:tmpl w:val="15FE1498"/>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1AD63452"/>
    <w:multiLevelType w:val="hybridMultilevel"/>
    <w:tmpl w:val="C6F67A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1B2B7FE5"/>
    <w:multiLevelType w:val="hybridMultilevel"/>
    <w:tmpl w:val="7F3CAFA4"/>
    <w:lvl w:ilvl="0" w:tplc="04050017">
      <w:start w:val="1"/>
      <w:numFmt w:val="lowerLetter"/>
      <w:lvlText w:val="%1)"/>
      <w:lvlJc w:val="left"/>
      <w:pPr>
        <w:ind w:left="1399" w:hanging="360"/>
      </w:pPr>
    </w:lvl>
    <w:lvl w:ilvl="1" w:tplc="04050019">
      <w:start w:val="1"/>
      <w:numFmt w:val="lowerLetter"/>
      <w:lvlText w:val="%2."/>
      <w:lvlJc w:val="left"/>
      <w:pPr>
        <w:ind w:left="2119" w:hanging="360"/>
      </w:pPr>
    </w:lvl>
    <w:lvl w:ilvl="2" w:tplc="0405001B">
      <w:start w:val="1"/>
      <w:numFmt w:val="lowerRoman"/>
      <w:lvlText w:val="%3."/>
      <w:lvlJc w:val="right"/>
      <w:pPr>
        <w:ind w:left="2839" w:hanging="180"/>
      </w:pPr>
    </w:lvl>
    <w:lvl w:ilvl="3" w:tplc="0405000F">
      <w:start w:val="1"/>
      <w:numFmt w:val="decimal"/>
      <w:lvlText w:val="%4."/>
      <w:lvlJc w:val="left"/>
      <w:pPr>
        <w:ind w:left="3559" w:hanging="360"/>
      </w:pPr>
    </w:lvl>
    <w:lvl w:ilvl="4" w:tplc="04050019">
      <w:start w:val="1"/>
      <w:numFmt w:val="lowerLetter"/>
      <w:lvlText w:val="%5."/>
      <w:lvlJc w:val="left"/>
      <w:pPr>
        <w:ind w:left="4279" w:hanging="360"/>
      </w:pPr>
    </w:lvl>
    <w:lvl w:ilvl="5" w:tplc="0405001B">
      <w:start w:val="1"/>
      <w:numFmt w:val="lowerRoman"/>
      <w:lvlText w:val="%6."/>
      <w:lvlJc w:val="right"/>
      <w:pPr>
        <w:ind w:left="4999" w:hanging="180"/>
      </w:pPr>
    </w:lvl>
    <w:lvl w:ilvl="6" w:tplc="0405000F">
      <w:start w:val="1"/>
      <w:numFmt w:val="decimal"/>
      <w:lvlText w:val="%7."/>
      <w:lvlJc w:val="left"/>
      <w:pPr>
        <w:ind w:left="5719" w:hanging="360"/>
      </w:pPr>
    </w:lvl>
    <w:lvl w:ilvl="7" w:tplc="04050019">
      <w:start w:val="1"/>
      <w:numFmt w:val="lowerLetter"/>
      <w:lvlText w:val="%8."/>
      <w:lvlJc w:val="left"/>
      <w:pPr>
        <w:ind w:left="6439" w:hanging="360"/>
      </w:pPr>
    </w:lvl>
    <w:lvl w:ilvl="8" w:tplc="0405001B">
      <w:start w:val="1"/>
      <w:numFmt w:val="lowerRoman"/>
      <w:lvlText w:val="%9."/>
      <w:lvlJc w:val="right"/>
      <w:pPr>
        <w:ind w:left="7159" w:hanging="180"/>
      </w:pPr>
    </w:lvl>
  </w:abstractNum>
  <w:abstractNum w:abstractNumId="52" w15:restartNumberingAfterBreak="0">
    <w:nsid w:val="1C0D6644"/>
    <w:multiLevelType w:val="hybridMultilevel"/>
    <w:tmpl w:val="27C293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1D241DC2"/>
    <w:multiLevelType w:val="hybridMultilevel"/>
    <w:tmpl w:val="B84256F2"/>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1DF3397F"/>
    <w:multiLevelType w:val="hybridMultilevel"/>
    <w:tmpl w:val="FF0E81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1E7E761E"/>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20C136B0"/>
    <w:multiLevelType w:val="hybridMultilevel"/>
    <w:tmpl w:val="556EB65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21544E6C"/>
    <w:multiLevelType w:val="hybridMultilevel"/>
    <w:tmpl w:val="AABC7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2DA4B94"/>
    <w:multiLevelType w:val="hybridMultilevel"/>
    <w:tmpl w:val="B342960C"/>
    <w:lvl w:ilvl="0" w:tplc="CB40E7F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22FB4118"/>
    <w:multiLevelType w:val="hybridMultilevel"/>
    <w:tmpl w:val="707488BE"/>
    <w:lvl w:ilvl="0" w:tplc="56DC87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3262E8E"/>
    <w:multiLevelType w:val="hybridMultilevel"/>
    <w:tmpl w:val="53E632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237C0469"/>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237F7C3C"/>
    <w:multiLevelType w:val="hybridMultilevel"/>
    <w:tmpl w:val="1542D456"/>
    <w:lvl w:ilvl="0" w:tplc="6CDA5B28">
      <w:start w:val="1"/>
      <w:numFmt w:val="lowerLetter"/>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3" w15:restartNumberingAfterBreak="0">
    <w:nsid w:val="241F6A5F"/>
    <w:multiLevelType w:val="hybridMultilevel"/>
    <w:tmpl w:val="3E86EFF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4" w15:restartNumberingAfterBreak="0">
    <w:nsid w:val="24A74561"/>
    <w:multiLevelType w:val="hybridMultilevel"/>
    <w:tmpl w:val="A08804E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5" w15:restartNumberingAfterBreak="0">
    <w:nsid w:val="24BD1CEA"/>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6" w15:restartNumberingAfterBreak="0">
    <w:nsid w:val="25875763"/>
    <w:multiLevelType w:val="hybridMultilevel"/>
    <w:tmpl w:val="73CCD5F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7" w15:restartNumberingAfterBreak="0">
    <w:nsid w:val="25A31135"/>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262C2139"/>
    <w:multiLevelType w:val="hybridMultilevel"/>
    <w:tmpl w:val="A3C2B2B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9" w15:restartNumberingAfterBreak="0">
    <w:nsid w:val="267E7B22"/>
    <w:multiLevelType w:val="hybridMultilevel"/>
    <w:tmpl w:val="39A6EFDC"/>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272B6305"/>
    <w:multiLevelType w:val="hybridMultilevel"/>
    <w:tmpl w:val="B186DB1E"/>
    <w:lvl w:ilvl="0" w:tplc="CF80ED9A">
      <w:start w:val="1"/>
      <w:numFmt w:val="lowerLetter"/>
      <w:lvlText w:val="%1)"/>
      <w:lvlJc w:val="left"/>
      <w:pPr>
        <w:ind w:left="1080" w:hanging="360"/>
      </w:pPr>
      <w:rPr>
        <w:rFonts w:ascii="Times New Roman" w:eastAsiaTheme="minorHAnsi" w:hAnsi="Times New Roman" w:cs="Times New Roman"/>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15:restartNumberingAfterBreak="0">
    <w:nsid w:val="28E93547"/>
    <w:multiLevelType w:val="hybridMultilevel"/>
    <w:tmpl w:val="1B90D3E2"/>
    <w:lvl w:ilvl="0" w:tplc="1ED6392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293D383D"/>
    <w:multiLevelType w:val="hybridMultilevel"/>
    <w:tmpl w:val="8AA41A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2A2636AC"/>
    <w:multiLevelType w:val="hybridMultilevel"/>
    <w:tmpl w:val="4B28A9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2B6332B6"/>
    <w:multiLevelType w:val="hybridMultilevel"/>
    <w:tmpl w:val="63F2D6C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5" w15:restartNumberingAfterBreak="0">
    <w:nsid w:val="2D1A738F"/>
    <w:multiLevelType w:val="hybridMultilevel"/>
    <w:tmpl w:val="AA7AA302"/>
    <w:lvl w:ilvl="0" w:tplc="160E5CC8">
      <w:start w:val="1"/>
      <w:numFmt w:val="lowerLetter"/>
      <w:lvlText w:val="%1)"/>
      <w:lvlJc w:val="left"/>
      <w:pPr>
        <w:ind w:left="1080" w:hanging="360"/>
      </w:pPr>
      <w:rPr>
        <w:rFonts w:ascii="Times New Roman" w:eastAsiaTheme="minorHAnsi" w:hAnsi="Times New Roman" w:cs="Times New Roman"/>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1DFCCA9C">
      <w:start w:val="1"/>
      <w:numFmt w:val="lowerLetter"/>
      <w:lvlText w:val="%7)"/>
      <w:lvlJc w:val="left"/>
      <w:pPr>
        <w:ind w:left="5400" w:hanging="360"/>
      </w:pPr>
      <w:rPr>
        <w:rFonts w:ascii="Times New Roman" w:eastAsiaTheme="minorHAnsi" w:hAnsi="Times New Roman" w:cs="Times New Roman"/>
      </w:r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6" w15:restartNumberingAfterBreak="0">
    <w:nsid w:val="2D94397C"/>
    <w:multiLevelType w:val="hybridMultilevel"/>
    <w:tmpl w:val="0D2A4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3097529E"/>
    <w:multiLevelType w:val="hybridMultilevel"/>
    <w:tmpl w:val="F8FA2A02"/>
    <w:lvl w:ilvl="0" w:tplc="F0BC201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31A9590B"/>
    <w:multiLevelType w:val="hybridMultilevel"/>
    <w:tmpl w:val="A274B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31BF2DD1"/>
    <w:multiLevelType w:val="hybridMultilevel"/>
    <w:tmpl w:val="B6BAB0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31DB58CB"/>
    <w:multiLevelType w:val="hybridMultilevel"/>
    <w:tmpl w:val="18D4D5FA"/>
    <w:lvl w:ilvl="0" w:tplc="F38606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328542CF"/>
    <w:multiLevelType w:val="hybridMultilevel"/>
    <w:tmpl w:val="909AC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32AF1DCA"/>
    <w:multiLevelType w:val="hybridMultilevel"/>
    <w:tmpl w:val="29D06432"/>
    <w:lvl w:ilvl="0" w:tplc="5B8444E2">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15:restartNumberingAfterBreak="0">
    <w:nsid w:val="32BB6688"/>
    <w:multiLevelType w:val="hybridMultilevel"/>
    <w:tmpl w:val="88F00AF6"/>
    <w:lvl w:ilvl="0" w:tplc="0405000F">
      <w:start w:val="1"/>
      <w:numFmt w:val="decimal"/>
      <w:lvlText w:val="%1."/>
      <w:lvlJc w:val="left"/>
      <w:pPr>
        <w:ind w:left="1777"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3BE43BA"/>
    <w:multiLevelType w:val="hybridMultilevel"/>
    <w:tmpl w:val="17CAE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3BF6A0F"/>
    <w:multiLevelType w:val="hybridMultilevel"/>
    <w:tmpl w:val="243A0786"/>
    <w:lvl w:ilvl="0" w:tplc="F306B266">
      <w:start w:val="1"/>
      <w:numFmt w:val="decimal"/>
      <w:lvlText w:val="%1."/>
      <w:lvlJc w:val="left"/>
      <w:pPr>
        <w:ind w:left="643" w:hanging="360"/>
      </w:pPr>
      <w:rPr>
        <w:b w:val="0"/>
      </w:rPr>
    </w:lvl>
    <w:lvl w:ilvl="1" w:tplc="C73AB97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33C43050"/>
    <w:multiLevelType w:val="hybridMultilevel"/>
    <w:tmpl w:val="F85EE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34BA0AE5"/>
    <w:multiLevelType w:val="hybridMultilevel"/>
    <w:tmpl w:val="BBECDB90"/>
    <w:lvl w:ilvl="0" w:tplc="462C991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8" w15:restartNumberingAfterBreak="0">
    <w:nsid w:val="354130F1"/>
    <w:multiLevelType w:val="hybridMultilevel"/>
    <w:tmpl w:val="9D2066B2"/>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5886E7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0" w15:restartNumberingAfterBreak="0">
    <w:nsid w:val="359E19B8"/>
    <w:multiLevelType w:val="hybridMultilevel"/>
    <w:tmpl w:val="9FD6580C"/>
    <w:lvl w:ilvl="0" w:tplc="04050017">
      <w:start w:val="1"/>
      <w:numFmt w:val="lowerLetter"/>
      <w:lvlText w:val="%1)"/>
      <w:lvlJc w:val="left"/>
      <w:pPr>
        <w:ind w:left="2160" w:hanging="360"/>
      </w:pPr>
    </w:lvl>
    <w:lvl w:ilvl="1" w:tplc="04050017">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1" w15:restartNumberingAfterBreak="0">
    <w:nsid w:val="3647039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2" w15:restartNumberingAfterBreak="0">
    <w:nsid w:val="385E3992"/>
    <w:multiLevelType w:val="hybridMultilevel"/>
    <w:tmpl w:val="A30A453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87C2846"/>
    <w:multiLevelType w:val="hybridMultilevel"/>
    <w:tmpl w:val="644627C0"/>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4" w15:restartNumberingAfterBreak="0">
    <w:nsid w:val="38892111"/>
    <w:multiLevelType w:val="hybridMultilevel"/>
    <w:tmpl w:val="924625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5" w15:restartNumberingAfterBreak="0">
    <w:nsid w:val="395C4FE0"/>
    <w:multiLevelType w:val="hybridMultilevel"/>
    <w:tmpl w:val="057EEF8A"/>
    <w:lvl w:ilvl="0" w:tplc="0BCE3E3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15:restartNumberingAfterBreak="0">
    <w:nsid w:val="39825E4F"/>
    <w:multiLevelType w:val="hybridMultilevel"/>
    <w:tmpl w:val="6BEC9F4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7" w15:restartNumberingAfterBreak="0">
    <w:nsid w:val="3B0C792E"/>
    <w:multiLevelType w:val="hybridMultilevel"/>
    <w:tmpl w:val="50AAE3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8" w15:restartNumberingAfterBreak="0">
    <w:nsid w:val="3B7067E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9" w15:restartNumberingAfterBreak="0">
    <w:nsid w:val="3B8A6054"/>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0" w15:restartNumberingAfterBreak="0">
    <w:nsid w:val="3C8330D8"/>
    <w:multiLevelType w:val="hybridMultilevel"/>
    <w:tmpl w:val="131A3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3E852F8D"/>
    <w:multiLevelType w:val="hybridMultilevel"/>
    <w:tmpl w:val="E20CAB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2" w15:restartNumberingAfterBreak="0">
    <w:nsid w:val="3EA21D62"/>
    <w:multiLevelType w:val="hybridMultilevel"/>
    <w:tmpl w:val="C46281C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3" w15:restartNumberingAfterBreak="0">
    <w:nsid w:val="3EEA64CA"/>
    <w:multiLevelType w:val="hybridMultilevel"/>
    <w:tmpl w:val="B3BA8A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4" w15:restartNumberingAfterBreak="0">
    <w:nsid w:val="3F25293D"/>
    <w:multiLevelType w:val="hybridMultilevel"/>
    <w:tmpl w:val="60589FF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3F8F096F"/>
    <w:multiLevelType w:val="hybridMultilevel"/>
    <w:tmpl w:val="19289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406109C2"/>
    <w:multiLevelType w:val="hybridMultilevel"/>
    <w:tmpl w:val="A03ED2A6"/>
    <w:lvl w:ilvl="0" w:tplc="AD926944">
      <w:start w:val="5"/>
      <w:numFmt w:val="decimal"/>
      <w:lvlText w:val="%1."/>
      <w:lvlJc w:val="left"/>
      <w:pPr>
        <w:ind w:left="786"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7" w15:restartNumberingAfterBreak="0">
    <w:nsid w:val="409560BE"/>
    <w:multiLevelType w:val="hybridMultilevel"/>
    <w:tmpl w:val="3476099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8" w15:restartNumberingAfterBreak="0">
    <w:nsid w:val="41255DD8"/>
    <w:multiLevelType w:val="hybridMultilevel"/>
    <w:tmpl w:val="EE98EB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9" w15:restartNumberingAfterBreak="0">
    <w:nsid w:val="4141283F"/>
    <w:multiLevelType w:val="hybridMultilevel"/>
    <w:tmpl w:val="4BD20B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0" w15:restartNumberingAfterBreak="0">
    <w:nsid w:val="417F74C1"/>
    <w:multiLevelType w:val="hybridMultilevel"/>
    <w:tmpl w:val="D936A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41A35299"/>
    <w:multiLevelType w:val="hybridMultilevel"/>
    <w:tmpl w:val="013CD3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2" w15:restartNumberingAfterBreak="0">
    <w:nsid w:val="41AD454E"/>
    <w:multiLevelType w:val="hybridMultilevel"/>
    <w:tmpl w:val="E43210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3" w15:restartNumberingAfterBreak="0">
    <w:nsid w:val="41C865B8"/>
    <w:multiLevelType w:val="hybridMultilevel"/>
    <w:tmpl w:val="24FC2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41FA4923"/>
    <w:multiLevelType w:val="hybridMultilevel"/>
    <w:tmpl w:val="FB80FD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5" w15:restartNumberingAfterBreak="0">
    <w:nsid w:val="41FE610A"/>
    <w:multiLevelType w:val="hybridMultilevel"/>
    <w:tmpl w:val="C270FD10"/>
    <w:lvl w:ilvl="0" w:tplc="0F28EEB0">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6" w15:restartNumberingAfterBreak="0">
    <w:nsid w:val="42015E4F"/>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7" w15:restartNumberingAfterBreak="0">
    <w:nsid w:val="426C650A"/>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8" w15:restartNumberingAfterBreak="0">
    <w:nsid w:val="42A462D1"/>
    <w:multiLevelType w:val="hybridMultilevel"/>
    <w:tmpl w:val="0338FB46"/>
    <w:lvl w:ilvl="0" w:tplc="04050011">
      <w:start w:val="1"/>
      <w:numFmt w:val="decimal"/>
      <w:lvlText w:val="%1)"/>
      <w:lvlJc w:val="left"/>
      <w:pPr>
        <w:tabs>
          <w:tab w:val="num" w:pos="360"/>
        </w:tabs>
        <w:ind w:left="360" w:hanging="360"/>
      </w:pPr>
      <w:rPr>
        <w:rFonts w:hint="default"/>
        <w:i w:val="0"/>
      </w:rPr>
    </w:lvl>
    <w:lvl w:ilvl="1" w:tplc="04050017">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rPr>
        <w:rFonts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15:restartNumberingAfterBreak="0">
    <w:nsid w:val="43AC614F"/>
    <w:multiLevelType w:val="hybridMultilevel"/>
    <w:tmpl w:val="A82E8F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443745C0"/>
    <w:multiLevelType w:val="hybridMultilevel"/>
    <w:tmpl w:val="1E16B2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447926D1"/>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2" w15:restartNumberingAfterBreak="0">
    <w:nsid w:val="4587181A"/>
    <w:multiLevelType w:val="hybridMultilevel"/>
    <w:tmpl w:val="9ECA376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3" w15:restartNumberingAfterBreak="0">
    <w:nsid w:val="45DA0684"/>
    <w:multiLevelType w:val="hybridMultilevel"/>
    <w:tmpl w:val="5E5C8454"/>
    <w:lvl w:ilvl="0" w:tplc="04050017">
      <w:start w:val="1"/>
      <w:numFmt w:val="lowerLetter"/>
      <w:lvlText w:val="%1)"/>
      <w:lvlJc w:val="left"/>
      <w:pPr>
        <w:ind w:left="1760" w:hanging="360"/>
      </w:pPr>
    </w:lvl>
    <w:lvl w:ilvl="1" w:tplc="04050019">
      <w:start w:val="1"/>
      <w:numFmt w:val="lowerLetter"/>
      <w:lvlText w:val="%2."/>
      <w:lvlJc w:val="left"/>
      <w:pPr>
        <w:ind w:left="2480" w:hanging="360"/>
      </w:pPr>
    </w:lvl>
    <w:lvl w:ilvl="2" w:tplc="0405001B">
      <w:start w:val="1"/>
      <w:numFmt w:val="lowerRoman"/>
      <w:lvlText w:val="%3."/>
      <w:lvlJc w:val="right"/>
      <w:pPr>
        <w:ind w:left="3200" w:hanging="180"/>
      </w:pPr>
    </w:lvl>
    <w:lvl w:ilvl="3" w:tplc="0405000F">
      <w:start w:val="1"/>
      <w:numFmt w:val="decimal"/>
      <w:lvlText w:val="%4."/>
      <w:lvlJc w:val="left"/>
      <w:pPr>
        <w:ind w:left="3920" w:hanging="360"/>
      </w:pPr>
    </w:lvl>
    <w:lvl w:ilvl="4" w:tplc="04050019">
      <w:start w:val="1"/>
      <w:numFmt w:val="lowerLetter"/>
      <w:lvlText w:val="%5."/>
      <w:lvlJc w:val="left"/>
      <w:pPr>
        <w:ind w:left="4640" w:hanging="360"/>
      </w:pPr>
    </w:lvl>
    <w:lvl w:ilvl="5" w:tplc="0405001B">
      <w:start w:val="1"/>
      <w:numFmt w:val="lowerRoman"/>
      <w:lvlText w:val="%6."/>
      <w:lvlJc w:val="right"/>
      <w:pPr>
        <w:ind w:left="5360" w:hanging="180"/>
      </w:pPr>
    </w:lvl>
    <w:lvl w:ilvl="6" w:tplc="0405000F">
      <w:start w:val="1"/>
      <w:numFmt w:val="decimal"/>
      <w:lvlText w:val="%7."/>
      <w:lvlJc w:val="left"/>
      <w:pPr>
        <w:ind w:left="6080" w:hanging="360"/>
      </w:pPr>
    </w:lvl>
    <w:lvl w:ilvl="7" w:tplc="04050019">
      <w:start w:val="1"/>
      <w:numFmt w:val="lowerLetter"/>
      <w:lvlText w:val="%8."/>
      <w:lvlJc w:val="left"/>
      <w:pPr>
        <w:ind w:left="6800" w:hanging="360"/>
      </w:pPr>
    </w:lvl>
    <w:lvl w:ilvl="8" w:tplc="0405001B">
      <w:start w:val="1"/>
      <w:numFmt w:val="lowerRoman"/>
      <w:lvlText w:val="%9."/>
      <w:lvlJc w:val="right"/>
      <w:pPr>
        <w:ind w:left="7520" w:hanging="180"/>
      </w:pPr>
    </w:lvl>
  </w:abstractNum>
  <w:abstractNum w:abstractNumId="124" w15:restartNumberingAfterBreak="0">
    <w:nsid w:val="46BE17C8"/>
    <w:multiLevelType w:val="hybridMultilevel"/>
    <w:tmpl w:val="097C2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475266BC"/>
    <w:multiLevelType w:val="hybridMultilevel"/>
    <w:tmpl w:val="ECFAD8E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6" w15:restartNumberingAfterBreak="0">
    <w:nsid w:val="487A2C29"/>
    <w:multiLevelType w:val="hybridMultilevel"/>
    <w:tmpl w:val="B83A2B68"/>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48FB78FE"/>
    <w:multiLevelType w:val="hybridMultilevel"/>
    <w:tmpl w:val="FE0830F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8" w15:restartNumberingAfterBreak="0">
    <w:nsid w:val="4A612F8C"/>
    <w:multiLevelType w:val="hybridMultilevel"/>
    <w:tmpl w:val="7E9CAA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9" w15:restartNumberingAfterBreak="0">
    <w:nsid w:val="4A9E5289"/>
    <w:multiLevelType w:val="hybridMultilevel"/>
    <w:tmpl w:val="C20E33FC"/>
    <w:lvl w:ilvl="0" w:tplc="C03C59A8">
      <w:start w:val="1"/>
      <w:numFmt w:val="lowerLetter"/>
      <w:lvlText w:val="%1)"/>
      <w:lvlJc w:val="left"/>
      <w:pPr>
        <w:ind w:left="1068" w:hanging="360"/>
      </w:pPr>
      <w:rPr>
        <w:rFonts w:ascii="Times New Roman" w:eastAsiaTheme="minorHAnsi" w:hAnsi="Times New Roman" w:cs="Times New Roman"/>
        <w:b w:val="0"/>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30" w15:restartNumberingAfterBreak="0">
    <w:nsid w:val="4C144D7D"/>
    <w:multiLevelType w:val="hybridMultilevel"/>
    <w:tmpl w:val="D1B238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1" w15:restartNumberingAfterBreak="0">
    <w:nsid w:val="4C8C4DA5"/>
    <w:multiLevelType w:val="hybridMultilevel"/>
    <w:tmpl w:val="092C2D28"/>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6C88F6AC">
      <w:start w:val="4"/>
      <w:numFmt w:val="bullet"/>
      <w:lvlText w:val=""/>
      <w:lvlJc w:val="left"/>
      <w:pPr>
        <w:ind w:left="3060" w:hanging="360"/>
      </w:pPr>
      <w:rPr>
        <w:rFonts w:ascii="Symbol" w:eastAsia="Times New Roman" w:hAnsi="Symbol" w:cs="Arial" w:hint="default"/>
        <w:color w:val="000000"/>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2" w15:restartNumberingAfterBreak="0">
    <w:nsid w:val="4D42201C"/>
    <w:multiLevelType w:val="hybridMultilevel"/>
    <w:tmpl w:val="78FE1E62"/>
    <w:lvl w:ilvl="0" w:tplc="EC40E256">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3" w15:restartNumberingAfterBreak="0">
    <w:nsid w:val="4DB42A2E"/>
    <w:multiLevelType w:val="hybridMultilevel"/>
    <w:tmpl w:val="C27C82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4E357E2E"/>
    <w:multiLevelType w:val="hybridMultilevel"/>
    <w:tmpl w:val="DA0E08D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5" w15:restartNumberingAfterBreak="0">
    <w:nsid w:val="4E427660"/>
    <w:multiLevelType w:val="hybridMultilevel"/>
    <w:tmpl w:val="0636A43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4E5F459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7" w15:restartNumberingAfterBreak="0">
    <w:nsid w:val="504E79C2"/>
    <w:multiLevelType w:val="hybridMultilevel"/>
    <w:tmpl w:val="BA90B1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15:restartNumberingAfterBreak="0">
    <w:nsid w:val="50EE13A9"/>
    <w:multiLevelType w:val="hybridMultilevel"/>
    <w:tmpl w:val="D5CCA1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9" w15:restartNumberingAfterBreak="0">
    <w:nsid w:val="52776E8A"/>
    <w:multiLevelType w:val="hybridMultilevel"/>
    <w:tmpl w:val="CC8838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52C47ED6"/>
    <w:multiLevelType w:val="hybridMultilevel"/>
    <w:tmpl w:val="32AEB69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1" w15:restartNumberingAfterBreak="0">
    <w:nsid w:val="53872037"/>
    <w:multiLevelType w:val="hybridMultilevel"/>
    <w:tmpl w:val="24F2B1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53BF1F6B"/>
    <w:multiLevelType w:val="hybridMultilevel"/>
    <w:tmpl w:val="EF1CCA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53EF368B"/>
    <w:multiLevelType w:val="hybridMultilevel"/>
    <w:tmpl w:val="EE98EB3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4" w15:restartNumberingAfterBreak="0">
    <w:nsid w:val="54D8341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5" w15:restartNumberingAfterBreak="0">
    <w:nsid w:val="55894120"/>
    <w:multiLevelType w:val="hybridMultilevel"/>
    <w:tmpl w:val="76A4CB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55D64CA4"/>
    <w:multiLevelType w:val="hybridMultilevel"/>
    <w:tmpl w:val="EC8E8EDE"/>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7" w15:restartNumberingAfterBreak="0">
    <w:nsid w:val="562879CE"/>
    <w:multiLevelType w:val="hybridMultilevel"/>
    <w:tmpl w:val="5C5C9744"/>
    <w:lvl w:ilvl="0" w:tplc="04050017">
      <w:start w:val="1"/>
      <w:numFmt w:val="lowerLetter"/>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8" w15:restartNumberingAfterBreak="0">
    <w:nsid w:val="56D32262"/>
    <w:multiLevelType w:val="hybridMultilevel"/>
    <w:tmpl w:val="A79E0C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9" w15:restartNumberingAfterBreak="0">
    <w:nsid w:val="571F795A"/>
    <w:multiLevelType w:val="hybridMultilevel"/>
    <w:tmpl w:val="90AA45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57AA5291"/>
    <w:multiLevelType w:val="hybridMultilevel"/>
    <w:tmpl w:val="A1385B20"/>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58A85DAC"/>
    <w:multiLevelType w:val="hybridMultilevel"/>
    <w:tmpl w:val="B9F0C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58FA3547"/>
    <w:multiLevelType w:val="hybridMultilevel"/>
    <w:tmpl w:val="49A6BD16"/>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5A4A00C6"/>
    <w:multiLevelType w:val="hybridMultilevel"/>
    <w:tmpl w:val="C0DE9F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4" w15:restartNumberingAfterBreak="0">
    <w:nsid w:val="5BD246ED"/>
    <w:multiLevelType w:val="hybridMultilevel"/>
    <w:tmpl w:val="44E80C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5" w15:restartNumberingAfterBreak="0">
    <w:nsid w:val="5C13035E"/>
    <w:multiLevelType w:val="hybridMultilevel"/>
    <w:tmpl w:val="9BE2D4CE"/>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7">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6" w15:restartNumberingAfterBreak="0">
    <w:nsid w:val="5C4052DC"/>
    <w:multiLevelType w:val="hybridMultilevel"/>
    <w:tmpl w:val="198A42C6"/>
    <w:lvl w:ilvl="0" w:tplc="31667DE8">
      <w:start w:val="1"/>
      <w:numFmt w:val="lowerLetter"/>
      <w:lvlText w:val="%1)"/>
      <w:lvlJc w:val="left"/>
      <w:pPr>
        <w:ind w:left="1070" w:hanging="360"/>
      </w:pPr>
      <w:rPr>
        <w:rFonts w:ascii="Times New Roman" w:eastAsia="Times New Roman" w:hAnsi="Times New Roman" w:cs="Times New Roman"/>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7" w15:restartNumberingAfterBreak="0">
    <w:nsid w:val="5CBF66FF"/>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8" w15:restartNumberingAfterBreak="0">
    <w:nsid w:val="5D874892"/>
    <w:multiLevelType w:val="hybridMultilevel"/>
    <w:tmpl w:val="A08A79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9" w15:restartNumberingAfterBreak="0">
    <w:nsid w:val="5DFC5890"/>
    <w:multiLevelType w:val="hybridMultilevel"/>
    <w:tmpl w:val="B172F1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0" w15:restartNumberingAfterBreak="0">
    <w:nsid w:val="5E180A58"/>
    <w:multiLevelType w:val="hybridMultilevel"/>
    <w:tmpl w:val="E60C1D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5E897611"/>
    <w:multiLevelType w:val="hybridMultilevel"/>
    <w:tmpl w:val="63F042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2" w15:restartNumberingAfterBreak="0">
    <w:nsid w:val="60310843"/>
    <w:multiLevelType w:val="hybridMultilevel"/>
    <w:tmpl w:val="56B245AC"/>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60F2604A"/>
    <w:multiLevelType w:val="hybridMultilevel"/>
    <w:tmpl w:val="71F8D490"/>
    <w:lvl w:ilvl="0" w:tplc="20F84BE4">
      <w:start w:val="1"/>
      <w:numFmt w:val="lowerLetter"/>
      <w:lvlText w:val="%1)"/>
      <w:lvlJc w:val="left"/>
      <w:pPr>
        <w:ind w:left="1068" w:hanging="360"/>
      </w:pPr>
      <w:rPr>
        <w:rFonts w:ascii="Times New Roman" w:eastAsiaTheme="minorHAnsi" w:hAnsi="Times New Roman" w:cs="Times New Roman"/>
        <w:b w:val="0"/>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4" w15:restartNumberingAfterBreak="0">
    <w:nsid w:val="61AA0931"/>
    <w:multiLevelType w:val="hybridMultilevel"/>
    <w:tmpl w:val="9EE0A8A6"/>
    <w:lvl w:ilvl="0" w:tplc="709684CC">
      <w:start w:val="1"/>
      <w:numFmt w:val="lowerLetter"/>
      <w:lvlText w:val="%1)"/>
      <w:lvlJc w:val="left"/>
      <w:pPr>
        <w:ind w:left="107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5" w15:restartNumberingAfterBreak="0">
    <w:nsid w:val="62163400"/>
    <w:multiLevelType w:val="hybridMultilevel"/>
    <w:tmpl w:val="4DD2E7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6" w15:restartNumberingAfterBreak="0">
    <w:nsid w:val="62D96DF0"/>
    <w:multiLevelType w:val="hybridMultilevel"/>
    <w:tmpl w:val="E4E0087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7" w15:restartNumberingAfterBreak="0">
    <w:nsid w:val="62F46AC9"/>
    <w:multiLevelType w:val="hybridMultilevel"/>
    <w:tmpl w:val="BA26DFA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8" w15:restartNumberingAfterBreak="0">
    <w:nsid w:val="630D3828"/>
    <w:multiLevelType w:val="hybridMultilevel"/>
    <w:tmpl w:val="2A3A6DF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9" w15:restartNumberingAfterBreak="0">
    <w:nsid w:val="636F5916"/>
    <w:multiLevelType w:val="hybridMultilevel"/>
    <w:tmpl w:val="E9341C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63FC0856"/>
    <w:multiLevelType w:val="hybridMultilevel"/>
    <w:tmpl w:val="0BC6E9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15:restartNumberingAfterBreak="0">
    <w:nsid w:val="64C817B8"/>
    <w:multiLevelType w:val="hybridMultilevel"/>
    <w:tmpl w:val="496AD9F2"/>
    <w:lvl w:ilvl="0" w:tplc="95AEE02A">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2" w15:restartNumberingAfterBreak="0">
    <w:nsid w:val="64E454B8"/>
    <w:multiLevelType w:val="hybridMultilevel"/>
    <w:tmpl w:val="824C1208"/>
    <w:lvl w:ilvl="0" w:tplc="1C28B0FE">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3" w15:restartNumberingAfterBreak="0">
    <w:nsid w:val="66656E29"/>
    <w:multiLevelType w:val="hybridMultilevel"/>
    <w:tmpl w:val="CE9A6CFA"/>
    <w:lvl w:ilvl="0" w:tplc="F0DCCBEC">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4" w15:restartNumberingAfterBreak="0">
    <w:nsid w:val="66731A49"/>
    <w:multiLevelType w:val="hybridMultilevel"/>
    <w:tmpl w:val="42A8AA7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5" w15:restartNumberingAfterBreak="0">
    <w:nsid w:val="66C975FD"/>
    <w:multiLevelType w:val="hybridMultilevel"/>
    <w:tmpl w:val="846E0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15:restartNumberingAfterBreak="0">
    <w:nsid w:val="675B5A4C"/>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7" w15:restartNumberingAfterBreak="0">
    <w:nsid w:val="675B6ACB"/>
    <w:multiLevelType w:val="hybridMultilevel"/>
    <w:tmpl w:val="5A3C0BA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8" w15:restartNumberingAfterBreak="0">
    <w:nsid w:val="68681F58"/>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9" w15:restartNumberingAfterBreak="0">
    <w:nsid w:val="68722A4F"/>
    <w:multiLevelType w:val="hybridMultilevel"/>
    <w:tmpl w:val="90860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68792F55"/>
    <w:multiLevelType w:val="hybridMultilevel"/>
    <w:tmpl w:val="CBF0626C"/>
    <w:lvl w:ilvl="0" w:tplc="D0F009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15:restartNumberingAfterBreak="0">
    <w:nsid w:val="687D5006"/>
    <w:multiLevelType w:val="hybridMultilevel"/>
    <w:tmpl w:val="2B9410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2" w15:restartNumberingAfterBreak="0">
    <w:nsid w:val="688E683F"/>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3" w15:restartNumberingAfterBreak="0">
    <w:nsid w:val="68990BED"/>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4" w15:restartNumberingAfterBreak="0">
    <w:nsid w:val="693A1E65"/>
    <w:multiLevelType w:val="hybridMultilevel"/>
    <w:tmpl w:val="902A067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5" w15:restartNumberingAfterBreak="0">
    <w:nsid w:val="69A52898"/>
    <w:multiLevelType w:val="hybridMultilevel"/>
    <w:tmpl w:val="F674411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6" w15:restartNumberingAfterBreak="0">
    <w:nsid w:val="6C0011D2"/>
    <w:multiLevelType w:val="hybridMultilevel"/>
    <w:tmpl w:val="A0D6DDF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87" w15:restartNumberingAfterBreak="0">
    <w:nsid w:val="6C5D05D5"/>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8" w15:restartNumberingAfterBreak="0">
    <w:nsid w:val="6D5C4273"/>
    <w:multiLevelType w:val="hybridMultilevel"/>
    <w:tmpl w:val="FC1E99C2"/>
    <w:lvl w:ilvl="0" w:tplc="1D04944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9" w15:restartNumberingAfterBreak="0">
    <w:nsid w:val="6E7F408A"/>
    <w:multiLevelType w:val="hybridMultilevel"/>
    <w:tmpl w:val="784A165A"/>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15:restartNumberingAfterBreak="0">
    <w:nsid w:val="6ED404BC"/>
    <w:multiLevelType w:val="hybridMultilevel"/>
    <w:tmpl w:val="2DA67F8A"/>
    <w:lvl w:ilvl="0" w:tplc="0405000F">
      <w:start w:val="1"/>
      <w:numFmt w:val="decimal"/>
      <w:lvlText w:val="%1."/>
      <w:lvlJc w:val="left"/>
      <w:pPr>
        <w:ind w:left="1777" w:hanging="360"/>
      </w:pPr>
    </w:lvl>
    <w:lvl w:ilvl="1" w:tplc="04050019">
      <w:start w:val="1"/>
      <w:numFmt w:val="lowerLetter"/>
      <w:lvlText w:val="%2."/>
      <w:lvlJc w:val="left"/>
      <w:pPr>
        <w:ind w:left="1440" w:hanging="360"/>
      </w:pPr>
    </w:lvl>
    <w:lvl w:ilvl="2" w:tplc="502AEAE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1" w15:restartNumberingAfterBreak="0">
    <w:nsid w:val="6F9B6A9C"/>
    <w:multiLevelType w:val="hybridMultilevel"/>
    <w:tmpl w:val="6D8AB0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15:restartNumberingAfterBreak="0">
    <w:nsid w:val="6FE204D1"/>
    <w:multiLevelType w:val="hybridMultilevel"/>
    <w:tmpl w:val="FB243A0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3" w15:restartNumberingAfterBreak="0">
    <w:nsid w:val="6FFC75C2"/>
    <w:multiLevelType w:val="hybridMultilevel"/>
    <w:tmpl w:val="BAA03E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4" w15:restartNumberingAfterBreak="0">
    <w:nsid w:val="70471C5F"/>
    <w:multiLevelType w:val="hybridMultilevel"/>
    <w:tmpl w:val="BCC449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5" w15:restartNumberingAfterBreak="0">
    <w:nsid w:val="70AB1724"/>
    <w:multiLevelType w:val="hybridMultilevel"/>
    <w:tmpl w:val="D214C70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6" w15:restartNumberingAfterBreak="0">
    <w:nsid w:val="717C01F6"/>
    <w:multiLevelType w:val="hybridMultilevel"/>
    <w:tmpl w:val="A3768348"/>
    <w:lvl w:ilvl="0" w:tplc="FCCCA830">
      <w:start w:val="2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15:restartNumberingAfterBreak="0">
    <w:nsid w:val="723F3177"/>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8" w15:restartNumberingAfterBreak="0">
    <w:nsid w:val="72463B31"/>
    <w:multiLevelType w:val="hybridMultilevel"/>
    <w:tmpl w:val="2B6C402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9" w15:restartNumberingAfterBreak="0">
    <w:nsid w:val="729E6E92"/>
    <w:multiLevelType w:val="hybridMultilevel"/>
    <w:tmpl w:val="54408E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0" w15:restartNumberingAfterBreak="0">
    <w:nsid w:val="72B27A6C"/>
    <w:multiLevelType w:val="hybridMultilevel"/>
    <w:tmpl w:val="B5864D18"/>
    <w:lvl w:ilvl="0" w:tplc="93A474A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15:restartNumberingAfterBreak="0">
    <w:nsid w:val="73D15BF6"/>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2" w15:restartNumberingAfterBreak="0">
    <w:nsid w:val="7437361A"/>
    <w:multiLevelType w:val="hybridMultilevel"/>
    <w:tmpl w:val="965A956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3" w15:restartNumberingAfterBreak="0">
    <w:nsid w:val="744C5516"/>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4" w15:restartNumberingAfterBreak="0">
    <w:nsid w:val="748740FF"/>
    <w:multiLevelType w:val="hybridMultilevel"/>
    <w:tmpl w:val="8028ED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5" w15:restartNumberingAfterBreak="0">
    <w:nsid w:val="74C3229D"/>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6" w15:restartNumberingAfterBreak="0">
    <w:nsid w:val="75C31343"/>
    <w:multiLevelType w:val="hybridMultilevel"/>
    <w:tmpl w:val="5C768FC8"/>
    <w:lvl w:ilvl="0" w:tplc="7BB66B6C">
      <w:start w:val="1"/>
      <w:numFmt w:val="lowerLetter"/>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7" w15:restartNumberingAfterBreak="0">
    <w:nsid w:val="78DA063D"/>
    <w:multiLevelType w:val="hybridMultilevel"/>
    <w:tmpl w:val="FB5CB55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8" w15:restartNumberingAfterBreak="0">
    <w:nsid w:val="79114C8A"/>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9" w15:restartNumberingAfterBreak="0">
    <w:nsid w:val="7A335487"/>
    <w:multiLevelType w:val="hybridMultilevel"/>
    <w:tmpl w:val="F322E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0" w15:restartNumberingAfterBreak="0">
    <w:nsid w:val="7A473A93"/>
    <w:multiLevelType w:val="hybridMultilevel"/>
    <w:tmpl w:val="ADDEA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1" w15:restartNumberingAfterBreak="0">
    <w:nsid w:val="7B333441"/>
    <w:multiLevelType w:val="hybridMultilevel"/>
    <w:tmpl w:val="A0D494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2" w15:restartNumberingAfterBreak="0">
    <w:nsid w:val="7B83203C"/>
    <w:multiLevelType w:val="hybridMultilevel"/>
    <w:tmpl w:val="488214CC"/>
    <w:lvl w:ilvl="0" w:tplc="0405000F">
      <w:start w:val="1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3" w15:restartNumberingAfterBreak="0">
    <w:nsid w:val="7CBC0A69"/>
    <w:multiLevelType w:val="hybridMultilevel"/>
    <w:tmpl w:val="049AF3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15:restartNumberingAfterBreak="0">
    <w:nsid w:val="7D4D5242"/>
    <w:multiLevelType w:val="hybridMultilevel"/>
    <w:tmpl w:val="D90097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5" w15:restartNumberingAfterBreak="0">
    <w:nsid w:val="7DAF65EA"/>
    <w:multiLevelType w:val="hybridMultilevel"/>
    <w:tmpl w:val="245401DE"/>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6" w15:restartNumberingAfterBreak="0">
    <w:nsid w:val="7EB81C33"/>
    <w:multiLevelType w:val="hybridMultilevel"/>
    <w:tmpl w:val="1010A678"/>
    <w:lvl w:ilvl="0" w:tplc="04050017">
      <w:start w:val="1"/>
      <w:numFmt w:val="lowerLetter"/>
      <w:lvlText w:val="%1)"/>
      <w:lvlJc w:val="left"/>
      <w:pPr>
        <w:ind w:left="720" w:hanging="360"/>
      </w:pPr>
    </w:lvl>
    <w:lvl w:ilvl="1" w:tplc="C70E209C">
      <w:start w:val="1"/>
      <w:numFmt w:val="upperLetter"/>
      <w:lvlText w:val="%2."/>
      <w:lvlJc w:val="left"/>
      <w:pPr>
        <w:ind w:left="1440" w:hanging="360"/>
      </w:pPr>
      <w:rPr>
        <w:rFonts w:hint="default"/>
      </w:rPr>
    </w:lvl>
    <w:lvl w:ilvl="2" w:tplc="B9D235CA">
      <w:start w:val="1"/>
      <w:numFmt w:val="lowerLetter"/>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5"/>
  </w:num>
  <w:num w:numId="2">
    <w:abstractNumId w:val="104"/>
  </w:num>
  <w:num w:numId="3">
    <w:abstractNumId w:val="212"/>
  </w:num>
  <w:num w:numId="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29"/>
  </w:num>
  <w:num w:numId="47">
    <w:abstractNumId w:val="7"/>
  </w:num>
  <w:num w:numId="48">
    <w:abstractNumId w:val="163"/>
  </w:num>
  <w:num w:numId="49">
    <w:abstractNumId w:val="62"/>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num>
  <w:num w:numId="5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num>
  <w:num w:numId="54">
    <w:abstractNumId w:val="77"/>
  </w:num>
  <w:num w:numId="55">
    <w:abstractNumId w:val="188"/>
  </w:num>
  <w:num w:numId="56">
    <w:abstractNumId w:val="59"/>
  </w:num>
  <w:num w:numId="57">
    <w:abstractNumId w:val="171"/>
  </w:num>
  <w:num w:numId="58">
    <w:abstractNumId w:val="101"/>
  </w:num>
  <w:num w:numId="59">
    <w:abstractNumId w:val="128"/>
  </w:num>
  <w:num w:numId="60">
    <w:abstractNumId w:val="153"/>
  </w:num>
  <w:num w:numId="61">
    <w:abstractNumId w:val="164"/>
  </w:num>
  <w:num w:numId="62">
    <w:abstractNumId w:val="82"/>
  </w:num>
  <w:num w:numId="63">
    <w:abstractNumId w:val="71"/>
  </w:num>
  <w:num w:numId="64">
    <w:abstractNumId w:val="206"/>
  </w:num>
  <w:num w:numId="65">
    <w:abstractNumId w:val="172"/>
  </w:num>
  <w:num w:numId="66">
    <w:abstractNumId w:val="115"/>
  </w:num>
  <w:num w:numId="67">
    <w:abstractNumId w:val="47"/>
  </w:num>
  <w:num w:numId="68">
    <w:abstractNumId w:val="41"/>
  </w:num>
  <w:num w:numId="69">
    <w:abstractNumId w:val="145"/>
  </w:num>
  <w:num w:numId="70">
    <w:abstractNumId w:val="5"/>
  </w:num>
  <w:num w:numId="71">
    <w:abstractNumId w:val="4"/>
  </w:num>
  <w:num w:numId="7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8"/>
  </w:num>
  <w:num w:numId="95">
    <w:abstractNumId w:val="26"/>
  </w:num>
  <w:num w:numId="96">
    <w:abstractNumId w:val="27"/>
  </w:num>
  <w:num w:numId="97">
    <w:abstractNumId w:val="139"/>
  </w:num>
  <w:num w:numId="98">
    <w:abstractNumId w:val="124"/>
  </w:num>
  <w:num w:numId="99">
    <w:abstractNumId w:val="46"/>
  </w:num>
  <w:num w:numId="100">
    <w:abstractNumId w:val="175"/>
  </w:num>
  <w:num w:numId="101">
    <w:abstractNumId w:val="19"/>
  </w:num>
  <w:num w:numId="102">
    <w:abstractNumId w:val="78"/>
  </w:num>
  <w:num w:numId="103">
    <w:abstractNumId w:val="133"/>
  </w:num>
  <w:num w:numId="104">
    <w:abstractNumId w:val="44"/>
  </w:num>
  <w:num w:numId="105">
    <w:abstractNumId w:val="9"/>
  </w:num>
  <w:num w:numId="106">
    <w:abstractNumId w:val="84"/>
  </w:num>
  <w:num w:numId="107">
    <w:abstractNumId w:val="100"/>
  </w:num>
  <w:num w:numId="108">
    <w:abstractNumId w:val="214"/>
  </w:num>
  <w:num w:numId="109">
    <w:abstractNumId w:val="160"/>
  </w:num>
  <w:num w:numId="110">
    <w:abstractNumId w:val="73"/>
  </w:num>
  <w:num w:numId="111">
    <w:abstractNumId w:val="137"/>
  </w:num>
  <w:num w:numId="112">
    <w:abstractNumId w:val="1"/>
  </w:num>
  <w:num w:numId="113">
    <w:abstractNumId w:val="72"/>
  </w:num>
  <w:num w:numId="114">
    <w:abstractNumId w:val="179"/>
  </w:num>
  <w:num w:numId="115">
    <w:abstractNumId w:val="79"/>
  </w:num>
  <w:num w:numId="116">
    <w:abstractNumId w:val="120"/>
  </w:num>
  <w:num w:numId="117">
    <w:abstractNumId w:val="151"/>
  </w:num>
  <w:num w:numId="118">
    <w:abstractNumId w:val="149"/>
  </w:num>
  <w:num w:numId="119">
    <w:abstractNumId w:val="35"/>
  </w:num>
  <w:num w:numId="120">
    <w:abstractNumId w:val="170"/>
  </w:num>
  <w:num w:numId="121">
    <w:abstractNumId w:val="213"/>
  </w:num>
  <w:num w:numId="122">
    <w:abstractNumId w:val="113"/>
  </w:num>
  <w:num w:numId="123">
    <w:abstractNumId w:val="105"/>
  </w:num>
  <w:num w:numId="124">
    <w:abstractNumId w:val="141"/>
  </w:num>
  <w:num w:numId="125">
    <w:abstractNumId w:val="118"/>
  </w:num>
  <w:num w:numId="126">
    <w:abstractNumId w:val="86"/>
  </w:num>
  <w:num w:numId="127">
    <w:abstractNumId w:val="132"/>
  </w:num>
  <w:num w:numId="128">
    <w:abstractNumId w:val="196"/>
  </w:num>
  <w:num w:numId="129">
    <w:abstractNumId w:val="87"/>
  </w:num>
  <w:num w:numId="130">
    <w:abstractNumId w:val="81"/>
  </w:num>
  <w:num w:numId="131">
    <w:abstractNumId w:val="204"/>
  </w:num>
  <w:num w:numId="132">
    <w:abstractNumId w:val="142"/>
  </w:num>
  <w:num w:numId="133">
    <w:abstractNumId w:val="200"/>
  </w:num>
  <w:num w:numId="134">
    <w:abstractNumId w:val="50"/>
  </w:num>
  <w:num w:numId="135">
    <w:abstractNumId w:val="13"/>
  </w:num>
  <w:num w:numId="136">
    <w:abstractNumId w:val="169"/>
  </w:num>
  <w:num w:numId="137">
    <w:abstractNumId w:val="69"/>
  </w:num>
  <w:num w:numId="138">
    <w:abstractNumId w:val="135"/>
  </w:num>
  <w:num w:numId="139">
    <w:abstractNumId w:val="49"/>
  </w:num>
  <w:num w:numId="140">
    <w:abstractNumId w:val="10"/>
  </w:num>
  <w:num w:numId="141">
    <w:abstractNumId w:val="189"/>
  </w:num>
  <w:num w:numId="142">
    <w:abstractNumId w:val="53"/>
  </w:num>
  <w:num w:numId="143">
    <w:abstractNumId w:val="152"/>
  </w:num>
  <w:num w:numId="144">
    <w:abstractNumId w:val="56"/>
  </w:num>
  <w:num w:numId="145">
    <w:abstractNumId w:val="191"/>
  </w:num>
  <w:num w:numId="146">
    <w:abstractNumId w:val="216"/>
  </w:num>
  <w:num w:numId="147">
    <w:abstractNumId w:val="162"/>
  </w:num>
  <w:num w:numId="148">
    <w:abstractNumId w:val="215"/>
  </w:num>
  <w:num w:numId="149">
    <w:abstractNumId w:val="150"/>
  </w:num>
  <w:num w:numId="150">
    <w:abstractNumId w:val="92"/>
  </w:num>
  <w:num w:numId="151">
    <w:abstractNumId w:val="126"/>
  </w:num>
  <w:num w:numId="152">
    <w:abstractNumId w:val="45"/>
  </w:num>
  <w:num w:numId="153">
    <w:abstractNumId w:val="25"/>
  </w:num>
  <w:num w:numId="154">
    <w:abstractNumId w:val="88"/>
  </w:num>
  <w:num w:numId="15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0"/>
  </w:num>
  <w:num w:numId="187">
    <w:abstractNumId w:val="173"/>
  </w:num>
  <w:num w:numId="188">
    <w:abstractNumId w:val="95"/>
  </w:num>
  <w:num w:numId="189">
    <w:abstractNumId w:val="80"/>
  </w:num>
  <w:num w:numId="190">
    <w:abstractNumId w:val="15"/>
  </w:num>
  <w:num w:numId="191">
    <w:abstractNumId w:val="190"/>
  </w:num>
  <w:num w:numId="192">
    <w:abstractNumId w:val="58"/>
  </w:num>
  <w:num w:numId="193">
    <w:abstractNumId w:val="119"/>
  </w:num>
  <w:num w:numId="194">
    <w:abstractNumId w:val="17"/>
  </w:num>
  <w:num w:numId="195">
    <w:abstractNumId w:val="83"/>
  </w:num>
  <w:num w:numId="196">
    <w:abstractNumId w:val="210"/>
  </w:num>
  <w:num w:numId="197">
    <w:abstractNumId w:val="32"/>
  </w:num>
  <w:num w:numId="198">
    <w:abstractNumId w:val="76"/>
  </w:num>
  <w:num w:numId="199">
    <w:abstractNumId w:val="110"/>
  </w:num>
  <w:num w:numId="200">
    <w:abstractNumId w:val="48"/>
  </w:num>
  <w:num w:numId="201">
    <w:abstractNumId w:val="52"/>
  </w:num>
  <w:num w:numId="202">
    <w:abstractNumId w:val="57"/>
  </w:num>
  <w:num w:numId="203">
    <w:abstractNumId w:val="11"/>
  </w:num>
  <w:num w:numId="204">
    <w:abstractNumId w:val="18"/>
  </w:num>
  <w:num w:numId="205">
    <w:abstractNumId w:val="147"/>
  </w:num>
  <w:num w:numId="206">
    <w:abstractNumId w:val="90"/>
  </w:num>
  <w:num w:numId="207">
    <w:abstractNumId w:val="131"/>
  </w:num>
  <w:num w:numId="208">
    <w:abstractNumId w:val="146"/>
  </w:num>
  <w:num w:numId="209">
    <w:abstractNumId w:val="140"/>
  </w:num>
  <w:num w:numId="210">
    <w:abstractNumId w:val="125"/>
  </w:num>
  <w:num w:numId="211">
    <w:abstractNumId w:val="93"/>
  </w:num>
  <w:num w:numId="212">
    <w:abstractNumId w:val="38"/>
  </w:num>
  <w:num w:numId="213">
    <w:abstractNumId w:val="155"/>
  </w:num>
  <w:num w:numId="214">
    <w:abstractNumId w:val="64"/>
  </w:num>
  <w:num w:numId="215">
    <w:abstractNumId w:val="28"/>
  </w:num>
  <w:num w:numId="216">
    <w:abstractNumId w:val="102"/>
  </w:num>
  <w:num w:numId="217">
    <w:abstractNumId w:val="4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6E"/>
    <w:rsid w:val="000508E5"/>
    <w:rsid w:val="000530BE"/>
    <w:rsid w:val="00062217"/>
    <w:rsid w:val="000833E0"/>
    <w:rsid w:val="000C49A8"/>
    <w:rsid w:val="001155AB"/>
    <w:rsid w:val="001E366E"/>
    <w:rsid w:val="00216712"/>
    <w:rsid w:val="0022526E"/>
    <w:rsid w:val="00270A44"/>
    <w:rsid w:val="002837DC"/>
    <w:rsid w:val="002E5D57"/>
    <w:rsid w:val="00326E43"/>
    <w:rsid w:val="003A6707"/>
    <w:rsid w:val="004117CF"/>
    <w:rsid w:val="0043564F"/>
    <w:rsid w:val="004559C6"/>
    <w:rsid w:val="00485302"/>
    <w:rsid w:val="004A5B7D"/>
    <w:rsid w:val="00514678"/>
    <w:rsid w:val="0054132C"/>
    <w:rsid w:val="00625264"/>
    <w:rsid w:val="0065263C"/>
    <w:rsid w:val="00664FB0"/>
    <w:rsid w:val="00670C82"/>
    <w:rsid w:val="00745884"/>
    <w:rsid w:val="007838FF"/>
    <w:rsid w:val="007B5036"/>
    <w:rsid w:val="00801E0A"/>
    <w:rsid w:val="00811B3F"/>
    <w:rsid w:val="00853A75"/>
    <w:rsid w:val="00872C8E"/>
    <w:rsid w:val="008C2FA1"/>
    <w:rsid w:val="008E53B6"/>
    <w:rsid w:val="00974150"/>
    <w:rsid w:val="00982656"/>
    <w:rsid w:val="009A75D2"/>
    <w:rsid w:val="00A21442"/>
    <w:rsid w:val="00A30A10"/>
    <w:rsid w:val="00A763D8"/>
    <w:rsid w:val="00AA0FF8"/>
    <w:rsid w:val="00AE0036"/>
    <w:rsid w:val="00BA03E2"/>
    <w:rsid w:val="00C14D08"/>
    <w:rsid w:val="00C47872"/>
    <w:rsid w:val="00C82EAC"/>
    <w:rsid w:val="00D42C24"/>
    <w:rsid w:val="00D45BD6"/>
    <w:rsid w:val="00DA6C89"/>
    <w:rsid w:val="00DC2F82"/>
    <w:rsid w:val="00DD1E4C"/>
    <w:rsid w:val="00DE639A"/>
    <w:rsid w:val="00E04E81"/>
    <w:rsid w:val="00E176E8"/>
    <w:rsid w:val="00EF120D"/>
    <w:rsid w:val="00EF1668"/>
    <w:rsid w:val="00EF5F16"/>
    <w:rsid w:val="00F17328"/>
    <w:rsid w:val="00F3740E"/>
    <w:rsid w:val="00F607C0"/>
    <w:rsid w:val="00F77E83"/>
    <w:rsid w:val="00FB2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7E8A12"/>
  <w15:chartTrackingRefBased/>
  <w15:docId w15:val="{59EB0337-149B-4649-8193-1459BB6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526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2526E"/>
    <w:pPr>
      <w:tabs>
        <w:tab w:val="center" w:pos="4536"/>
        <w:tab w:val="right" w:pos="9072"/>
      </w:tabs>
      <w:spacing w:after="0" w:line="240" w:lineRule="auto"/>
    </w:pPr>
  </w:style>
  <w:style w:type="character" w:customStyle="1" w:styleId="ZhlavChar">
    <w:name w:val="Záhlaví Char"/>
    <w:basedOn w:val="Standardnpsmoodstavce"/>
    <w:link w:val="Zhlav"/>
    <w:rsid w:val="0022526E"/>
  </w:style>
  <w:style w:type="paragraph" w:styleId="Odstavecseseznamem">
    <w:name w:val="List Paragraph"/>
    <w:basedOn w:val="Normln"/>
    <w:uiPriority w:val="34"/>
    <w:qFormat/>
    <w:rsid w:val="0022526E"/>
    <w:pPr>
      <w:ind w:left="720"/>
      <w:contextualSpacing/>
    </w:pPr>
  </w:style>
  <w:style w:type="paragraph" w:styleId="Zkladntext">
    <w:name w:val="Body Text"/>
    <w:basedOn w:val="Normln"/>
    <w:link w:val="ZkladntextChar"/>
    <w:semiHidden/>
    <w:rsid w:val="0022526E"/>
    <w:pPr>
      <w:spacing w:after="0" w:line="240" w:lineRule="auto"/>
      <w:jc w:val="both"/>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semiHidden/>
    <w:rsid w:val="0022526E"/>
    <w:rPr>
      <w:rFonts w:ascii="Times New Roman" w:eastAsia="Times New Roman" w:hAnsi="Times New Roman" w:cs="Times New Roman"/>
      <w:b/>
      <w:sz w:val="24"/>
      <w:szCs w:val="20"/>
      <w:lang w:eastAsia="cs-CZ"/>
    </w:rPr>
  </w:style>
  <w:style w:type="paragraph" w:styleId="Zpat">
    <w:name w:val="footer"/>
    <w:basedOn w:val="Normln"/>
    <w:link w:val="ZpatChar"/>
    <w:uiPriority w:val="99"/>
    <w:unhideWhenUsed/>
    <w:rsid w:val="0043564F"/>
    <w:pPr>
      <w:tabs>
        <w:tab w:val="center" w:pos="4536"/>
        <w:tab w:val="right" w:pos="9072"/>
      </w:tabs>
      <w:spacing w:after="0" w:line="240" w:lineRule="auto"/>
    </w:pPr>
  </w:style>
  <w:style w:type="character" w:customStyle="1" w:styleId="ZpatChar">
    <w:name w:val="Zápatí Char"/>
    <w:basedOn w:val="Standardnpsmoodstavce"/>
    <w:link w:val="Zpat"/>
    <w:uiPriority w:val="99"/>
    <w:rsid w:val="0043564F"/>
  </w:style>
  <w:style w:type="paragraph" w:customStyle="1" w:styleId="Default">
    <w:name w:val="Default"/>
    <w:rsid w:val="0054132C"/>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rsid w:val="00664F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216712"/>
    <w:pPr>
      <w:spacing w:after="0" w:line="240" w:lineRule="auto"/>
      <w:jc w:val="center"/>
    </w:pPr>
    <w:rPr>
      <w:rFonts w:ascii="Times New Roman" w:eastAsia="Calibri" w:hAnsi="Times New Roman" w:cs="Times New Roman"/>
      <w:b/>
      <w:bCs/>
      <w:sz w:val="28"/>
      <w:szCs w:val="28"/>
      <w:lang w:eastAsia="cs-CZ"/>
    </w:rPr>
  </w:style>
  <w:style w:type="character" w:customStyle="1" w:styleId="NzevChar">
    <w:name w:val="Název Char"/>
    <w:basedOn w:val="Standardnpsmoodstavce"/>
    <w:link w:val="Nzev"/>
    <w:rsid w:val="00216712"/>
    <w:rPr>
      <w:rFonts w:ascii="Times New Roman" w:eastAsia="Calibri" w:hAnsi="Times New Roman" w:cs="Times New Roman"/>
      <w:b/>
      <w:bCs/>
      <w:sz w:val="28"/>
      <w:szCs w:val="28"/>
      <w:lang w:eastAsia="cs-CZ"/>
    </w:rPr>
  </w:style>
  <w:style w:type="character" w:customStyle="1" w:styleId="apple-converted-space">
    <w:name w:val="apple-converted-space"/>
    <w:basedOn w:val="Standardnpsmoodstavce"/>
    <w:rsid w:val="00C14D08"/>
  </w:style>
  <w:style w:type="character" w:styleId="Hypertextovodkaz">
    <w:name w:val="Hyperlink"/>
    <w:basedOn w:val="Standardnpsmoodstavce"/>
    <w:uiPriority w:val="99"/>
    <w:semiHidden/>
    <w:unhideWhenUsed/>
    <w:rsid w:val="00C14D08"/>
    <w:rPr>
      <w:color w:val="0000FF"/>
      <w:u w:val="single"/>
    </w:rPr>
  </w:style>
  <w:style w:type="paragraph" w:styleId="Zkladntext2">
    <w:name w:val="Body Text 2"/>
    <w:basedOn w:val="Normln"/>
    <w:link w:val="Zkladntext2Char"/>
    <w:rsid w:val="003A670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3A6707"/>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A670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A6707"/>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A670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3A6707"/>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0670">
      <w:bodyDiv w:val="1"/>
      <w:marLeft w:val="0"/>
      <w:marRight w:val="0"/>
      <w:marTop w:val="0"/>
      <w:marBottom w:val="0"/>
      <w:divBdr>
        <w:top w:val="none" w:sz="0" w:space="0" w:color="auto"/>
        <w:left w:val="none" w:sz="0" w:space="0" w:color="auto"/>
        <w:bottom w:val="none" w:sz="0" w:space="0" w:color="auto"/>
        <w:right w:val="none" w:sz="0" w:space="0" w:color="auto"/>
      </w:divBdr>
    </w:div>
    <w:div w:id="692537555">
      <w:bodyDiv w:val="1"/>
      <w:marLeft w:val="0"/>
      <w:marRight w:val="0"/>
      <w:marTop w:val="0"/>
      <w:marBottom w:val="0"/>
      <w:divBdr>
        <w:top w:val="none" w:sz="0" w:space="0" w:color="auto"/>
        <w:left w:val="none" w:sz="0" w:space="0" w:color="auto"/>
        <w:bottom w:val="none" w:sz="0" w:space="0" w:color="auto"/>
        <w:right w:val="none" w:sz="0" w:space="0" w:color="auto"/>
      </w:divBdr>
    </w:div>
    <w:div w:id="1379931763">
      <w:bodyDiv w:val="1"/>
      <w:marLeft w:val="0"/>
      <w:marRight w:val="0"/>
      <w:marTop w:val="0"/>
      <w:marBottom w:val="0"/>
      <w:divBdr>
        <w:top w:val="none" w:sz="0" w:space="0" w:color="auto"/>
        <w:left w:val="none" w:sz="0" w:space="0" w:color="auto"/>
        <w:bottom w:val="none" w:sz="0" w:space="0" w:color="auto"/>
        <w:right w:val="none" w:sz="0" w:space="0" w:color="auto"/>
      </w:divBdr>
    </w:div>
    <w:div w:id="1670257484">
      <w:bodyDiv w:val="1"/>
      <w:marLeft w:val="0"/>
      <w:marRight w:val="0"/>
      <w:marTop w:val="0"/>
      <w:marBottom w:val="0"/>
      <w:divBdr>
        <w:top w:val="none" w:sz="0" w:space="0" w:color="auto"/>
        <w:left w:val="none" w:sz="0" w:space="0" w:color="auto"/>
        <w:bottom w:val="none" w:sz="0" w:space="0" w:color="auto"/>
        <w:right w:val="none" w:sz="0" w:space="0" w:color="auto"/>
      </w:divBdr>
    </w:div>
    <w:div w:id="18415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Empirism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wikipedia.org/wiki/Epistemologi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1034-94CB-49F0-98F0-CCFCC961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9043</Words>
  <Characters>53354</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62273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Berčíková Alena</dc:creator>
  <cp:keywords/>
  <dc:description/>
  <cp:lastModifiedBy>Lysáková Libuše</cp:lastModifiedBy>
  <cp:revision>14</cp:revision>
  <dcterms:created xsi:type="dcterms:W3CDTF">2019-10-15T13:12:00Z</dcterms:created>
  <dcterms:modified xsi:type="dcterms:W3CDTF">2019-10-16T06:57:00Z</dcterms:modified>
</cp:coreProperties>
</file>