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0F33B" w14:textId="77777777" w:rsidR="008E17B4" w:rsidRPr="008E17B4" w:rsidRDefault="008E17B4" w:rsidP="008E17B4">
      <w:pPr>
        <w:pStyle w:val="Zkladntext"/>
        <w:spacing w:line="276" w:lineRule="auto"/>
        <w:jc w:val="center"/>
        <w:rPr>
          <w:sz w:val="32"/>
          <w:szCs w:val="20"/>
        </w:rPr>
      </w:pPr>
      <w:r w:rsidRPr="008E17B4">
        <w:rPr>
          <w:sz w:val="32"/>
          <w:szCs w:val="20"/>
        </w:rPr>
        <w:t>UNIVERZIT</w:t>
      </w:r>
      <w:bookmarkStart w:id="0" w:name="_GoBack"/>
      <w:bookmarkEnd w:id="0"/>
      <w:r w:rsidRPr="008E17B4">
        <w:rPr>
          <w:sz w:val="32"/>
          <w:szCs w:val="20"/>
        </w:rPr>
        <w:t>A PALACKÉHO V OLOMOUCI</w:t>
      </w:r>
    </w:p>
    <w:p w14:paraId="33101EA3" w14:textId="77777777" w:rsidR="008E17B4" w:rsidRPr="008E17B4" w:rsidRDefault="008E17B4" w:rsidP="008E17B4">
      <w:pPr>
        <w:pStyle w:val="Zkladntext"/>
        <w:spacing w:line="276" w:lineRule="auto"/>
        <w:jc w:val="center"/>
        <w:rPr>
          <w:sz w:val="32"/>
          <w:szCs w:val="20"/>
        </w:rPr>
      </w:pPr>
      <w:r w:rsidRPr="008E17B4">
        <w:rPr>
          <w:sz w:val="32"/>
          <w:szCs w:val="20"/>
        </w:rPr>
        <w:t>PEDAGOGICKÁ FAKULTA</w:t>
      </w:r>
    </w:p>
    <w:p w14:paraId="0C7424E4" w14:textId="77777777" w:rsidR="008E17B4" w:rsidRPr="008E17B4" w:rsidRDefault="008E17B4" w:rsidP="008E17B4">
      <w:pPr>
        <w:pStyle w:val="Zkladntext"/>
        <w:spacing w:line="276" w:lineRule="auto"/>
        <w:jc w:val="center"/>
        <w:rPr>
          <w:sz w:val="32"/>
          <w:szCs w:val="20"/>
        </w:rPr>
      </w:pPr>
    </w:p>
    <w:p w14:paraId="5EB7F1DA" w14:textId="77777777" w:rsidR="008E17B4" w:rsidRPr="008E17B4" w:rsidRDefault="008E17B4" w:rsidP="008E17B4">
      <w:pPr>
        <w:pStyle w:val="Zkladntext"/>
        <w:spacing w:line="276" w:lineRule="auto"/>
        <w:jc w:val="center"/>
        <w:rPr>
          <w:sz w:val="32"/>
          <w:szCs w:val="20"/>
        </w:rPr>
      </w:pPr>
      <w:r w:rsidRPr="008E17B4">
        <w:rPr>
          <w:sz w:val="32"/>
          <w:szCs w:val="20"/>
        </w:rPr>
        <w:t>Katedra matematiky</w:t>
      </w:r>
    </w:p>
    <w:p w14:paraId="51C62CC8" w14:textId="77777777" w:rsidR="008E17B4" w:rsidRPr="005F0D5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3AB0E6C6" w14:textId="77777777" w:rsidR="008E17B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2F9205E9" w14:textId="77777777" w:rsidR="008E17B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0FF9762B" w14:textId="77777777" w:rsidR="008E17B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7036FDC6" w14:textId="77777777" w:rsidR="008E17B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08B290F1" w14:textId="77777777" w:rsidR="008E17B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456F1257" w14:textId="77777777" w:rsidR="008E17B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511F7490" w14:textId="77777777" w:rsidR="008E17B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3EC793CD" w14:textId="77777777" w:rsidR="008E17B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097DF100" w14:textId="77777777" w:rsidR="008E17B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3F933217" w14:textId="77777777" w:rsidR="008E17B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0CF572D3" w14:textId="77777777" w:rsidR="008E17B4" w:rsidRPr="005F0D5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3F42D3A8" w14:textId="77777777" w:rsidR="008E17B4" w:rsidRPr="008E17B4" w:rsidRDefault="008E17B4" w:rsidP="008E17B4">
      <w:pPr>
        <w:pStyle w:val="Zkladntext"/>
        <w:spacing w:line="276" w:lineRule="auto"/>
        <w:jc w:val="center"/>
        <w:rPr>
          <w:sz w:val="28"/>
          <w:szCs w:val="20"/>
        </w:rPr>
      </w:pPr>
    </w:p>
    <w:p w14:paraId="01BEA70E" w14:textId="77777777" w:rsidR="008E17B4" w:rsidRPr="008E17B4" w:rsidRDefault="008E17B4" w:rsidP="008E17B4">
      <w:pPr>
        <w:pStyle w:val="Zkladntext"/>
        <w:spacing w:line="276" w:lineRule="auto"/>
        <w:jc w:val="center"/>
        <w:rPr>
          <w:sz w:val="28"/>
          <w:szCs w:val="20"/>
        </w:rPr>
      </w:pPr>
      <w:r w:rsidRPr="008E17B4">
        <w:rPr>
          <w:sz w:val="28"/>
          <w:szCs w:val="20"/>
        </w:rPr>
        <w:t>BAKALÁŘSKÁ/DIPLOMOVÁ PRÁCE</w:t>
      </w:r>
    </w:p>
    <w:p w14:paraId="0A1B8175" w14:textId="77777777" w:rsidR="008E17B4" w:rsidRPr="008E17B4" w:rsidRDefault="008E17B4" w:rsidP="008E17B4">
      <w:pPr>
        <w:pStyle w:val="Zkladntext"/>
        <w:spacing w:line="276" w:lineRule="auto"/>
        <w:jc w:val="center"/>
        <w:rPr>
          <w:sz w:val="28"/>
          <w:szCs w:val="20"/>
        </w:rPr>
      </w:pPr>
    </w:p>
    <w:p w14:paraId="5C420FEA" w14:textId="77777777" w:rsidR="008E17B4" w:rsidRPr="008E17B4" w:rsidRDefault="008E17B4" w:rsidP="008E17B4">
      <w:pPr>
        <w:pStyle w:val="Zkladntext"/>
        <w:spacing w:line="276" w:lineRule="auto"/>
        <w:jc w:val="center"/>
        <w:rPr>
          <w:sz w:val="28"/>
          <w:szCs w:val="20"/>
        </w:rPr>
      </w:pPr>
      <w:r w:rsidRPr="008E17B4">
        <w:rPr>
          <w:sz w:val="28"/>
          <w:szCs w:val="20"/>
        </w:rPr>
        <w:t>Nové trendy ve vyučování</w:t>
      </w:r>
    </w:p>
    <w:p w14:paraId="6D696D7F" w14:textId="77777777" w:rsidR="008E17B4" w:rsidRPr="008E17B4" w:rsidRDefault="008E17B4" w:rsidP="008E17B4">
      <w:pPr>
        <w:pStyle w:val="Zkladntext"/>
        <w:spacing w:line="276" w:lineRule="auto"/>
        <w:jc w:val="center"/>
        <w:rPr>
          <w:sz w:val="28"/>
          <w:szCs w:val="20"/>
        </w:rPr>
      </w:pPr>
    </w:p>
    <w:p w14:paraId="009A8878" w14:textId="77777777" w:rsidR="008E17B4" w:rsidRDefault="008E17B4" w:rsidP="008E17B4">
      <w:pPr>
        <w:pStyle w:val="Zkladntext"/>
        <w:spacing w:line="276" w:lineRule="auto"/>
        <w:jc w:val="center"/>
        <w:rPr>
          <w:sz w:val="28"/>
          <w:szCs w:val="20"/>
        </w:rPr>
      </w:pPr>
    </w:p>
    <w:p w14:paraId="4372034A" w14:textId="77777777" w:rsidR="008E17B4" w:rsidRDefault="008E17B4" w:rsidP="008E17B4">
      <w:pPr>
        <w:pStyle w:val="Zkladntext"/>
        <w:spacing w:line="276" w:lineRule="auto"/>
        <w:jc w:val="center"/>
        <w:rPr>
          <w:sz w:val="28"/>
          <w:szCs w:val="20"/>
        </w:rPr>
      </w:pPr>
    </w:p>
    <w:p w14:paraId="07F5015C" w14:textId="77777777" w:rsidR="008E17B4" w:rsidRPr="008E17B4" w:rsidRDefault="008E17B4" w:rsidP="008E17B4">
      <w:pPr>
        <w:pStyle w:val="Zkladntext"/>
        <w:spacing w:line="276" w:lineRule="auto"/>
        <w:jc w:val="center"/>
        <w:rPr>
          <w:sz w:val="28"/>
          <w:szCs w:val="20"/>
        </w:rPr>
      </w:pPr>
    </w:p>
    <w:p w14:paraId="5D41CC56" w14:textId="77777777" w:rsidR="008E17B4" w:rsidRDefault="008E17B4" w:rsidP="008E17B4">
      <w:pPr>
        <w:pStyle w:val="Zkladntext"/>
        <w:spacing w:line="276" w:lineRule="auto"/>
        <w:jc w:val="center"/>
        <w:rPr>
          <w:sz w:val="28"/>
          <w:szCs w:val="20"/>
        </w:rPr>
      </w:pPr>
    </w:p>
    <w:p w14:paraId="4048D5A3" w14:textId="77777777" w:rsidR="008E17B4" w:rsidRPr="008E17B4" w:rsidRDefault="008E17B4" w:rsidP="008E17B4">
      <w:pPr>
        <w:pStyle w:val="Zkladntext"/>
        <w:spacing w:line="276" w:lineRule="auto"/>
        <w:jc w:val="center"/>
        <w:rPr>
          <w:sz w:val="28"/>
          <w:szCs w:val="20"/>
        </w:rPr>
      </w:pPr>
    </w:p>
    <w:p w14:paraId="45389240" w14:textId="77777777" w:rsidR="008E17B4" w:rsidRPr="008E17B4" w:rsidRDefault="008E17B4" w:rsidP="008E17B4">
      <w:pPr>
        <w:pStyle w:val="Zkladntext"/>
        <w:spacing w:line="276" w:lineRule="auto"/>
        <w:jc w:val="center"/>
        <w:rPr>
          <w:sz w:val="28"/>
          <w:szCs w:val="20"/>
        </w:rPr>
      </w:pPr>
    </w:p>
    <w:p w14:paraId="264F7865" w14:textId="77777777" w:rsidR="008E17B4" w:rsidRPr="008E17B4" w:rsidRDefault="008E17B4" w:rsidP="008E17B4">
      <w:pPr>
        <w:pStyle w:val="Zkladntext"/>
        <w:spacing w:line="276" w:lineRule="auto"/>
        <w:jc w:val="center"/>
        <w:rPr>
          <w:sz w:val="28"/>
          <w:szCs w:val="20"/>
        </w:rPr>
      </w:pPr>
    </w:p>
    <w:p w14:paraId="51CA77AF" w14:textId="77777777" w:rsidR="008E17B4" w:rsidRPr="008E17B4" w:rsidRDefault="008E17B4" w:rsidP="008E17B4">
      <w:pPr>
        <w:pStyle w:val="Zkladntext"/>
        <w:spacing w:line="276" w:lineRule="auto"/>
        <w:jc w:val="center"/>
        <w:rPr>
          <w:sz w:val="28"/>
          <w:szCs w:val="20"/>
        </w:rPr>
      </w:pPr>
      <w:r w:rsidRPr="008E17B4">
        <w:rPr>
          <w:sz w:val="28"/>
          <w:szCs w:val="20"/>
        </w:rPr>
        <w:t>Petra Vymyšlená</w:t>
      </w:r>
    </w:p>
    <w:p w14:paraId="5F5E48DE" w14:textId="77777777" w:rsidR="008E17B4" w:rsidRPr="005F0D5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3F1E53C0" w14:textId="77777777" w:rsidR="008E17B4" w:rsidRPr="005F0D5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097FC432" w14:textId="77777777" w:rsidR="008E17B4" w:rsidRPr="005F0D5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059664AB" w14:textId="77777777" w:rsidR="008E17B4" w:rsidRPr="005F0D5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75A0B7EE" w14:textId="77777777" w:rsidR="008E17B4" w:rsidRPr="005F0D5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31BD0E10" w14:textId="77777777" w:rsidR="008E17B4" w:rsidRPr="005F0D5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3CD1452B" w14:textId="77777777" w:rsidR="008E17B4" w:rsidRPr="005F0D5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435755CB" w14:textId="77777777" w:rsidR="008E17B4" w:rsidRPr="005F0D5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0883180E" w14:textId="77777777" w:rsidR="008E17B4" w:rsidRPr="005F0D5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283E7341" w14:textId="77777777" w:rsidR="008E17B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7ED857DB" w14:textId="77777777" w:rsidR="008E17B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4CAF6531" w14:textId="77777777" w:rsidR="008E17B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7FC9F3B8" w14:textId="77777777" w:rsidR="008E17B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0197E1C5" w14:textId="77777777" w:rsidR="008E17B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3ABCE2DC" w14:textId="77777777" w:rsidR="008E17B4" w:rsidRPr="005F0D5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7B57F6C6" w14:textId="77777777" w:rsidR="008E17B4" w:rsidRPr="005F0D5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78A301F6" w14:textId="77777777" w:rsidR="008E17B4" w:rsidRPr="005F0D54" w:rsidRDefault="008E17B4" w:rsidP="008E17B4">
      <w:pPr>
        <w:pStyle w:val="Zkladntext"/>
        <w:spacing w:line="276" w:lineRule="auto"/>
        <w:jc w:val="center"/>
        <w:rPr>
          <w:sz w:val="20"/>
          <w:szCs w:val="20"/>
        </w:rPr>
      </w:pPr>
    </w:p>
    <w:p w14:paraId="208F3A46" w14:textId="77777777" w:rsidR="00140A63" w:rsidRPr="008E17B4" w:rsidRDefault="008E17B4" w:rsidP="008E17B4">
      <w:pPr>
        <w:pStyle w:val="Zkladntext"/>
        <w:spacing w:line="276" w:lineRule="auto"/>
        <w:rPr>
          <w:sz w:val="28"/>
          <w:szCs w:val="20"/>
        </w:rPr>
      </w:pPr>
      <w:r w:rsidRPr="008E17B4">
        <w:rPr>
          <w:sz w:val="28"/>
          <w:szCs w:val="20"/>
        </w:rPr>
        <w:t xml:space="preserve">Olomouc 2023                                     </w:t>
      </w:r>
      <w:r>
        <w:rPr>
          <w:sz w:val="28"/>
          <w:szCs w:val="20"/>
        </w:rPr>
        <w:tab/>
        <w:t xml:space="preserve">  </w:t>
      </w:r>
      <w:r w:rsidRPr="008E17B4">
        <w:rPr>
          <w:sz w:val="28"/>
          <w:szCs w:val="20"/>
        </w:rPr>
        <w:t>doc. PhDr. Ondřej Náhodný, Ph.D.</w:t>
      </w:r>
    </w:p>
    <w:sectPr w:rsidR="00140A63" w:rsidRPr="008E17B4" w:rsidSect="008E17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B4"/>
    <w:rsid w:val="000755D7"/>
    <w:rsid w:val="008764C5"/>
    <w:rsid w:val="008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8115"/>
  <w15:chartTrackingRefBased/>
  <w15:docId w15:val="{EF4630DD-5A2E-4BCC-8ACF-DD8572AB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8E17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E17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ADC466A03BF48B8E8FF2D0695DBE7" ma:contentTypeVersion="14" ma:contentTypeDescription="Vytvoří nový dokument" ma:contentTypeScope="" ma:versionID="b1369f49f05d025e9a0799e59625dd11">
  <xsd:schema xmlns:xsd="http://www.w3.org/2001/XMLSchema" xmlns:xs="http://www.w3.org/2001/XMLSchema" xmlns:p="http://schemas.microsoft.com/office/2006/metadata/properties" xmlns:ns3="391b8a00-b016-4dc9-b31e-ad261de4c958" xmlns:ns4="ee28e2c8-0ed3-459d-be54-480234c8b723" targetNamespace="http://schemas.microsoft.com/office/2006/metadata/properties" ma:root="true" ma:fieldsID="6001cc33af970b1c8629e0632a64e73e" ns3:_="" ns4:_="">
    <xsd:import namespace="391b8a00-b016-4dc9-b31e-ad261de4c958"/>
    <xsd:import namespace="ee28e2c8-0ed3-459d-be54-480234c8b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b8a00-b016-4dc9-b31e-ad261de4c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e2c8-0ed3-459d-be54-480234c8b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b8a00-b016-4dc9-b31e-ad261de4c958" xsi:nil="true"/>
  </documentManagement>
</p:properties>
</file>

<file path=customXml/itemProps1.xml><?xml version="1.0" encoding="utf-8"?>
<ds:datastoreItem xmlns:ds="http://schemas.openxmlformats.org/officeDocument/2006/customXml" ds:itemID="{812CFE39-A328-4745-85D2-A269E0E4C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b8a00-b016-4dc9-b31e-ad261de4c958"/>
    <ds:schemaRef ds:uri="ee28e2c8-0ed3-459d-be54-480234c8b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FA222-6616-49B0-90FE-2F1913ABE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8CABD-EF05-453C-93C0-5CCF98AA1579}">
  <ds:schemaRefs>
    <ds:schemaRef ds:uri="http://purl.org/dc/terms/"/>
    <ds:schemaRef ds:uri="391b8a00-b016-4dc9-b31e-ad261de4c95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e28e2c8-0ed3-459d-be54-480234c8b72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Černoch</dc:creator>
  <cp:keywords/>
  <dc:description/>
  <cp:lastModifiedBy>Mgr. Petr Černoch</cp:lastModifiedBy>
  <cp:revision>1</cp:revision>
  <dcterms:created xsi:type="dcterms:W3CDTF">2023-12-01T08:38:00Z</dcterms:created>
  <dcterms:modified xsi:type="dcterms:W3CDTF">2023-12-01T08:40:00Z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0x010100796ADC466A03BF48B8E8FF2D0695DBE7</vt:lpwstr>
  </property>
</Properties>
</file>