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A6" w:rsidRPr="008D74A6" w:rsidRDefault="008D74A6" w:rsidP="008D74A6">
      <w:pPr>
        <w:spacing w:line="360" w:lineRule="auto"/>
        <w:jc w:val="center"/>
        <w:rPr>
          <w:b/>
          <w:sz w:val="32"/>
          <w:szCs w:val="32"/>
        </w:rPr>
      </w:pPr>
      <w:r w:rsidRPr="008D74A6">
        <w:rPr>
          <w:b/>
          <w:sz w:val="32"/>
          <w:szCs w:val="32"/>
        </w:rPr>
        <w:t>Inkluzivní vzdělávání</w:t>
      </w:r>
    </w:p>
    <w:p w:rsidR="008D74A6" w:rsidRDefault="008D74A6" w:rsidP="008D74A6">
      <w:pPr>
        <w:spacing w:line="360" w:lineRule="auto"/>
        <w:jc w:val="center"/>
        <w:rPr>
          <w:b/>
          <w:sz w:val="28"/>
          <w:szCs w:val="28"/>
        </w:rPr>
      </w:pPr>
      <w:r w:rsidRPr="008D74A6">
        <w:rPr>
          <w:b/>
          <w:sz w:val="28"/>
          <w:szCs w:val="28"/>
        </w:rPr>
        <w:t xml:space="preserve">Helena </w:t>
      </w:r>
      <w:proofErr w:type="spellStart"/>
      <w:r w:rsidRPr="008D74A6">
        <w:rPr>
          <w:b/>
          <w:sz w:val="28"/>
          <w:szCs w:val="28"/>
        </w:rPr>
        <w:t>Grecmanová</w:t>
      </w:r>
      <w:proofErr w:type="spellEnd"/>
    </w:p>
    <w:p w:rsidR="008D74A6" w:rsidRDefault="008D74A6" w:rsidP="008D74A6">
      <w:pPr>
        <w:spacing w:line="360" w:lineRule="auto"/>
        <w:jc w:val="both"/>
        <w:rPr>
          <w:b/>
          <w:i/>
          <w:sz w:val="28"/>
          <w:szCs w:val="28"/>
        </w:rPr>
      </w:pPr>
      <w:r w:rsidRPr="008D74A6">
        <w:rPr>
          <w:b/>
          <w:i/>
          <w:sz w:val="28"/>
          <w:szCs w:val="28"/>
        </w:rPr>
        <w:t>Cíle</w:t>
      </w:r>
    </w:p>
    <w:p w:rsidR="008D74A6" w:rsidRDefault="008D74A6" w:rsidP="008D74A6">
      <w:pPr>
        <w:spacing w:line="360" w:lineRule="auto"/>
        <w:jc w:val="both"/>
        <w:rPr>
          <w:i/>
          <w:sz w:val="24"/>
          <w:szCs w:val="24"/>
        </w:rPr>
      </w:pPr>
      <w:r w:rsidRPr="008D74A6">
        <w:rPr>
          <w:i/>
          <w:sz w:val="24"/>
          <w:szCs w:val="24"/>
        </w:rPr>
        <w:t>Po prostudování textu studenti budou schopni</w:t>
      </w:r>
      <w:r>
        <w:rPr>
          <w:i/>
          <w:sz w:val="24"/>
          <w:szCs w:val="24"/>
        </w:rPr>
        <w:t>:</w:t>
      </w:r>
    </w:p>
    <w:p w:rsidR="00353B7A" w:rsidRDefault="00353B7A" w:rsidP="00353B7A">
      <w:pPr>
        <w:pStyle w:val="Odstavecseseznamem"/>
        <w:numPr>
          <w:ilvl w:val="0"/>
          <w:numId w:val="1"/>
        </w:numPr>
        <w:spacing w:line="360" w:lineRule="auto"/>
        <w:jc w:val="both"/>
        <w:rPr>
          <w:i/>
          <w:sz w:val="24"/>
          <w:szCs w:val="24"/>
        </w:rPr>
      </w:pPr>
      <w:r>
        <w:rPr>
          <w:i/>
          <w:sz w:val="24"/>
          <w:szCs w:val="24"/>
        </w:rPr>
        <w:t>vysvětlit pojem vzdělávání,</w:t>
      </w:r>
    </w:p>
    <w:p w:rsidR="00856F27" w:rsidRDefault="00856F27" w:rsidP="00353B7A">
      <w:pPr>
        <w:pStyle w:val="Odstavecseseznamem"/>
        <w:numPr>
          <w:ilvl w:val="0"/>
          <w:numId w:val="1"/>
        </w:numPr>
        <w:spacing w:line="360" w:lineRule="auto"/>
        <w:jc w:val="both"/>
        <w:rPr>
          <w:i/>
          <w:sz w:val="24"/>
          <w:szCs w:val="24"/>
        </w:rPr>
      </w:pPr>
      <w:r>
        <w:rPr>
          <w:i/>
          <w:sz w:val="24"/>
          <w:szCs w:val="24"/>
        </w:rPr>
        <w:t>vysvětlit pojem inkluze,</w:t>
      </w:r>
    </w:p>
    <w:p w:rsidR="00856F27" w:rsidRDefault="00856F27" w:rsidP="00353B7A">
      <w:pPr>
        <w:pStyle w:val="Odstavecseseznamem"/>
        <w:numPr>
          <w:ilvl w:val="0"/>
          <w:numId w:val="1"/>
        </w:numPr>
        <w:spacing w:line="360" w:lineRule="auto"/>
        <w:jc w:val="both"/>
        <w:rPr>
          <w:i/>
          <w:sz w:val="24"/>
          <w:szCs w:val="24"/>
        </w:rPr>
      </w:pPr>
      <w:r>
        <w:rPr>
          <w:i/>
          <w:sz w:val="24"/>
          <w:szCs w:val="24"/>
        </w:rPr>
        <w:t>vysvětlit pojem inkluzivní vzdělávání,</w:t>
      </w:r>
    </w:p>
    <w:p w:rsidR="00007EF1" w:rsidRPr="00353B7A" w:rsidRDefault="00F15D3B" w:rsidP="00007EF1">
      <w:pPr>
        <w:pStyle w:val="Odstavecseseznamem"/>
        <w:numPr>
          <w:ilvl w:val="0"/>
          <w:numId w:val="1"/>
        </w:numPr>
        <w:spacing w:line="360" w:lineRule="auto"/>
        <w:jc w:val="both"/>
        <w:rPr>
          <w:i/>
          <w:sz w:val="24"/>
          <w:szCs w:val="24"/>
        </w:rPr>
      </w:pPr>
      <w:r w:rsidRPr="00007EF1">
        <w:rPr>
          <w:i/>
          <w:sz w:val="24"/>
          <w:szCs w:val="24"/>
        </w:rPr>
        <w:t>zhodnotit</w:t>
      </w:r>
      <w:r w:rsidR="00970ED9" w:rsidRPr="00007EF1">
        <w:rPr>
          <w:i/>
          <w:sz w:val="24"/>
          <w:szCs w:val="24"/>
        </w:rPr>
        <w:t xml:space="preserve"> význam inkluzivního </w:t>
      </w:r>
      <w:r w:rsidR="00007EF1">
        <w:rPr>
          <w:i/>
          <w:sz w:val="24"/>
          <w:szCs w:val="24"/>
        </w:rPr>
        <w:t>vzdělávání.</w:t>
      </w:r>
    </w:p>
    <w:p w:rsidR="008D74A6" w:rsidRPr="00007EF1" w:rsidRDefault="008D74A6" w:rsidP="00007EF1">
      <w:pPr>
        <w:spacing w:line="360" w:lineRule="auto"/>
        <w:jc w:val="both"/>
        <w:rPr>
          <w:b/>
          <w:i/>
          <w:sz w:val="28"/>
          <w:szCs w:val="28"/>
        </w:rPr>
      </w:pPr>
      <w:r w:rsidRPr="00007EF1">
        <w:rPr>
          <w:b/>
          <w:i/>
          <w:sz w:val="28"/>
          <w:szCs w:val="28"/>
        </w:rPr>
        <w:t>Průvodce studiem</w:t>
      </w:r>
    </w:p>
    <w:p w:rsidR="008D74A6" w:rsidRPr="008D74A6" w:rsidRDefault="008D74A6" w:rsidP="006D18CB">
      <w:pPr>
        <w:spacing w:line="360" w:lineRule="auto"/>
        <w:jc w:val="both"/>
        <w:rPr>
          <w:i/>
          <w:sz w:val="24"/>
          <w:szCs w:val="24"/>
        </w:rPr>
      </w:pPr>
      <w:r w:rsidRPr="008D74A6">
        <w:rPr>
          <w:i/>
          <w:sz w:val="24"/>
          <w:szCs w:val="24"/>
        </w:rPr>
        <w:t>Vážení</w:t>
      </w:r>
      <w:r>
        <w:rPr>
          <w:i/>
          <w:sz w:val="24"/>
          <w:szCs w:val="24"/>
        </w:rPr>
        <w:t xml:space="preserve"> čtenáři dostává se vám do rukou text, který se svým obsahem vyjadřuje k tomu, jak v praxi naplňovat zásadu úcty ke každému člověku. Tato zásada je východiskem pro zajištění přístupu k</w:t>
      </w:r>
      <w:r w:rsidR="006D18CB">
        <w:rPr>
          <w:i/>
          <w:sz w:val="24"/>
          <w:szCs w:val="24"/>
        </w:rPr>
        <w:t xml:space="preserve"> celoživotnímu</w:t>
      </w:r>
      <w:r>
        <w:rPr>
          <w:i/>
          <w:sz w:val="24"/>
          <w:szCs w:val="24"/>
        </w:rPr>
        <w:t xml:space="preserve"> vzdělávání všem bez ohledu na jejich fyzické, psychické či sociální handicapy, odlišnosti a specifičnosti. Důraz je kladen na rovný přístup ke vzdělávání, překonávání bariér a předsudků vůči odlišnostem, </w:t>
      </w:r>
      <w:r w:rsidR="006D18CB">
        <w:rPr>
          <w:i/>
          <w:sz w:val="24"/>
          <w:szCs w:val="24"/>
        </w:rPr>
        <w:t xml:space="preserve">respekt vůči rozmanitosti, </w:t>
      </w:r>
      <w:r>
        <w:rPr>
          <w:i/>
          <w:sz w:val="24"/>
          <w:szCs w:val="24"/>
        </w:rPr>
        <w:t>sociální soudržnost</w:t>
      </w:r>
      <w:r w:rsidR="006D18CB">
        <w:rPr>
          <w:i/>
          <w:sz w:val="24"/>
          <w:szCs w:val="24"/>
        </w:rPr>
        <w:t>. Odmítána je segregační praxe, stigmatizace a exkluze.</w:t>
      </w:r>
      <w:r>
        <w:rPr>
          <w:i/>
          <w:sz w:val="24"/>
          <w:szCs w:val="24"/>
        </w:rPr>
        <w:t xml:space="preserve">  </w:t>
      </w:r>
    </w:p>
    <w:p w:rsidR="006D18CB" w:rsidRDefault="006D18CB" w:rsidP="006D18CB">
      <w:pPr>
        <w:spacing w:line="360" w:lineRule="auto"/>
        <w:jc w:val="both"/>
        <w:rPr>
          <w:b/>
          <w:sz w:val="28"/>
          <w:szCs w:val="28"/>
        </w:rPr>
      </w:pPr>
      <w:r>
        <w:rPr>
          <w:b/>
          <w:sz w:val="28"/>
          <w:szCs w:val="28"/>
        </w:rPr>
        <w:t>Co je</w:t>
      </w:r>
      <w:r w:rsidR="000A09F7">
        <w:rPr>
          <w:b/>
          <w:sz w:val="28"/>
          <w:szCs w:val="28"/>
        </w:rPr>
        <w:t xml:space="preserve"> to vzdělávání</w:t>
      </w:r>
      <w:r>
        <w:rPr>
          <w:b/>
          <w:sz w:val="28"/>
          <w:szCs w:val="28"/>
        </w:rPr>
        <w:t>?</w:t>
      </w:r>
    </w:p>
    <w:p w:rsidR="006D18CB" w:rsidRDefault="006D18CB" w:rsidP="006D18CB">
      <w:pPr>
        <w:spacing w:line="360" w:lineRule="auto"/>
        <w:jc w:val="both"/>
        <w:rPr>
          <w:sz w:val="24"/>
          <w:szCs w:val="24"/>
        </w:rPr>
      </w:pPr>
      <w:r w:rsidRPr="006D18CB">
        <w:rPr>
          <w:sz w:val="24"/>
          <w:szCs w:val="24"/>
        </w:rPr>
        <w:t>Pojem vzdělávání</w:t>
      </w:r>
      <w:r>
        <w:rPr>
          <w:sz w:val="24"/>
          <w:szCs w:val="24"/>
        </w:rPr>
        <w:t xml:space="preserve"> má v pedagogice i v andragogice různá vysvětlení. Vyjdeme z obecného pojetí vzdělávání jako cílevědomého, plánovitého, organizovaného, záměrného procesu, při kterém dochází </w:t>
      </w:r>
      <w:r w:rsidR="0079122B">
        <w:rPr>
          <w:sz w:val="24"/>
          <w:szCs w:val="24"/>
        </w:rPr>
        <w:t xml:space="preserve">k všestrannému celoživotnímu formování osobnosti člověka. </w:t>
      </w:r>
    </w:p>
    <w:p w:rsidR="00353B7A" w:rsidRDefault="0079122B" w:rsidP="006D18CB">
      <w:pPr>
        <w:spacing w:line="360" w:lineRule="auto"/>
        <w:jc w:val="both"/>
        <w:rPr>
          <w:sz w:val="24"/>
          <w:szCs w:val="24"/>
        </w:rPr>
      </w:pPr>
      <w:r>
        <w:rPr>
          <w:sz w:val="24"/>
          <w:szCs w:val="24"/>
        </w:rPr>
        <w:t xml:space="preserve">Tato strohá definice vzdělávání je podrobně rozvedena </w:t>
      </w:r>
      <w:r w:rsidR="00821E1D">
        <w:rPr>
          <w:sz w:val="24"/>
          <w:szCs w:val="24"/>
        </w:rPr>
        <w:t xml:space="preserve">pedagogem a filozofem </w:t>
      </w:r>
      <w:r>
        <w:rPr>
          <w:sz w:val="24"/>
          <w:szCs w:val="24"/>
        </w:rPr>
        <w:t xml:space="preserve">F. Drtinou (1930, s. 36), který se vznešeně vyjadřuje o vzdělávání, že „…způsobuje změnu celého člověka, vyvolává jeho pravé obrození v duchu a v pravdě, přivádí jej k tomu, aby plnil povinnosti svého povolání, aby rozuměl tomu, co nová doba žádá, aby byl uvědomělým členem občanského celku, aby prospíval svou prací blahu vlastní rodiny, pokroku národa a dobru celého lidstva…“ Pouze u vzdělaného člověka může být </w:t>
      </w:r>
      <w:r w:rsidR="00821E1D">
        <w:rPr>
          <w:sz w:val="24"/>
          <w:szCs w:val="24"/>
        </w:rPr>
        <w:t xml:space="preserve">harmonicky rozvinuta lidská individualita. Vzdělání potom neznamená jenom sumu vědomostí, ale i určitou obratnost, aktivitu, akceptovatelnost nových hodnot, duševní růst, ucelenost myšlení, ovládnutí řeči, </w:t>
      </w:r>
      <w:r w:rsidR="00821E1D">
        <w:rPr>
          <w:sz w:val="24"/>
          <w:szCs w:val="24"/>
        </w:rPr>
        <w:lastRenderedPageBreak/>
        <w:t xml:space="preserve">rozvinutou stránku emocionální a volní, adekvátní společenské vystupování, povznesení člověka ke kultuře. Jako vzdělaní bývají označování lidé, kteří dokáží bez naučených vědomostí reflektovat na zásadní otázky jejich existence (např. smysl a účel života) a zaujímat k nim stanoviska. V tomto smyslu může být například sedlák vzdělanější než akademik. Dalšímu velkému pedagogovi O. Kádnerovi </w:t>
      </w:r>
      <w:r w:rsidR="00A35680">
        <w:rPr>
          <w:sz w:val="24"/>
          <w:szCs w:val="24"/>
        </w:rPr>
        <w:t xml:space="preserve">(1926) </w:t>
      </w:r>
      <w:r w:rsidR="00821E1D">
        <w:rPr>
          <w:sz w:val="24"/>
          <w:szCs w:val="24"/>
        </w:rPr>
        <w:t>se vzdělávání jeví jako osobnostní, nekonečné, neuzavřené, prostupující svobodou úsudku i volnosti přesvědčení a spisovatel</w:t>
      </w:r>
      <w:r w:rsidR="00353B7A">
        <w:rPr>
          <w:sz w:val="24"/>
          <w:szCs w:val="24"/>
        </w:rPr>
        <w:t>, filozof</w:t>
      </w:r>
      <w:r w:rsidR="00821E1D">
        <w:rPr>
          <w:sz w:val="24"/>
          <w:szCs w:val="24"/>
        </w:rPr>
        <w:t xml:space="preserve">, pedagog L. N. Tolstoj </w:t>
      </w:r>
      <w:r w:rsidR="00353B7A">
        <w:rPr>
          <w:sz w:val="24"/>
          <w:szCs w:val="24"/>
        </w:rPr>
        <w:t>považuje vzdělávání za svobodný vztah mezi lidmi, jehož smyslem je získat náležité vědění.</w:t>
      </w:r>
      <w:r w:rsidR="00765F94">
        <w:rPr>
          <w:sz w:val="24"/>
          <w:szCs w:val="24"/>
        </w:rPr>
        <w:t xml:space="preserve"> </w:t>
      </w:r>
    </w:p>
    <w:p w:rsidR="00765F94" w:rsidRDefault="00765F94" w:rsidP="006D18CB">
      <w:pPr>
        <w:spacing w:line="360" w:lineRule="auto"/>
        <w:jc w:val="both"/>
        <w:rPr>
          <w:sz w:val="24"/>
          <w:szCs w:val="24"/>
        </w:rPr>
      </w:pPr>
      <w:r>
        <w:rPr>
          <w:sz w:val="24"/>
          <w:szCs w:val="24"/>
        </w:rPr>
        <w:t>Historické pohledy na vzdělávání shrnuje O. Obst (1994, s. 9), když říká, že by bylo nesprávné chápat vzdělávání jen jako školení intelektu nebo hromadění vědění…vzděláváním se totiž rozumí trvalý proces, při kterém dochází k přípravě člověka pro jeho specificky lidské úkoly, které spočívají v poznání a tvorbě nových hodnot, v kulturním a společensky žádoucím užívání těchto hodnot</w:t>
      </w:r>
      <w:r w:rsidR="00E430D4">
        <w:rPr>
          <w:sz w:val="24"/>
          <w:szCs w:val="24"/>
        </w:rPr>
        <w:t xml:space="preserve"> a v uvědomělém a angažovaném občanství v lidské společnosti. </w:t>
      </w:r>
      <w:r>
        <w:rPr>
          <w:sz w:val="24"/>
          <w:szCs w:val="24"/>
        </w:rPr>
        <w:t xml:space="preserve"> </w:t>
      </w:r>
    </w:p>
    <w:p w:rsidR="00353B7A" w:rsidRPr="00E430D4" w:rsidRDefault="00353B7A" w:rsidP="00E430D4">
      <w:pPr>
        <w:spacing w:line="360" w:lineRule="auto"/>
        <w:jc w:val="both"/>
        <w:rPr>
          <w:sz w:val="24"/>
          <w:szCs w:val="24"/>
        </w:rPr>
      </w:pPr>
      <w:r w:rsidRPr="00353B7A">
        <w:rPr>
          <w:sz w:val="24"/>
          <w:szCs w:val="24"/>
        </w:rPr>
        <w:t>Vzdělávání má individuální i společenskou hodnotu.</w:t>
      </w:r>
      <w:r w:rsidR="00E430D4">
        <w:rPr>
          <w:sz w:val="24"/>
          <w:szCs w:val="24"/>
        </w:rPr>
        <w:t xml:space="preserve"> Je to proces všestranné humanizace a </w:t>
      </w:r>
      <w:r w:rsidR="00E430D4" w:rsidRPr="00E430D4">
        <w:rPr>
          <w:sz w:val="24"/>
          <w:szCs w:val="24"/>
        </w:rPr>
        <w:t xml:space="preserve">kultivace člověka. </w:t>
      </w:r>
    </w:p>
    <w:p w:rsidR="00E430D4" w:rsidRDefault="00E430D4" w:rsidP="00E430D4">
      <w:pPr>
        <w:spacing w:line="360" w:lineRule="auto"/>
        <w:jc w:val="both"/>
        <w:rPr>
          <w:b/>
          <w:i/>
          <w:sz w:val="28"/>
          <w:szCs w:val="28"/>
        </w:rPr>
      </w:pPr>
      <w:r w:rsidRPr="00E430D4">
        <w:rPr>
          <w:b/>
          <w:i/>
          <w:sz w:val="28"/>
          <w:szCs w:val="28"/>
        </w:rPr>
        <w:t>Pro zájemce</w:t>
      </w:r>
    </w:p>
    <w:p w:rsidR="00353B7A" w:rsidRPr="00AE6520" w:rsidRDefault="00E430D4" w:rsidP="006D18CB">
      <w:pPr>
        <w:spacing w:line="360" w:lineRule="auto"/>
        <w:jc w:val="both"/>
        <w:rPr>
          <w:i/>
          <w:sz w:val="24"/>
          <w:szCs w:val="24"/>
        </w:rPr>
      </w:pPr>
      <w:r>
        <w:rPr>
          <w:i/>
          <w:sz w:val="24"/>
          <w:szCs w:val="24"/>
        </w:rPr>
        <w:t xml:space="preserve">Cílem vzdělávání je osobnost, v níž se slučuje svoboda individua s mravním řádem přesahujícím jedince. Vzdělávání člověku pomáhá, aby se dokázal orientovat ve své psychosomatické struktuře, v oblasti sociálních vztahů, lidské práce, v oblasti kulturní a ekologické atd. Díky vzdělávání se člověk stává kompetentní funkčně používat všechny dovednosti a poznatky, které si osvojil, </w:t>
      </w:r>
      <w:r w:rsidR="00AE6520">
        <w:rPr>
          <w:i/>
          <w:sz w:val="24"/>
          <w:szCs w:val="24"/>
        </w:rPr>
        <w:t xml:space="preserve">a schopný stálého </w:t>
      </w:r>
      <w:proofErr w:type="spellStart"/>
      <w:r w:rsidR="00AE6520">
        <w:rPr>
          <w:i/>
          <w:sz w:val="24"/>
          <w:szCs w:val="24"/>
        </w:rPr>
        <w:t>seberozvíjení</w:t>
      </w:r>
      <w:proofErr w:type="spellEnd"/>
      <w:r w:rsidR="00AE6520">
        <w:rPr>
          <w:i/>
          <w:sz w:val="24"/>
          <w:szCs w:val="24"/>
        </w:rPr>
        <w:t xml:space="preserve"> včetně adaptability vůči změnám. Vzdělávání uzpůsobuje člověka k vědomí si své bio-psycho-sociální determinace i duchovní transcendence s ohledem na uplatnění vrozených </w:t>
      </w:r>
      <w:proofErr w:type="spellStart"/>
      <w:r w:rsidR="00AE6520">
        <w:rPr>
          <w:i/>
          <w:sz w:val="24"/>
          <w:szCs w:val="24"/>
        </w:rPr>
        <w:t>potencionalit</w:t>
      </w:r>
      <w:proofErr w:type="spellEnd"/>
      <w:r w:rsidR="00AE6520">
        <w:rPr>
          <w:i/>
          <w:sz w:val="24"/>
          <w:szCs w:val="24"/>
        </w:rPr>
        <w:t xml:space="preserve"> (NEMES, 1991, s. </w:t>
      </w:r>
      <w:r w:rsidR="00AE6520" w:rsidRPr="00AE6520">
        <w:rPr>
          <w:i/>
          <w:sz w:val="24"/>
          <w:szCs w:val="24"/>
        </w:rPr>
        <w:t>34 – 35).</w:t>
      </w:r>
      <w:r w:rsidRPr="00AE6520">
        <w:rPr>
          <w:i/>
          <w:sz w:val="24"/>
          <w:szCs w:val="24"/>
        </w:rPr>
        <w:t xml:space="preserve">  </w:t>
      </w:r>
    </w:p>
    <w:p w:rsidR="00AE6520" w:rsidRDefault="00AE6520" w:rsidP="006D18CB">
      <w:pPr>
        <w:spacing w:line="360" w:lineRule="auto"/>
        <w:jc w:val="both"/>
        <w:rPr>
          <w:b/>
          <w:sz w:val="24"/>
          <w:szCs w:val="24"/>
        </w:rPr>
      </w:pPr>
      <w:r w:rsidRPr="00AE6520">
        <w:rPr>
          <w:b/>
          <w:sz w:val="24"/>
          <w:szCs w:val="24"/>
        </w:rPr>
        <w:t>Funkce vzdělávání</w:t>
      </w:r>
    </w:p>
    <w:p w:rsidR="00043111" w:rsidRPr="00043111" w:rsidRDefault="00043111" w:rsidP="006D18CB">
      <w:pPr>
        <w:spacing w:line="360" w:lineRule="auto"/>
        <w:jc w:val="both"/>
        <w:rPr>
          <w:sz w:val="24"/>
          <w:szCs w:val="24"/>
        </w:rPr>
      </w:pPr>
      <w:r>
        <w:rPr>
          <w:sz w:val="24"/>
          <w:szCs w:val="24"/>
        </w:rPr>
        <w:t>Z analýzy výše uvedených pojetí vzdělávání vypl</w:t>
      </w:r>
      <w:r w:rsidR="0045781E">
        <w:rPr>
          <w:sz w:val="24"/>
          <w:szCs w:val="24"/>
        </w:rPr>
        <w:t>ývají</w:t>
      </w:r>
      <w:r>
        <w:rPr>
          <w:sz w:val="24"/>
          <w:szCs w:val="24"/>
        </w:rPr>
        <w:t xml:space="preserve"> některé jeho fun</w:t>
      </w:r>
      <w:r w:rsidR="000A09F7">
        <w:rPr>
          <w:sz w:val="24"/>
          <w:szCs w:val="24"/>
        </w:rPr>
        <w:t>k</w:t>
      </w:r>
      <w:r>
        <w:rPr>
          <w:sz w:val="24"/>
          <w:szCs w:val="24"/>
        </w:rPr>
        <w:t>ce:</w:t>
      </w:r>
    </w:p>
    <w:p w:rsidR="00AE6520" w:rsidRPr="00AE6520" w:rsidRDefault="00AE6520" w:rsidP="00AE6520">
      <w:pPr>
        <w:pStyle w:val="Odstavecseseznamem"/>
        <w:numPr>
          <w:ilvl w:val="0"/>
          <w:numId w:val="1"/>
        </w:numPr>
        <w:spacing w:line="360" w:lineRule="auto"/>
        <w:jc w:val="both"/>
        <w:rPr>
          <w:sz w:val="24"/>
          <w:szCs w:val="24"/>
        </w:rPr>
      </w:pPr>
      <w:r w:rsidRPr="00AE6520">
        <w:rPr>
          <w:sz w:val="24"/>
          <w:szCs w:val="24"/>
        </w:rPr>
        <w:t>příprava pro práci,</w:t>
      </w:r>
    </w:p>
    <w:p w:rsidR="00AE6520" w:rsidRPr="00AE6520" w:rsidRDefault="00AE6520" w:rsidP="00AE6520">
      <w:pPr>
        <w:pStyle w:val="Odstavecseseznamem"/>
        <w:numPr>
          <w:ilvl w:val="0"/>
          <w:numId w:val="1"/>
        </w:numPr>
        <w:spacing w:line="360" w:lineRule="auto"/>
        <w:jc w:val="both"/>
        <w:rPr>
          <w:sz w:val="24"/>
          <w:szCs w:val="24"/>
        </w:rPr>
      </w:pPr>
      <w:r w:rsidRPr="00AE6520">
        <w:rPr>
          <w:sz w:val="24"/>
          <w:szCs w:val="24"/>
        </w:rPr>
        <w:t>sociální,</w:t>
      </w:r>
    </w:p>
    <w:p w:rsidR="00AE6520" w:rsidRPr="00AE6520" w:rsidRDefault="00AE6520" w:rsidP="00AE6520">
      <w:pPr>
        <w:pStyle w:val="Odstavecseseznamem"/>
        <w:numPr>
          <w:ilvl w:val="0"/>
          <w:numId w:val="1"/>
        </w:numPr>
        <w:spacing w:line="360" w:lineRule="auto"/>
        <w:jc w:val="both"/>
        <w:rPr>
          <w:sz w:val="24"/>
          <w:szCs w:val="24"/>
        </w:rPr>
      </w:pPr>
      <w:r w:rsidRPr="00AE6520">
        <w:rPr>
          <w:sz w:val="24"/>
          <w:szCs w:val="24"/>
        </w:rPr>
        <w:t>zdravotní,</w:t>
      </w:r>
    </w:p>
    <w:p w:rsidR="00AE6520" w:rsidRPr="00AE6520" w:rsidRDefault="00AE6520" w:rsidP="00AE6520">
      <w:pPr>
        <w:pStyle w:val="Odstavecseseznamem"/>
        <w:numPr>
          <w:ilvl w:val="0"/>
          <w:numId w:val="1"/>
        </w:numPr>
        <w:spacing w:line="360" w:lineRule="auto"/>
        <w:jc w:val="both"/>
        <w:rPr>
          <w:sz w:val="24"/>
          <w:szCs w:val="24"/>
        </w:rPr>
      </w:pPr>
      <w:r w:rsidRPr="00AE6520">
        <w:rPr>
          <w:sz w:val="24"/>
          <w:szCs w:val="24"/>
        </w:rPr>
        <w:lastRenderedPageBreak/>
        <w:t>péče o výchovu dětí,</w:t>
      </w:r>
    </w:p>
    <w:p w:rsidR="00AE6520" w:rsidRPr="00AE6520" w:rsidRDefault="00AE6520" w:rsidP="00AE6520">
      <w:pPr>
        <w:pStyle w:val="Odstavecseseznamem"/>
        <w:numPr>
          <w:ilvl w:val="0"/>
          <w:numId w:val="1"/>
        </w:numPr>
        <w:spacing w:line="360" w:lineRule="auto"/>
        <w:jc w:val="both"/>
        <w:rPr>
          <w:sz w:val="24"/>
          <w:szCs w:val="24"/>
        </w:rPr>
      </w:pPr>
      <w:r w:rsidRPr="00AE6520">
        <w:rPr>
          <w:sz w:val="24"/>
          <w:szCs w:val="24"/>
        </w:rPr>
        <w:t>osvojený obsah vzdělávání působí na další vzdělávání,</w:t>
      </w:r>
    </w:p>
    <w:p w:rsidR="00AE6520" w:rsidRDefault="00AE6520" w:rsidP="00AE6520">
      <w:pPr>
        <w:pStyle w:val="Odstavecseseznamem"/>
        <w:numPr>
          <w:ilvl w:val="0"/>
          <w:numId w:val="1"/>
        </w:numPr>
        <w:spacing w:line="360" w:lineRule="auto"/>
        <w:jc w:val="both"/>
        <w:rPr>
          <w:sz w:val="24"/>
          <w:szCs w:val="24"/>
        </w:rPr>
      </w:pPr>
      <w:r w:rsidRPr="00AE6520">
        <w:rPr>
          <w:sz w:val="24"/>
          <w:szCs w:val="24"/>
        </w:rPr>
        <w:t>osvojený obsah vzdělávání působí na způsob života ve volném čase atd.</w:t>
      </w:r>
      <w:r w:rsidR="00043111">
        <w:rPr>
          <w:sz w:val="24"/>
          <w:szCs w:val="24"/>
        </w:rPr>
        <w:t xml:space="preserve"> (Kantorová, J., 2008, s. 95)</w:t>
      </w:r>
    </w:p>
    <w:p w:rsidR="00043111" w:rsidRDefault="00043111" w:rsidP="00043111">
      <w:pPr>
        <w:spacing w:line="360" w:lineRule="auto"/>
        <w:jc w:val="both"/>
        <w:rPr>
          <w:b/>
          <w:i/>
          <w:sz w:val="28"/>
          <w:szCs w:val="28"/>
        </w:rPr>
      </w:pPr>
      <w:r>
        <w:rPr>
          <w:b/>
          <w:i/>
          <w:sz w:val="28"/>
          <w:szCs w:val="28"/>
        </w:rPr>
        <w:t>K zamyšlení</w:t>
      </w:r>
    </w:p>
    <w:p w:rsidR="00043111" w:rsidRDefault="00043111" w:rsidP="00043111">
      <w:pPr>
        <w:spacing w:line="360" w:lineRule="auto"/>
        <w:jc w:val="both"/>
        <w:rPr>
          <w:sz w:val="24"/>
          <w:szCs w:val="24"/>
        </w:rPr>
      </w:pPr>
      <w:r w:rsidRPr="00043111">
        <w:rPr>
          <w:i/>
          <w:sz w:val="24"/>
          <w:szCs w:val="24"/>
        </w:rPr>
        <w:t>Po úvaze jmenujte další možné funkce vzdělávání.</w:t>
      </w:r>
    </w:p>
    <w:p w:rsidR="00043111" w:rsidRDefault="00043111" w:rsidP="00043111">
      <w:pPr>
        <w:spacing w:line="360" w:lineRule="auto"/>
        <w:jc w:val="both"/>
        <w:rPr>
          <w:b/>
          <w:sz w:val="28"/>
          <w:szCs w:val="28"/>
        </w:rPr>
      </w:pPr>
      <w:r>
        <w:rPr>
          <w:b/>
          <w:sz w:val="28"/>
          <w:szCs w:val="28"/>
        </w:rPr>
        <w:t>Co je to inkluze?</w:t>
      </w:r>
    </w:p>
    <w:p w:rsidR="003D0F91" w:rsidRDefault="007B602E" w:rsidP="00043111">
      <w:pPr>
        <w:spacing w:line="360" w:lineRule="auto"/>
        <w:jc w:val="both"/>
        <w:rPr>
          <w:sz w:val="24"/>
          <w:szCs w:val="24"/>
        </w:rPr>
      </w:pPr>
      <w:r>
        <w:rPr>
          <w:sz w:val="24"/>
          <w:szCs w:val="24"/>
        </w:rPr>
        <w:t xml:space="preserve">Také obsah slova inkluze není v současné době </w:t>
      </w:r>
      <w:r w:rsidR="003D0F91">
        <w:rPr>
          <w:sz w:val="24"/>
          <w:szCs w:val="24"/>
        </w:rPr>
        <w:t>vymezován</w:t>
      </w:r>
      <w:r>
        <w:rPr>
          <w:sz w:val="24"/>
          <w:szCs w:val="24"/>
        </w:rPr>
        <w:t xml:space="preserve"> jednotn</w:t>
      </w:r>
      <w:r w:rsidR="003D0F91">
        <w:rPr>
          <w:sz w:val="24"/>
          <w:szCs w:val="24"/>
        </w:rPr>
        <w:t>ě</w:t>
      </w:r>
      <w:r>
        <w:rPr>
          <w:sz w:val="24"/>
          <w:szCs w:val="24"/>
        </w:rPr>
        <w:t xml:space="preserve">, jak konstatuje autor v úvodu k publikaci Pedagogičtí pracovníci jako klíčový faktor inkluzivního vzdělávání (Langer, J. a kol., 2016). </w:t>
      </w:r>
      <w:r w:rsidR="003D0F91">
        <w:rPr>
          <w:sz w:val="24"/>
          <w:szCs w:val="24"/>
        </w:rPr>
        <w:t>Setkáváme se s tím, že i</w:t>
      </w:r>
      <w:r>
        <w:rPr>
          <w:sz w:val="24"/>
          <w:szCs w:val="24"/>
        </w:rPr>
        <w:t xml:space="preserve">nkluze může být ztotožňována s integrací (opak segregace), </w:t>
      </w:r>
      <w:r w:rsidR="003D0F91">
        <w:rPr>
          <w:sz w:val="24"/>
          <w:szCs w:val="24"/>
        </w:rPr>
        <w:t>či je považována za</w:t>
      </w:r>
      <w:r>
        <w:rPr>
          <w:sz w:val="24"/>
          <w:szCs w:val="24"/>
        </w:rPr>
        <w:t xml:space="preserve"> lepší integraci</w:t>
      </w:r>
      <w:r w:rsidR="00127B92">
        <w:rPr>
          <w:sz w:val="24"/>
          <w:szCs w:val="24"/>
        </w:rPr>
        <w:t xml:space="preserve"> (její vyšší stupeň)</w:t>
      </w:r>
      <w:r>
        <w:rPr>
          <w:sz w:val="24"/>
          <w:szCs w:val="24"/>
        </w:rPr>
        <w:t xml:space="preserve"> nebo</w:t>
      </w:r>
      <w:r w:rsidR="003D0F91">
        <w:rPr>
          <w:sz w:val="24"/>
          <w:szCs w:val="24"/>
        </w:rPr>
        <w:t xml:space="preserve"> </w:t>
      </w:r>
      <w:r w:rsidR="00503FF2">
        <w:rPr>
          <w:sz w:val="24"/>
          <w:szCs w:val="24"/>
        </w:rPr>
        <w:t xml:space="preserve">je </w:t>
      </w:r>
      <w:r w:rsidR="003D0F91">
        <w:rPr>
          <w:sz w:val="24"/>
          <w:szCs w:val="24"/>
        </w:rPr>
        <w:t>vnímána</w:t>
      </w:r>
      <w:r>
        <w:rPr>
          <w:sz w:val="24"/>
          <w:szCs w:val="24"/>
        </w:rPr>
        <w:t xml:space="preserve"> jako jiný jev než integrace.</w:t>
      </w:r>
      <w:r w:rsidR="003D0F91">
        <w:rPr>
          <w:sz w:val="24"/>
          <w:szCs w:val="24"/>
        </w:rPr>
        <w:t xml:space="preserve"> </w:t>
      </w:r>
    </w:p>
    <w:p w:rsidR="00BB0242" w:rsidRDefault="003D0F91" w:rsidP="00043111">
      <w:pPr>
        <w:spacing w:line="360" w:lineRule="auto"/>
        <w:jc w:val="both"/>
        <w:rPr>
          <w:sz w:val="24"/>
          <w:szCs w:val="24"/>
        </w:rPr>
      </w:pPr>
      <w:r>
        <w:rPr>
          <w:sz w:val="24"/>
          <w:szCs w:val="24"/>
        </w:rPr>
        <w:t>V tomto textu je inkluze chápána jako kvalita, která umožňuje akceptování člověka společností v jeho jinakosti (různorodosti, rozmanitosti) pohlavní, rasové, národnostní, sociální, zdravotn</w:t>
      </w:r>
      <w:r w:rsidR="00503FF2">
        <w:rPr>
          <w:sz w:val="24"/>
          <w:szCs w:val="24"/>
        </w:rPr>
        <w:t xml:space="preserve">í atd. </w:t>
      </w:r>
      <w:r>
        <w:rPr>
          <w:sz w:val="24"/>
          <w:szCs w:val="24"/>
        </w:rPr>
        <w:t xml:space="preserve">s přesvědčením, že všichni tito lidé jsou přínosem pro společnost </w:t>
      </w:r>
      <w:r w:rsidR="00503FF2">
        <w:rPr>
          <w:sz w:val="24"/>
          <w:szCs w:val="24"/>
        </w:rPr>
        <w:t xml:space="preserve">a jsou si rovni v prokazování důstojnosti a v právech. </w:t>
      </w:r>
    </w:p>
    <w:p w:rsidR="000903E7" w:rsidRDefault="000903E7" w:rsidP="00043111">
      <w:pPr>
        <w:spacing w:line="360" w:lineRule="auto"/>
        <w:jc w:val="both"/>
        <w:rPr>
          <w:sz w:val="24"/>
          <w:szCs w:val="24"/>
        </w:rPr>
      </w:pPr>
      <w:r>
        <w:rPr>
          <w:sz w:val="24"/>
          <w:szCs w:val="24"/>
        </w:rPr>
        <w:t>Slovo inkluze je latinského původu (</w:t>
      </w:r>
      <w:proofErr w:type="spellStart"/>
      <w:r>
        <w:rPr>
          <w:sz w:val="24"/>
          <w:szCs w:val="24"/>
        </w:rPr>
        <w:t>inclusio</w:t>
      </w:r>
      <w:proofErr w:type="spellEnd"/>
      <w:r>
        <w:rPr>
          <w:sz w:val="24"/>
          <w:szCs w:val="24"/>
        </w:rPr>
        <w:t xml:space="preserve">) a znamená přijetí nebo zahrnutí do celku. </w:t>
      </w:r>
      <w:r w:rsidR="00AC5D53">
        <w:rPr>
          <w:sz w:val="24"/>
          <w:szCs w:val="24"/>
        </w:rPr>
        <w:t xml:space="preserve">Podstatou inkluze je začlenění </w:t>
      </w:r>
      <w:r w:rsidR="00BB0242">
        <w:rPr>
          <w:sz w:val="24"/>
          <w:szCs w:val="24"/>
        </w:rPr>
        <w:t xml:space="preserve">všech </w:t>
      </w:r>
      <w:r w:rsidR="00AC5D53">
        <w:rPr>
          <w:sz w:val="24"/>
          <w:szCs w:val="24"/>
        </w:rPr>
        <w:t>jedinců</w:t>
      </w:r>
      <w:r w:rsidR="00BB0242">
        <w:rPr>
          <w:sz w:val="24"/>
          <w:szCs w:val="24"/>
        </w:rPr>
        <w:t xml:space="preserve"> do společnosti, tedy i těch, kteří jsou nějakým způsobem znevýhodněn</w:t>
      </w:r>
      <w:r w:rsidR="00E76E09">
        <w:rPr>
          <w:sz w:val="24"/>
          <w:szCs w:val="24"/>
        </w:rPr>
        <w:t>i</w:t>
      </w:r>
      <w:r w:rsidR="00BB0242">
        <w:rPr>
          <w:sz w:val="24"/>
          <w:szCs w:val="24"/>
        </w:rPr>
        <w:t xml:space="preserve">, a změna postoje okolí k nim. </w:t>
      </w:r>
      <w:r w:rsidR="00AC5D53">
        <w:rPr>
          <w:sz w:val="24"/>
          <w:szCs w:val="24"/>
        </w:rPr>
        <w:t>Inkluze je celosvětové téma. Stejné šance a příležitosti pro všechny osoby ve společnosti jsou řešeny v kultuře, v sociální oblasti, v zaměstnání atd., ale také ve vzdělávání.</w:t>
      </w:r>
    </w:p>
    <w:p w:rsidR="00127B92" w:rsidRDefault="00503FF2" w:rsidP="00043111">
      <w:pPr>
        <w:spacing w:line="360" w:lineRule="auto"/>
        <w:jc w:val="both"/>
        <w:rPr>
          <w:sz w:val="24"/>
          <w:szCs w:val="24"/>
        </w:rPr>
      </w:pPr>
      <w:r>
        <w:rPr>
          <w:sz w:val="24"/>
          <w:szCs w:val="24"/>
        </w:rPr>
        <w:t>Pokud vzdělávání nezohledňuje r</w:t>
      </w:r>
      <w:r w:rsidR="00856F27">
        <w:rPr>
          <w:sz w:val="24"/>
          <w:szCs w:val="24"/>
        </w:rPr>
        <w:t>o</w:t>
      </w:r>
      <w:r>
        <w:rPr>
          <w:sz w:val="24"/>
          <w:szCs w:val="24"/>
        </w:rPr>
        <w:t>z</w:t>
      </w:r>
      <w:r w:rsidR="00856F27">
        <w:rPr>
          <w:sz w:val="24"/>
          <w:szCs w:val="24"/>
        </w:rPr>
        <w:t>manité</w:t>
      </w:r>
      <w:r>
        <w:rPr>
          <w:sz w:val="24"/>
          <w:szCs w:val="24"/>
        </w:rPr>
        <w:t xml:space="preserve"> potřeby jednotlivců, potom </w:t>
      </w:r>
      <w:r w:rsidR="00856F27">
        <w:rPr>
          <w:sz w:val="24"/>
          <w:szCs w:val="24"/>
        </w:rPr>
        <w:t xml:space="preserve">může </w:t>
      </w:r>
      <w:r>
        <w:rPr>
          <w:sz w:val="24"/>
          <w:szCs w:val="24"/>
        </w:rPr>
        <w:t>do</w:t>
      </w:r>
      <w:r w:rsidR="00856F27">
        <w:rPr>
          <w:sz w:val="24"/>
          <w:szCs w:val="24"/>
        </w:rPr>
        <w:t>j</w:t>
      </w:r>
      <w:r>
        <w:rPr>
          <w:sz w:val="24"/>
          <w:szCs w:val="24"/>
        </w:rPr>
        <w:t>í</w:t>
      </w:r>
      <w:r w:rsidR="00856F27">
        <w:rPr>
          <w:sz w:val="24"/>
          <w:szCs w:val="24"/>
        </w:rPr>
        <w:t>t</w:t>
      </w:r>
      <w:r>
        <w:rPr>
          <w:sz w:val="24"/>
          <w:szCs w:val="24"/>
        </w:rPr>
        <w:t xml:space="preserve"> k jejich vyloučení ze vzdělávacího procesu a tím k porušení práv na vzdělání (Schmidtová, M., 2018, s. 170).</w:t>
      </w:r>
      <w:r w:rsidR="00856F27">
        <w:rPr>
          <w:sz w:val="24"/>
          <w:szCs w:val="24"/>
        </w:rPr>
        <w:t xml:space="preserve"> Protože všichni lidé mají právo na plnou účast ve vzdělávání, je kladen v současnosti akcent především na inkluzi a ne již jen na integraci (částečné a podmíněné </w:t>
      </w:r>
      <w:r w:rsidR="00127B92">
        <w:rPr>
          <w:sz w:val="24"/>
          <w:szCs w:val="24"/>
        </w:rPr>
        <w:t>sbližování minority znevýhodněných a majority intaktních</w:t>
      </w:r>
      <w:r w:rsidR="00856F27">
        <w:rPr>
          <w:sz w:val="24"/>
          <w:szCs w:val="24"/>
        </w:rPr>
        <w:t>).</w:t>
      </w:r>
      <w:r w:rsidR="00127B92">
        <w:rPr>
          <w:sz w:val="24"/>
          <w:szCs w:val="24"/>
        </w:rPr>
        <w:t xml:space="preserve"> Komplikace při integraci se týkají převážně lidí a skupin, kteří se od ostatních liší (lidé s postižením, etnické menšiny, imigranti, lidé propuštění z vězení). Integrační postupy zajišťují a vytvářejí znevýhodněným jedincům </w:t>
      </w:r>
      <w:r w:rsidR="00127B92">
        <w:rPr>
          <w:sz w:val="24"/>
          <w:szCs w:val="24"/>
        </w:rPr>
        <w:lastRenderedPageBreak/>
        <w:t xml:space="preserve">speciální podmínky. </w:t>
      </w:r>
      <w:r w:rsidR="00347157">
        <w:rPr>
          <w:sz w:val="24"/>
          <w:szCs w:val="24"/>
        </w:rPr>
        <w:t>Inkluzivní proces umožňuje příslušníkům menšin a znevýhodněných skupin zúčastňovat se stejných běžných aktivit jako lidé z většinové společnosti (5).</w:t>
      </w:r>
    </w:p>
    <w:p w:rsidR="00DF27E0" w:rsidRDefault="00DF27E0" w:rsidP="00043111">
      <w:pPr>
        <w:spacing w:line="360" w:lineRule="auto"/>
        <w:jc w:val="both"/>
        <w:rPr>
          <w:b/>
          <w:i/>
          <w:sz w:val="28"/>
          <w:szCs w:val="28"/>
        </w:rPr>
      </w:pPr>
      <w:r w:rsidRPr="00DF27E0">
        <w:rPr>
          <w:b/>
          <w:i/>
          <w:sz w:val="28"/>
          <w:szCs w:val="28"/>
        </w:rPr>
        <w:t>Příklad</w:t>
      </w:r>
    </w:p>
    <w:p w:rsidR="00DF27E0" w:rsidRDefault="00DF27E0" w:rsidP="00043111">
      <w:pPr>
        <w:spacing w:line="360" w:lineRule="auto"/>
        <w:jc w:val="both"/>
        <w:rPr>
          <w:i/>
          <w:sz w:val="24"/>
          <w:szCs w:val="24"/>
        </w:rPr>
      </w:pPr>
      <w:r>
        <w:rPr>
          <w:i/>
          <w:sz w:val="24"/>
          <w:szCs w:val="24"/>
        </w:rPr>
        <w:t>„</w:t>
      </w:r>
      <w:r w:rsidRPr="00DF27E0">
        <w:rPr>
          <w:i/>
          <w:sz w:val="24"/>
          <w:szCs w:val="24"/>
        </w:rPr>
        <w:t>Radkovi</w:t>
      </w:r>
      <w:r>
        <w:rPr>
          <w:i/>
          <w:sz w:val="24"/>
          <w:szCs w:val="24"/>
        </w:rPr>
        <w:t xml:space="preserve"> bude příští měsíc 16 let, chodí ale teprve do osmé třídy jedné běžné základní školy, kde jsou integrovaní romští žáci. Na základní školu nastupoval s ročním odkladem, potom dvakrát propadl na druhém stupni. Ve třídě má jednoho dobrého kamaráda a dva další kamarády, kteří budou stejně jako on vy</w:t>
      </w:r>
      <w:r w:rsidR="000A09F7">
        <w:rPr>
          <w:i/>
          <w:sz w:val="24"/>
          <w:szCs w:val="24"/>
        </w:rPr>
        <w:t>c</w:t>
      </w:r>
      <w:r>
        <w:rPr>
          <w:i/>
          <w:sz w:val="24"/>
          <w:szCs w:val="24"/>
        </w:rPr>
        <w:t>házet základní školu v osmé třídě. Všichni jsou to Romové. Radek je ve třídě docela oblíbený, protože hraje dobře fotbal, hezky se obléká a protože je starší, tak budí u některých svých spolužáků respekt. S majoritními spolužáky si moc nerozumí, protože mají jiné zájmy. Radek má holku, zatímco jeho mladší spolužáci spíš sedí doma a hrají počítačové hry. Pokud si chce Radek zahrát nějakou počítačovou hru nebo se připojit k internetu, chodí do nízkoprahového klubu. Daleko radši však běhá se svými kamarády po venku</w:t>
      </w:r>
      <w:r w:rsidR="00665669">
        <w:rPr>
          <w:i/>
          <w:sz w:val="24"/>
          <w:szCs w:val="24"/>
        </w:rPr>
        <w:t>“ (Jarkovská, L</w:t>
      </w:r>
      <w:r>
        <w:rPr>
          <w:i/>
          <w:sz w:val="24"/>
          <w:szCs w:val="24"/>
        </w:rPr>
        <w:t>.</w:t>
      </w:r>
      <w:r w:rsidR="00665669">
        <w:rPr>
          <w:i/>
          <w:sz w:val="24"/>
          <w:szCs w:val="24"/>
        </w:rPr>
        <w:t xml:space="preserve">, Lišková, K., Obrovská, J., Souralová, A., 2015, </w:t>
      </w:r>
      <w:proofErr w:type="gramStart"/>
      <w:r w:rsidR="00665669">
        <w:rPr>
          <w:i/>
          <w:sz w:val="24"/>
          <w:szCs w:val="24"/>
        </w:rPr>
        <w:t>s.10</w:t>
      </w:r>
      <w:proofErr w:type="gramEnd"/>
      <w:r w:rsidR="00665669">
        <w:rPr>
          <w:i/>
          <w:sz w:val="24"/>
          <w:szCs w:val="24"/>
        </w:rPr>
        <w:t>).</w:t>
      </w:r>
    </w:p>
    <w:p w:rsidR="00665669" w:rsidRDefault="00665669" w:rsidP="00043111">
      <w:pPr>
        <w:spacing w:line="360" w:lineRule="auto"/>
        <w:jc w:val="both"/>
        <w:rPr>
          <w:b/>
          <w:i/>
          <w:sz w:val="28"/>
          <w:szCs w:val="28"/>
        </w:rPr>
      </w:pPr>
      <w:r>
        <w:rPr>
          <w:b/>
          <w:i/>
          <w:sz w:val="28"/>
          <w:szCs w:val="28"/>
        </w:rPr>
        <w:t>K zamyšlení</w:t>
      </w:r>
    </w:p>
    <w:p w:rsidR="00665669" w:rsidRPr="00665669" w:rsidRDefault="00665669" w:rsidP="00043111">
      <w:pPr>
        <w:spacing w:line="360" w:lineRule="auto"/>
        <w:jc w:val="both"/>
        <w:rPr>
          <w:i/>
          <w:sz w:val="24"/>
          <w:szCs w:val="24"/>
        </w:rPr>
      </w:pPr>
      <w:r w:rsidRPr="00665669">
        <w:rPr>
          <w:i/>
          <w:sz w:val="24"/>
          <w:szCs w:val="24"/>
        </w:rPr>
        <w:t>S jakými příklady integrace jste se setkali?</w:t>
      </w:r>
    </w:p>
    <w:p w:rsidR="00856F27" w:rsidRDefault="00856F27" w:rsidP="00043111">
      <w:pPr>
        <w:spacing w:line="360" w:lineRule="auto"/>
        <w:jc w:val="both"/>
        <w:rPr>
          <w:b/>
          <w:sz w:val="28"/>
          <w:szCs w:val="28"/>
        </w:rPr>
      </w:pPr>
      <w:r w:rsidRPr="00856F27">
        <w:rPr>
          <w:b/>
          <w:sz w:val="28"/>
          <w:szCs w:val="28"/>
        </w:rPr>
        <w:t>Co je to inkluzivní vzdělávání</w:t>
      </w:r>
      <w:r>
        <w:rPr>
          <w:b/>
          <w:sz w:val="28"/>
          <w:szCs w:val="28"/>
        </w:rPr>
        <w:t>?</w:t>
      </w:r>
    </w:p>
    <w:p w:rsidR="00DC1F76" w:rsidRDefault="00261D41" w:rsidP="00DC1F76">
      <w:pPr>
        <w:spacing w:line="360" w:lineRule="auto"/>
        <w:jc w:val="both"/>
        <w:rPr>
          <w:sz w:val="24"/>
          <w:szCs w:val="24"/>
        </w:rPr>
      </w:pPr>
      <w:r w:rsidRPr="00261D41">
        <w:rPr>
          <w:sz w:val="24"/>
          <w:szCs w:val="24"/>
        </w:rPr>
        <w:t xml:space="preserve">Inkluzivní vzdělávání </w:t>
      </w:r>
      <w:r>
        <w:rPr>
          <w:sz w:val="24"/>
          <w:szCs w:val="24"/>
        </w:rPr>
        <w:t xml:space="preserve">se týká podle J. Langera a kol. (2016) takového uspořádání běžné školy, aby v ní mohla být nabídnuta adekvátní edukace všem bez ohledu na jejich individuální </w:t>
      </w:r>
      <w:r w:rsidR="000A09F7">
        <w:rPr>
          <w:sz w:val="24"/>
          <w:szCs w:val="24"/>
        </w:rPr>
        <w:t>zvláštnosti</w:t>
      </w:r>
      <w:r>
        <w:rPr>
          <w:sz w:val="24"/>
          <w:szCs w:val="24"/>
        </w:rPr>
        <w:t xml:space="preserve">, na druh jejich speciálních potřeb, bez rozdílu ve výkonech jednotlivců v učení. </w:t>
      </w:r>
      <w:r w:rsidR="00DC1F76">
        <w:rPr>
          <w:sz w:val="24"/>
          <w:szCs w:val="24"/>
        </w:rPr>
        <w:t xml:space="preserve">Při inkluzivním vzdělávání nejsou od sebe oddělovány děti se speciálními potřebami a děti bez nich, jedná se o zařazování všech dětí do školy tzv. hlavního vzdělávacího proudu. </w:t>
      </w:r>
    </w:p>
    <w:p w:rsidR="00261D41" w:rsidRDefault="00261D41" w:rsidP="00043111">
      <w:pPr>
        <w:spacing w:line="360" w:lineRule="auto"/>
        <w:jc w:val="both"/>
        <w:rPr>
          <w:sz w:val="24"/>
          <w:szCs w:val="24"/>
        </w:rPr>
      </w:pPr>
      <w:r>
        <w:rPr>
          <w:sz w:val="24"/>
          <w:szCs w:val="24"/>
        </w:rPr>
        <w:t>Restrukturalizace školy tak, aby odpovídala vzdělávacím potřebám všech dětí, je cílem inkluzivního vzdělávání (Schmidtová, M., 2018, s. 170).</w:t>
      </w:r>
      <w:r w:rsidR="000903E7">
        <w:rPr>
          <w:sz w:val="24"/>
          <w:szCs w:val="24"/>
        </w:rPr>
        <w:t xml:space="preserve"> Inkluzivní vzdělávání by mělo být prospěšné pro všechny, kteří se vzdělávacího procesu účastní (integrované i intaktní jedince). </w:t>
      </w:r>
    </w:p>
    <w:p w:rsidR="00B874FB" w:rsidRDefault="00B874FB" w:rsidP="00043111">
      <w:pPr>
        <w:spacing w:line="360" w:lineRule="auto"/>
        <w:jc w:val="both"/>
        <w:rPr>
          <w:b/>
          <w:sz w:val="24"/>
          <w:szCs w:val="24"/>
        </w:rPr>
      </w:pPr>
      <w:r w:rsidRPr="00B874FB">
        <w:rPr>
          <w:b/>
          <w:sz w:val="24"/>
          <w:szCs w:val="24"/>
        </w:rPr>
        <w:t>Principy inkluzivního vzdělávání</w:t>
      </w:r>
    </w:p>
    <w:p w:rsidR="00B874FB" w:rsidRPr="00B874FB" w:rsidRDefault="00B874FB" w:rsidP="00043111">
      <w:pPr>
        <w:spacing w:line="360" w:lineRule="auto"/>
        <w:jc w:val="both"/>
        <w:rPr>
          <w:sz w:val="24"/>
          <w:szCs w:val="24"/>
        </w:rPr>
      </w:pPr>
      <w:r w:rsidRPr="00B874FB">
        <w:rPr>
          <w:sz w:val="24"/>
          <w:szCs w:val="24"/>
        </w:rPr>
        <w:t xml:space="preserve">Modifikace principů </w:t>
      </w:r>
      <w:r>
        <w:rPr>
          <w:sz w:val="24"/>
          <w:szCs w:val="24"/>
        </w:rPr>
        <w:t>převzatých ze zdroje inkluze.cz</w:t>
      </w:r>
      <w:r w:rsidR="00FD6269">
        <w:rPr>
          <w:sz w:val="24"/>
          <w:szCs w:val="24"/>
        </w:rPr>
        <w:t xml:space="preserve"> (1)</w:t>
      </w:r>
      <w:r>
        <w:rPr>
          <w:sz w:val="24"/>
          <w:szCs w:val="24"/>
        </w:rPr>
        <w:t>:</w:t>
      </w:r>
    </w:p>
    <w:p w:rsidR="00B874FB" w:rsidRPr="00B874FB" w:rsidRDefault="00B874FB" w:rsidP="00B874FB">
      <w:pPr>
        <w:pStyle w:val="Odstavecseseznamem"/>
        <w:numPr>
          <w:ilvl w:val="0"/>
          <w:numId w:val="2"/>
        </w:numPr>
        <w:spacing w:line="360" w:lineRule="auto"/>
        <w:jc w:val="both"/>
        <w:rPr>
          <w:b/>
          <w:sz w:val="24"/>
          <w:szCs w:val="24"/>
        </w:rPr>
      </w:pPr>
      <w:r>
        <w:rPr>
          <w:sz w:val="24"/>
          <w:szCs w:val="24"/>
        </w:rPr>
        <w:t>všichni účastníci vzdělávání jsou stejně důležití (žáci, studenti, klienti, učitelé, lektoři atd.),</w:t>
      </w:r>
    </w:p>
    <w:p w:rsidR="00B874FB" w:rsidRPr="00B874FB" w:rsidRDefault="00B874FB" w:rsidP="00B874FB">
      <w:pPr>
        <w:pStyle w:val="Odstavecseseznamem"/>
        <w:numPr>
          <w:ilvl w:val="0"/>
          <w:numId w:val="2"/>
        </w:numPr>
        <w:spacing w:line="360" w:lineRule="auto"/>
        <w:jc w:val="both"/>
        <w:rPr>
          <w:b/>
          <w:sz w:val="24"/>
          <w:szCs w:val="24"/>
        </w:rPr>
      </w:pPr>
      <w:r>
        <w:rPr>
          <w:sz w:val="24"/>
          <w:szCs w:val="24"/>
        </w:rPr>
        <w:lastRenderedPageBreak/>
        <w:t>žáci, studenti (dospělí účastníci vzdělávacího procesu) se zapojují do vzdělávacího procesu (kultury) a života komunity,</w:t>
      </w:r>
    </w:p>
    <w:p w:rsidR="00B874FB" w:rsidRDefault="00B874FB" w:rsidP="00B874FB">
      <w:pPr>
        <w:pStyle w:val="Odstavecseseznamem"/>
        <w:numPr>
          <w:ilvl w:val="0"/>
          <w:numId w:val="2"/>
        </w:numPr>
        <w:spacing w:line="360" w:lineRule="auto"/>
        <w:jc w:val="both"/>
        <w:rPr>
          <w:sz w:val="24"/>
          <w:szCs w:val="24"/>
        </w:rPr>
      </w:pPr>
      <w:r w:rsidRPr="00B874FB">
        <w:rPr>
          <w:sz w:val="24"/>
          <w:szCs w:val="24"/>
        </w:rPr>
        <w:t>prostředí vzdělávací instituce, politika a praxe se mění s ohledem na rozmanitost vzdělávajících se</w:t>
      </w:r>
      <w:r>
        <w:rPr>
          <w:sz w:val="24"/>
          <w:szCs w:val="24"/>
        </w:rPr>
        <w:t>,</w:t>
      </w:r>
    </w:p>
    <w:p w:rsidR="00B874FB" w:rsidRDefault="00B874FB" w:rsidP="00B874FB">
      <w:pPr>
        <w:pStyle w:val="Odstavecseseznamem"/>
        <w:numPr>
          <w:ilvl w:val="0"/>
          <w:numId w:val="2"/>
        </w:numPr>
        <w:spacing w:line="360" w:lineRule="auto"/>
        <w:jc w:val="both"/>
        <w:rPr>
          <w:sz w:val="24"/>
          <w:szCs w:val="24"/>
        </w:rPr>
      </w:pPr>
      <w:r>
        <w:rPr>
          <w:sz w:val="24"/>
          <w:szCs w:val="24"/>
        </w:rPr>
        <w:t xml:space="preserve">odstraňují se překážky v učení a zapojují se všichni </w:t>
      </w:r>
      <w:r w:rsidR="00F7168A">
        <w:rPr>
          <w:sz w:val="24"/>
          <w:szCs w:val="24"/>
        </w:rPr>
        <w:t>žáci, studenti (dospělí účastníci vzdělávacího procesu), tedy nejen ti, kteří mají speciální vzdělávací potřeby,</w:t>
      </w:r>
    </w:p>
    <w:p w:rsidR="00F7168A" w:rsidRDefault="00F7168A" w:rsidP="00B874FB">
      <w:pPr>
        <w:pStyle w:val="Odstavecseseznamem"/>
        <w:numPr>
          <w:ilvl w:val="0"/>
          <w:numId w:val="2"/>
        </w:numPr>
        <w:spacing w:line="360" w:lineRule="auto"/>
        <w:jc w:val="both"/>
        <w:rPr>
          <w:sz w:val="24"/>
          <w:szCs w:val="24"/>
        </w:rPr>
      </w:pPr>
      <w:r>
        <w:rPr>
          <w:sz w:val="24"/>
          <w:szCs w:val="24"/>
        </w:rPr>
        <w:t>rozdíly mezi žáky, studenty (dospělými účastníky vzdělávacího procesu) jsou vnímány jako inspirující pro výuku, nikoliv jako problém, který je nutné řešit,</w:t>
      </w:r>
    </w:p>
    <w:p w:rsidR="00F7168A" w:rsidRDefault="00F7168A" w:rsidP="00B874FB">
      <w:pPr>
        <w:pStyle w:val="Odstavecseseznamem"/>
        <w:numPr>
          <w:ilvl w:val="0"/>
          <w:numId w:val="2"/>
        </w:numPr>
        <w:spacing w:line="360" w:lineRule="auto"/>
        <w:jc w:val="both"/>
        <w:rPr>
          <w:sz w:val="24"/>
          <w:szCs w:val="24"/>
        </w:rPr>
      </w:pPr>
      <w:r>
        <w:rPr>
          <w:sz w:val="24"/>
          <w:szCs w:val="24"/>
        </w:rPr>
        <w:t>je respektováno právo žáků na vzdělávání v místě, kde žijí,</w:t>
      </w:r>
    </w:p>
    <w:p w:rsidR="00F7168A" w:rsidRDefault="00F7168A" w:rsidP="00B874FB">
      <w:pPr>
        <w:pStyle w:val="Odstavecseseznamem"/>
        <w:numPr>
          <w:ilvl w:val="0"/>
          <w:numId w:val="2"/>
        </w:numPr>
        <w:spacing w:line="360" w:lineRule="auto"/>
        <w:jc w:val="both"/>
        <w:rPr>
          <w:sz w:val="24"/>
          <w:szCs w:val="24"/>
        </w:rPr>
      </w:pPr>
      <w:r>
        <w:rPr>
          <w:sz w:val="24"/>
          <w:szCs w:val="24"/>
        </w:rPr>
        <w:t>dochází ke zkvalitňování prostředí vzdělávací instituce pro potřeby žáků, studentů (dospělých účastníků vzdělávacího procesu),</w:t>
      </w:r>
    </w:p>
    <w:p w:rsidR="00D57123" w:rsidRDefault="00D57123" w:rsidP="00B874FB">
      <w:pPr>
        <w:pStyle w:val="Odstavecseseznamem"/>
        <w:numPr>
          <w:ilvl w:val="0"/>
          <w:numId w:val="2"/>
        </w:numPr>
        <w:spacing w:line="360" w:lineRule="auto"/>
        <w:jc w:val="both"/>
        <w:rPr>
          <w:sz w:val="24"/>
          <w:szCs w:val="24"/>
        </w:rPr>
      </w:pPr>
      <w:r>
        <w:rPr>
          <w:sz w:val="24"/>
          <w:szCs w:val="24"/>
        </w:rPr>
        <w:t>jsou podporovány vzájemně prospěšné vztahy mezi vzdělávací institucí a okolní komunitou,</w:t>
      </w:r>
    </w:p>
    <w:p w:rsidR="00D57123" w:rsidRDefault="00D57123" w:rsidP="00B874FB">
      <w:pPr>
        <w:pStyle w:val="Odstavecseseznamem"/>
        <w:numPr>
          <w:ilvl w:val="0"/>
          <w:numId w:val="2"/>
        </w:numPr>
        <w:spacing w:line="360" w:lineRule="auto"/>
        <w:jc w:val="both"/>
        <w:rPr>
          <w:sz w:val="24"/>
          <w:szCs w:val="24"/>
        </w:rPr>
      </w:pPr>
      <w:r>
        <w:rPr>
          <w:sz w:val="24"/>
          <w:szCs w:val="24"/>
        </w:rPr>
        <w:t>inkluze ve vzdělávání je jedním z aspektů inkluze ve společnosti.</w:t>
      </w:r>
    </w:p>
    <w:p w:rsidR="00D57123" w:rsidRPr="00D57123" w:rsidRDefault="00D57123" w:rsidP="00D57123">
      <w:pPr>
        <w:spacing w:line="360" w:lineRule="auto"/>
        <w:jc w:val="both"/>
        <w:rPr>
          <w:b/>
          <w:i/>
          <w:sz w:val="28"/>
          <w:szCs w:val="28"/>
        </w:rPr>
      </w:pPr>
      <w:r w:rsidRPr="00D57123">
        <w:rPr>
          <w:b/>
          <w:i/>
          <w:sz w:val="28"/>
          <w:szCs w:val="28"/>
        </w:rPr>
        <w:t>K zamyšlení</w:t>
      </w:r>
    </w:p>
    <w:p w:rsidR="00D57123" w:rsidRPr="00D57123" w:rsidRDefault="00D57123" w:rsidP="00D57123">
      <w:pPr>
        <w:spacing w:line="360" w:lineRule="auto"/>
        <w:jc w:val="both"/>
        <w:rPr>
          <w:i/>
          <w:sz w:val="24"/>
          <w:szCs w:val="24"/>
        </w:rPr>
      </w:pPr>
      <w:r>
        <w:rPr>
          <w:i/>
          <w:sz w:val="24"/>
          <w:szCs w:val="24"/>
        </w:rPr>
        <w:t>Jaký je váš názor na inkluzivní vzdělávání?</w:t>
      </w:r>
    </w:p>
    <w:p w:rsidR="00261D41" w:rsidRDefault="00DC1F76" w:rsidP="00043111">
      <w:pPr>
        <w:spacing w:line="360" w:lineRule="auto"/>
        <w:jc w:val="both"/>
        <w:rPr>
          <w:sz w:val="24"/>
          <w:szCs w:val="24"/>
          <w:shd w:val="clear" w:color="auto" w:fill="FFFFFF"/>
        </w:rPr>
      </w:pPr>
      <w:r w:rsidRPr="00DC1F76">
        <w:rPr>
          <w:sz w:val="24"/>
          <w:szCs w:val="24"/>
          <w:shd w:val="clear" w:color="auto" w:fill="FFFFFF"/>
        </w:rPr>
        <w:t>Téma inkluze</w:t>
      </w:r>
      <w:r w:rsidR="002E4703">
        <w:rPr>
          <w:sz w:val="24"/>
          <w:szCs w:val="24"/>
          <w:shd w:val="clear" w:color="auto" w:fill="FFFFFF"/>
        </w:rPr>
        <w:t xml:space="preserve"> a inkluzivního vzdělávání</w:t>
      </w:r>
      <w:r w:rsidRPr="00DC1F76">
        <w:rPr>
          <w:sz w:val="24"/>
          <w:szCs w:val="24"/>
          <w:shd w:val="clear" w:color="auto" w:fill="FFFFFF"/>
        </w:rPr>
        <w:t xml:space="preserve"> vyvolává mezi širokou veřejností i politiky rozporuplné emoce.</w:t>
      </w:r>
    </w:p>
    <w:p w:rsidR="00456889" w:rsidRDefault="002E4703" w:rsidP="00043111">
      <w:pPr>
        <w:spacing w:line="360" w:lineRule="auto"/>
        <w:jc w:val="both"/>
        <w:rPr>
          <w:sz w:val="24"/>
          <w:szCs w:val="24"/>
          <w:shd w:val="clear" w:color="auto" w:fill="FFFFFF"/>
        </w:rPr>
      </w:pPr>
      <w:r>
        <w:rPr>
          <w:sz w:val="24"/>
          <w:szCs w:val="24"/>
          <w:shd w:val="clear" w:color="auto" w:fill="FFFFFF"/>
        </w:rPr>
        <w:t>Zastánci inkluzivního vzdělávání je obhajují výše uvedenými humánními aspekty včetně práva na plnou účast ve vzdělá</w:t>
      </w:r>
      <w:r w:rsidR="00E219EC">
        <w:rPr>
          <w:sz w:val="24"/>
          <w:szCs w:val="24"/>
          <w:shd w:val="clear" w:color="auto" w:fill="FFFFFF"/>
        </w:rPr>
        <w:t>vá</w:t>
      </w:r>
      <w:r>
        <w:rPr>
          <w:sz w:val="24"/>
          <w:szCs w:val="24"/>
          <w:shd w:val="clear" w:color="auto" w:fill="FFFFFF"/>
        </w:rPr>
        <w:t xml:space="preserve">ní pro všechny a odmítají </w:t>
      </w:r>
      <w:r w:rsidR="0085524B">
        <w:rPr>
          <w:sz w:val="24"/>
          <w:szCs w:val="24"/>
          <w:shd w:val="clear" w:color="auto" w:fill="FFFFFF"/>
        </w:rPr>
        <w:t xml:space="preserve">segregaci (oddělení) a </w:t>
      </w:r>
      <w:r>
        <w:rPr>
          <w:sz w:val="24"/>
          <w:szCs w:val="24"/>
          <w:shd w:val="clear" w:color="auto" w:fill="FFFFFF"/>
        </w:rPr>
        <w:t>exkluzi (vyloučení). Kritici namítají, že vzdělávací instituce nejsou na inkluzi připravené (nevyhovující materiální prostředí,</w:t>
      </w:r>
      <w:r w:rsidR="00E219EC">
        <w:rPr>
          <w:sz w:val="24"/>
          <w:szCs w:val="24"/>
          <w:shd w:val="clear" w:color="auto" w:fill="FFFFFF"/>
        </w:rPr>
        <w:t xml:space="preserve"> nepřipravení učitelé i spolužáci, chybějící asistenti a další odborníci, zvýšení zátěže </w:t>
      </w:r>
      <w:r w:rsidR="0085524B">
        <w:rPr>
          <w:sz w:val="24"/>
          <w:szCs w:val="24"/>
          <w:shd w:val="clear" w:color="auto" w:fill="FFFFFF"/>
        </w:rPr>
        <w:t>u</w:t>
      </w:r>
      <w:r w:rsidR="00E219EC">
        <w:rPr>
          <w:sz w:val="24"/>
          <w:szCs w:val="24"/>
          <w:shd w:val="clear" w:color="auto" w:fill="FFFFFF"/>
        </w:rPr>
        <w:t xml:space="preserve"> učitele,</w:t>
      </w:r>
      <w:r w:rsidR="0085524B">
        <w:rPr>
          <w:sz w:val="24"/>
          <w:szCs w:val="24"/>
          <w:shd w:val="clear" w:color="auto" w:fill="FFFFFF"/>
        </w:rPr>
        <w:t xml:space="preserve"> u majoritní i minoritní skupiny vzdělávajících se,</w:t>
      </w:r>
      <w:r w:rsidR="00E219EC">
        <w:rPr>
          <w:sz w:val="24"/>
          <w:szCs w:val="24"/>
          <w:shd w:val="clear" w:color="auto" w:fill="FFFFFF"/>
        </w:rPr>
        <w:t xml:space="preserve"> </w:t>
      </w:r>
      <w:r w:rsidR="00FD7D5D">
        <w:rPr>
          <w:sz w:val="24"/>
          <w:szCs w:val="24"/>
          <w:shd w:val="clear" w:color="auto" w:fill="FFFFFF"/>
        </w:rPr>
        <w:t xml:space="preserve">problémy s administrativou, </w:t>
      </w:r>
      <w:r w:rsidR="00E219EC">
        <w:rPr>
          <w:sz w:val="24"/>
          <w:szCs w:val="24"/>
          <w:shd w:val="clear" w:color="auto" w:fill="FFFFFF"/>
        </w:rPr>
        <w:t>nedostatek finančních prostředků na krytí nároků spojených s heterogenitou atd.).</w:t>
      </w:r>
    </w:p>
    <w:p w:rsidR="002E4703" w:rsidRPr="00456889" w:rsidRDefault="00456889" w:rsidP="00043111">
      <w:pPr>
        <w:spacing w:line="360" w:lineRule="auto"/>
        <w:jc w:val="both"/>
        <w:rPr>
          <w:b/>
          <w:i/>
          <w:sz w:val="28"/>
          <w:szCs w:val="28"/>
        </w:rPr>
      </w:pPr>
      <w:r w:rsidRPr="00456889">
        <w:rPr>
          <w:b/>
          <w:i/>
          <w:sz w:val="28"/>
          <w:szCs w:val="28"/>
          <w:shd w:val="clear" w:color="auto" w:fill="FFFFFF"/>
        </w:rPr>
        <w:t>Pro zájemce</w:t>
      </w:r>
      <w:r w:rsidR="00E219EC" w:rsidRPr="00456889">
        <w:rPr>
          <w:b/>
          <w:i/>
          <w:sz w:val="28"/>
          <w:szCs w:val="28"/>
          <w:shd w:val="clear" w:color="auto" w:fill="FFFFFF"/>
        </w:rPr>
        <w:t xml:space="preserve"> </w:t>
      </w:r>
      <w:r w:rsidR="002E4703" w:rsidRPr="00456889">
        <w:rPr>
          <w:b/>
          <w:i/>
          <w:sz w:val="28"/>
          <w:szCs w:val="28"/>
          <w:shd w:val="clear" w:color="auto" w:fill="FFFFFF"/>
        </w:rPr>
        <w:t xml:space="preserve"> </w:t>
      </w:r>
    </w:p>
    <w:p w:rsidR="00E219EC" w:rsidRPr="00456889" w:rsidRDefault="00E219EC" w:rsidP="00043111">
      <w:pPr>
        <w:spacing w:line="360" w:lineRule="auto"/>
        <w:jc w:val="both"/>
        <w:rPr>
          <w:b/>
          <w:i/>
          <w:sz w:val="24"/>
          <w:szCs w:val="24"/>
        </w:rPr>
      </w:pPr>
      <w:r w:rsidRPr="00456889">
        <w:rPr>
          <w:b/>
          <w:i/>
          <w:sz w:val="24"/>
          <w:szCs w:val="24"/>
        </w:rPr>
        <w:t>Kritika inkluzivního vzdělávání</w:t>
      </w:r>
    </w:p>
    <w:p w:rsidR="00261D41" w:rsidRDefault="00E219EC" w:rsidP="00043111">
      <w:pPr>
        <w:spacing w:line="360" w:lineRule="auto"/>
        <w:jc w:val="both"/>
        <w:rPr>
          <w:i/>
          <w:sz w:val="24"/>
          <w:szCs w:val="24"/>
        </w:rPr>
      </w:pPr>
      <w:r w:rsidRPr="00456889">
        <w:rPr>
          <w:i/>
          <w:sz w:val="24"/>
          <w:szCs w:val="24"/>
        </w:rPr>
        <w:t xml:space="preserve">Jedním z kritiků </w:t>
      </w:r>
      <w:r w:rsidR="00456889">
        <w:rPr>
          <w:i/>
          <w:sz w:val="24"/>
          <w:szCs w:val="24"/>
        </w:rPr>
        <w:t>inkluzivního vzdělávání je</w:t>
      </w:r>
      <w:r w:rsidRPr="00456889">
        <w:rPr>
          <w:i/>
          <w:sz w:val="24"/>
          <w:szCs w:val="24"/>
        </w:rPr>
        <w:t xml:space="preserve"> pre</w:t>
      </w:r>
      <w:r w:rsidR="00456889" w:rsidRPr="00456889">
        <w:rPr>
          <w:i/>
          <w:sz w:val="24"/>
          <w:szCs w:val="24"/>
        </w:rPr>
        <w:t>zident České republiky M. Zeman</w:t>
      </w:r>
      <w:r w:rsidR="00FD6269">
        <w:rPr>
          <w:i/>
          <w:sz w:val="24"/>
          <w:szCs w:val="24"/>
        </w:rPr>
        <w:t xml:space="preserve"> (2, 4)</w:t>
      </w:r>
      <w:r w:rsidR="00456889" w:rsidRPr="00456889">
        <w:rPr>
          <w:i/>
          <w:sz w:val="24"/>
          <w:szCs w:val="24"/>
        </w:rPr>
        <w:t xml:space="preserve">, který odmítá inkluzivní vzdělávání nejen z důvodu jeho finanční náročnosti, ale kromě toho se </w:t>
      </w:r>
      <w:r w:rsidR="00456889" w:rsidRPr="00456889">
        <w:rPr>
          <w:i/>
          <w:sz w:val="24"/>
          <w:szCs w:val="24"/>
        </w:rPr>
        <w:lastRenderedPageBreak/>
        <w:t>domnívá, že umísťovat děti handicapované s nehandicapovanými je neštěstí pro obě skupiny.</w:t>
      </w:r>
      <w:r w:rsidR="00FD7D5D">
        <w:rPr>
          <w:i/>
          <w:sz w:val="24"/>
          <w:szCs w:val="24"/>
        </w:rPr>
        <w:t xml:space="preserve"> Pro integrované děti doporučuje zřizovat praktické třídy.</w:t>
      </w:r>
    </w:p>
    <w:p w:rsidR="0085524B" w:rsidRPr="00D52A4E" w:rsidRDefault="00456889" w:rsidP="00043111">
      <w:pPr>
        <w:spacing w:line="360" w:lineRule="auto"/>
        <w:jc w:val="both"/>
        <w:rPr>
          <w:i/>
          <w:sz w:val="24"/>
          <w:szCs w:val="24"/>
        </w:rPr>
      </w:pPr>
      <w:r>
        <w:rPr>
          <w:i/>
          <w:sz w:val="24"/>
          <w:szCs w:val="24"/>
        </w:rPr>
        <w:t xml:space="preserve">Dalším kritikem je </w:t>
      </w:r>
      <w:r w:rsidR="00FD7D5D">
        <w:rPr>
          <w:i/>
          <w:sz w:val="24"/>
          <w:szCs w:val="24"/>
        </w:rPr>
        <w:t>V. Klaus ml.</w:t>
      </w:r>
      <w:r w:rsidR="00D52A4E">
        <w:rPr>
          <w:i/>
          <w:sz w:val="24"/>
          <w:szCs w:val="24"/>
        </w:rPr>
        <w:t>, který je také přesvědčený o</w:t>
      </w:r>
      <w:r w:rsidR="00347157">
        <w:rPr>
          <w:i/>
          <w:sz w:val="24"/>
          <w:szCs w:val="24"/>
        </w:rPr>
        <w:t xml:space="preserve"> </w:t>
      </w:r>
      <w:r w:rsidR="0085524B">
        <w:rPr>
          <w:i/>
          <w:sz w:val="24"/>
          <w:szCs w:val="24"/>
        </w:rPr>
        <w:t xml:space="preserve">významu </w:t>
      </w:r>
      <w:r w:rsidR="00347157">
        <w:rPr>
          <w:i/>
          <w:sz w:val="24"/>
          <w:szCs w:val="24"/>
        </w:rPr>
        <w:t>zřizování praktických tříd pro handicapované děti</w:t>
      </w:r>
      <w:r w:rsidR="00D52A4E">
        <w:rPr>
          <w:i/>
          <w:sz w:val="24"/>
          <w:szCs w:val="24"/>
        </w:rPr>
        <w:t xml:space="preserve"> </w:t>
      </w:r>
      <w:r w:rsidR="0085524B">
        <w:rPr>
          <w:rFonts w:ascii="Arial" w:hAnsi="Arial" w:cs="Arial"/>
          <w:i/>
          <w:iCs/>
          <w:color w:val="2A2A2A"/>
          <w:sz w:val="20"/>
          <w:szCs w:val="20"/>
        </w:rPr>
        <w:t>(</w:t>
      </w:r>
      <w:r w:rsidR="0085524B">
        <w:rPr>
          <w:rFonts w:ascii="Arial" w:hAnsi="Arial" w:cs="Arial"/>
          <w:i/>
          <w:iCs/>
          <w:color w:val="2A2A2A"/>
          <w:szCs w:val="20"/>
        </w:rPr>
        <w:t>6):</w:t>
      </w:r>
    </w:p>
    <w:p w:rsidR="00347157" w:rsidRDefault="0085524B" w:rsidP="00043111">
      <w:pPr>
        <w:spacing w:line="360" w:lineRule="auto"/>
        <w:jc w:val="both"/>
        <w:rPr>
          <w:rFonts w:cstheme="minorHAnsi"/>
          <w:i/>
          <w:iCs/>
          <w:color w:val="2A2A2A"/>
          <w:sz w:val="24"/>
          <w:szCs w:val="24"/>
        </w:rPr>
      </w:pPr>
      <w:r>
        <w:rPr>
          <w:rFonts w:ascii="Arial" w:hAnsi="Arial" w:cs="Arial"/>
          <w:i/>
          <w:iCs/>
          <w:color w:val="2A2A2A"/>
          <w:szCs w:val="20"/>
        </w:rPr>
        <w:t xml:space="preserve"> </w:t>
      </w:r>
      <w:r>
        <w:rPr>
          <w:rFonts w:ascii="Arial" w:hAnsi="Arial" w:cs="Arial"/>
          <w:i/>
          <w:iCs/>
          <w:color w:val="2A2A2A"/>
          <w:sz w:val="20"/>
          <w:szCs w:val="20"/>
        </w:rPr>
        <w:t>„…Ty d</w:t>
      </w:r>
      <w:r w:rsidRPr="0085524B">
        <w:rPr>
          <w:rFonts w:cstheme="minorHAnsi"/>
          <w:i/>
          <w:iCs/>
          <w:color w:val="2A2A2A"/>
          <w:sz w:val="24"/>
          <w:szCs w:val="24"/>
        </w:rPr>
        <w:t>ěti, které jsou tělesně postižené, už dávno do škol chodily. Kvůli nim se nemusela zavádět inkluze."</w:t>
      </w:r>
    </w:p>
    <w:p w:rsidR="0085524B" w:rsidRDefault="0085524B" w:rsidP="00043111">
      <w:pPr>
        <w:spacing w:line="360" w:lineRule="auto"/>
        <w:jc w:val="both"/>
        <w:rPr>
          <w:rFonts w:cstheme="minorHAnsi"/>
          <w:i/>
          <w:iCs/>
          <w:color w:val="2A2A2A"/>
          <w:sz w:val="24"/>
          <w:szCs w:val="24"/>
        </w:rPr>
      </w:pPr>
      <w:r>
        <w:rPr>
          <w:rFonts w:cstheme="minorHAnsi"/>
          <w:i/>
          <w:iCs/>
          <w:color w:val="2A2A2A"/>
          <w:sz w:val="24"/>
          <w:szCs w:val="24"/>
        </w:rPr>
        <w:t>„…</w:t>
      </w:r>
      <w:r w:rsidRPr="0085524B">
        <w:rPr>
          <w:rFonts w:cstheme="minorHAnsi"/>
          <w:i/>
          <w:iCs/>
          <w:color w:val="2A2A2A"/>
          <w:sz w:val="24"/>
          <w:szCs w:val="24"/>
        </w:rPr>
        <w:t>naše praktické školy měly světovou úroveň a zajišťovaly, aby se drtivá většina žáků vyučila a nadpoloviční většina z nich si pak našla práci. Samozřejmě, nedělali pak jaderné fyziky, dělali někde v továrně, ale nosili domů výplatu a byli součástí společnosti. Těmito opatřeními my jim bereme naději na nějaký úspěch v</w:t>
      </w:r>
      <w:r>
        <w:rPr>
          <w:rFonts w:cstheme="minorHAnsi"/>
          <w:i/>
          <w:iCs/>
          <w:color w:val="2A2A2A"/>
          <w:sz w:val="24"/>
          <w:szCs w:val="24"/>
        </w:rPr>
        <w:t> </w:t>
      </w:r>
      <w:r w:rsidRPr="0085524B">
        <w:rPr>
          <w:rFonts w:cstheme="minorHAnsi"/>
          <w:i/>
          <w:iCs/>
          <w:color w:val="2A2A2A"/>
          <w:sz w:val="24"/>
          <w:szCs w:val="24"/>
        </w:rPr>
        <w:t>životě</w:t>
      </w:r>
      <w:r>
        <w:rPr>
          <w:rFonts w:cstheme="minorHAnsi"/>
          <w:i/>
          <w:iCs/>
          <w:color w:val="2A2A2A"/>
          <w:sz w:val="24"/>
          <w:szCs w:val="24"/>
        </w:rPr>
        <w:t>.</w:t>
      </w:r>
      <w:r w:rsidRPr="0085524B">
        <w:rPr>
          <w:rFonts w:cstheme="minorHAnsi"/>
          <w:i/>
          <w:iCs/>
          <w:color w:val="2A2A2A"/>
          <w:sz w:val="24"/>
          <w:szCs w:val="24"/>
        </w:rPr>
        <w:t xml:space="preserve"> "</w:t>
      </w:r>
    </w:p>
    <w:p w:rsidR="0085524B" w:rsidRPr="0085524B" w:rsidRDefault="0085524B" w:rsidP="00043111">
      <w:pPr>
        <w:spacing w:line="360" w:lineRule="auto"/>
        <w:jc w:val="both"/>
        <w:rPr>
          <w:rFonts w:cstheme="minorHAnsi"/>
          <w:i/>
          <w:sz w:val="24"/>
          <w:szCs w:val="24"/>
        </w:rPr>
      </w:pPr>
      <w:r>
        <w:rPr>
          <w:rFonts w:cstheme="minorHAnsi"/>
          <w:i/>
          <w:iCs/>
          <w:color w:val="2A2A2A"/>
          <w:sz w:val="24"/>
          <w:szCs w:val="24"/>
        </w:rPr>
        <w:t>„…</w:t>
      </w:r>
      <w:r w:rsidRPr="0085524B">
        <w:rPr>
          <w:rFonts w:cstheme="minorHAnsi"/>
          <w:i/>
          <w:iCs/>
          <w:color w:val="2A2A2A"/>
          <w:sz w:val="24"/>
          <w:szCs w:val="24"/>
        </w:rPr>
        <w:t>místo aby měli 7 hodin praktické výchovy, což měli na těch školách praktických, jsou na normální základce, kde mají druhý jazyk. A oni akorát poznají, že se jedná o cizí jazyk. To se nedá nazvat jinak než zločinem."</w:t>
      </w:r>
    </w:p>
    <w:p w:rsidR="00FD6269" w:rsidRDefault="00A95909" w:rsidP="00FD6269">
      <w:pPr>
        <w:spacing w:line="360" w:lineRule="auto"/>
        <w:jc w:val="both"/>
        <w:rPr>
          <w:i/>
          <w:sz w:val="24"/>
          <w:szCs w:val="24"/>
        </w:rPr>
      </w:pPr>
      <w:r w:rsidRPr="00FD6269">
        <w:rPr>
          <w:i/>
          <w:sz w:val="24"/>
          <w:szCs w:val="24"/>
        </w:rPr>
        <w:t xml:space="preserve">Poslanec P. Gazdík </w:t>
      </w:r>
      <w:r w:rsidR="00FD6269">
        <w:rPr>
          <w:i/>
          <w:sz w:val="24"/>
          <w:szCs w:val="24"/>
        </w:rPr>
        <w:t xml:space="preserve">(3) </w:t>
      </w:r>
      <w:r w:rsidRPr="00FD6269">
        <w:rPr>
          <w:i/>
          <w:sz w:val="24"/>
          <w:szCs w:val="24"/>
        </w:rPr>
        <w:t xml:space="preserve">se vyjadřuje o inkluzi jako o kroku správným směrem, avšak její provádění v praxi považuje za tristní. Uvádí dva příklady, o kterých hovoří jako o zkušenostech učitelů: </w:t>
      </w:r>
      <w:r w:rsidR="00FD6269" w:rsidRPr="00FD6269">
        <w:rPr>
          <w:i/>
          <w:sz w:val="24"/>
          <w:szCs w:val="24"/>
        </w:rPr>
        <w:t xml:space="preserve"> </w:t>
      </w:r>
    </w:p>
    <w:p w:rsidR="00A95909" w:rsidRPr="00FD6269" w:rsidRDefault="00A95909" w:rsidP="00FD6269">
      <w:pPr>
        <w:pStyle w:val="Odstavecseseznamem"/>
        <w:numPr>
          <w:ilvl w:val="0"/>
          <w:numId w:val="3"/>
        </w:numPr>
        <w:spacing w:line="360" w:lineRule="auto"/>
        <w:jc w:val="both"/>
        <w:rPr>
          <w:i/>
          <w:sz w:val="24"/>
          <w:szCs w:val="24"/>
        </w:rPr>
      </w:pPr>
      <w:r w:rsidRPr="00FD6269">
        <w:rPr>
          <w:rFonts w:cstheme="minorHAnsi"/>
          <w:i/>
          <w:color w:val="383840"/>
          <w:spacing w:val="7"/>
          <w:sz w:val="24"/>
          <w:szCs w:val="24"/>
        </w:rPr>
        <w:t xml:space="preserve">„Mám signály přímo od učitelů, že některé </w:t>
      </w:r>
      <w:proofErr w:type="spellStart"/>
      <w:r w:rsidRPr="00FD6269">
        <w:rPr>
          <w:rFonts w:cstheme="minorHAnsi"/>
          <w:i/>
          <w:color w:val="383840"/>
          <w:spacing w:val="7"/>
          <w:sz w:val="24"/>
          <w:szCs w:val="24"/>
        </w:rPr>
        <w:t>inklu</w:t>
      </w:r>
      <w:r w:rsidR="00D52A4E">
        <w:rPr>
          <w:rFonts w:cstheme="minorHAnsi"/>
          <w:i/>
          <w:color w:val="383840"/>
          <w:spacing w:val="7"/>
          <w:sz w:val="24"/>
          <w:szCs w:val="24"/>
        </w:rPr>
        <w:t>z</w:t>
      </w:r>
      <w:r w:rsidRPr="00FD6269">
        <w:rPr>
          <w:rFonts w:cstheme="minorHAnsi"/>
          <w:i/>
          <w:color w:val="383840"/>
          <w:spacing w:val="7"/>
          <w:sz w:val="24"/>
          <w:szCs w:val="24"/>
        </w:rPr>
        <w:t>ované</w:t>
      </w:r>
      <w:proofErr w:type="spellEnd"/>
      <w:r w:rsidRPr="00FD6269">
        <w:rPr>
          <w:rFonts w:cstheme="minorHAnsi"/>
          <w:i/>
          <w:color w:val="383840"/>
          <w:spacing w:val="7"/>
          <w:sz w:val="24"/>
          <w:szCs w:val="24"/>
        </w:rPr>
        <w:t xml:space="preserve"> děti vydrží ve společné třídě jen část vyučovací hodiny, a pak se jdou učit s asistentem někam do kabinetu, v horším případě někam na chodbu. To ale inkluzi přímo odporuje.“ </w:t>
      </w:r>
    </w:p>
    <w:p w:rsidR="00A95909" w:rsidRPr="00A95909" w:rsidRDefault="00FD6269" w:rsidP="00FD6269">
      <w:pPr>
        <w:pStyle w:val="Odstavecseseznamem"/>
        <w:numPr>
          <w:ilvl w:val="0"/>
          <w:numId w:val="3"/>
        </w:numPr>
        <w:spacing w:line="360" w:lineRule="auto"/>
        <w:jc w:val="both"/>
        <w:rPr>
          <w:i/>
          <w:sz w:val="24"/>
          <w:szCs w:val="24"/>
        </w:rPr>
      </w:pPr>
      <w:r>
        <w:rPr>
          <w:i/>
          <w:sz w:val="24"/>
          <w:szCs w:val="24"/>
        </w:rPr>
        <w:t>„</w:t>
      </w:r>
      <w:r w:rsidR="00A95909" w:rsidRPr="00A95909">
        <w:rPr>
          <w:rStyle w:val="Zvraznn"/>
          <w:rFonts w:cstheme="minorHAnsi"/>
          <w:iCs w:val="0"/>
          <w:color w:val="000000"/>
          <w:spacing w:val="7"/>
          <w:sz w:val="24"/>
          <w:szCs w:val="24"/>
        </w:rPr>
        <w:t>Vím o dítěti ve 3. třídě, které několikrát za hodinu pokouše učitelku, nebo na ni zaútočí. Inkluze mu přitom neumožňuje přejít do speciální školy. Zbytek rodičů dětí ze třídy pak píše petice a odhlašuje děti ze školy. Jediné, co řediteli poradila pedagogicko-psychologická poradna, je druhý asistent. Zlí jazykové říkají, že jeden ho má držet, druhý vyučovat a pak se v půlce hodiny vystřídat</w:t>
      </w:r>
      <w:r>
        <w:rPr>
          <w:rStyle w:val="Zvraznn"/>
          <w:rFonts w:cstheme="minorHAnsi"/>
          <w:iCs w:val="0"/>
          <w:color w:val="000000"/>
          <w:spacing w:val="7"/>
          <w:sz w:val="24"/>
          <w:szCs w:val="24"/>
        </w:rPr>
        <w:t>“</w:t>
      </w:r>
      <w:r w:rsidR="00A95909" w:rsidRPr="00A95909">
        <w:rPr>
          <w:rStyle w:val="Zvraznn"/>
          <w:rFonts w:cstheme="minorHAnsi"/>
          <w:iCs w:val="0"/>
          <w:color w:val="000000"/>
          <w:spacing w:val="7"/>
          <w:sz w:val="24"/>
          <w:szCs w:val="24"/>
        </w:rPr>
        <w:t>.</w:t>
      </w:r>
    </w:p>
    <w:p w:rsidR="001C548E" w:rsidRPr="00D57123" w:rsidRDefault="00FD7D5D" w:rsidP="001C548E">
      <w:pPr>
        <w:spacing w:line="360" w:lineRule="auto"/>
        <w:jc w:val="both"/>
        <w:rPr>
          <w:b/>
          <w:i/>
          <w:sz w:val="28"/>
          <w:szCs w:val="28"/>
        </w:rPr>
      </w:pPr>
      <w:r w:rsidRPr="00FD7D5D">
        <w:rPr>
          <w:sz w:val="24"/>
          <w:szCs w:val="24"/>
        </w:rPr>
        <w:t xml:space="preserve"> </w:t>
      </w:r>
      <w:r w:rsidR="001C548E" w:rsidRPr="00D57123">
        <w:rPr>
          <w:b/>
          <w:i/>
          <w:sz w:val="28"/>
          <w:szCs w:val="28"/>
        </w:rPr>
        <w:t>K zamyšlení</w:t>
      </w:r>
    </w:p>
    <w:p w:rsidR="00FD7D5D" w:rsidRDefault="001C548E" w:rsidP="00043111">
      <w:pPr>
        <w:spacing w:line="360" w:lineRule="auto"/>
        <w:jc w:val="both"/>
        <w:rPr>
          <w:i/>
          <w:sz w:val="24"/>
          <w:szCs w:val="24"/>
        </w:rPr>
      </w:pPr>
      <w:r w:rsidRPr="001C548E">
        <w:rPr>
          <w:i/>
          <w:sz w:val="24"/>
          <w:szCs w:val="24"/>
        </w:rPr>
        <w:t>Jak hodnotíte výše uvedenou kritiku inkluzivního vzdělávání</w:t>
      </w:r>
      <w:r>
        <w:rPr>
          <w:i/>
          <w:sz w:val="24"/>
          <w:szCs w:val="24"/>
        </w:rPr>
        <w:t>?</w:t>
      </w:r>
    </w:p>
    <w:p w:rsidR="001F3EDE" w:rsidRDefault="001F3EDE" w:rsidP="00CE2C03">
      <w:pPr>
        <w:spacing w:line="360" w:lineRule="auto"/>
        <w:jc w:val="both"/>
        <w:rPr>
          <w:b/>
          <w:sz w:val="28"/>
          <w:szCs w:val="28"/>
        </w:rPr>
      </w:pPr>
    </w:p>
    <w:p w:rsidR="00D52A4E" w:rsidRDefault="00D52A4E" w:rsidP="00CE2C03">
      <w:pPr>
        <w:spacing w:line="360" w:lineRule="auto"/>
        <w:jc w:val="both"/>
        <w:rPr>
          <w:b/>
          <w:sz w:val="28"/>
          <w:szCs w:val="28"/>
        </w:rPr>
      </w:pPr>
    </w:p>
    <w:p w:rsidR="00CE2C03" w:rsidRDefault="00CE2C03" w:rsidP="00CE2C03">
      <w:pPr>
        <w:spacing w:line="360" w:lineRule="auto"/>
        <w:jc w:val="both"/>
        <w:rPr>
          <w:b/>
          <w:sz w:val="28"/>
          <w:szCs w:val="28"/>
        </w:rPr>
      </w:pPr>
      <w:r w:rsidRPr="00CE2C03">
        <w:rPr>
          <w:b/>
          <w:sz w:val="28"/>
          <w:szCs w:val="28"/>
        </w:rPr>
        <w:lastRenderedPageBreak/>
        <w:t>Národní akční plán inkluzivního vzdělávání</w:t>
      </w:r>
    </w:p>
    <w:p w:rsidR="00C12BCC" w:rsidRDefault="00CE2C03" w:rsidP="00043111">
      <w:pPr>
        <w:spacing w:line="360" w:lineRule="auto"/>
        <w:jc w:val="both"/>
        <w:rPr>
          <w:rFonts w:cstheme="minorHAnsi"/>
          <w:sz w:val="24"/>
          <w:szCs w:val="24"/>
          <w:shd w:val="clear" w:color="auto" w:fill="FFFFFF"/>
        </w:rPr>
      </w:pPr>
      <w:r>
        <w:rPr>
          <w:sz w:val="24"/>
          <w:szCs w:val="24"/>
        </w:rPr>
        <w:t xml:space="preserve">V České republice byl vytvořený Ministerstvem školství, mládeže a tělovýchovy ČR </w:t>
      </w:r>
      <w:r w:rsidR="007A2066">
        <w:rPr>
          <w:sz w:val="24"/>
          <w:szCs w:val="24"/>
        </w:rPr>
        <w:t xml:space="preserve">Národní akční plán inkluzivního vzdělávání </w:t>
      </w:r>
      <w:r w:rsidR="00C12BCC">
        <w:rPr>
          <w:sz w:val="24"/>
          <w:szCs w:val="24"/>
        </w:rPr>
        <w:t xml:space="preserve">na období let </w:t>
      </w:r>
      <w:r w:rsidR="007A2066">
        <w:rPr>
          <w:sz w:val="24"/>
          <w:szCs w:val="24"/>
        </w:rPr>
        <w:t>2010</w:t>
      </w:r>
      <w:r w:rsidR="00C12BCC">
        <w:rPr>
          <w:sz w:val="24"/>
          <w:szCs w:val="24"/>
        </w:rPr>
        <w:t xml:space="preserve"> – 2013</w:t>
      </w:r>
      <w:r w:rsidR="00EF2C30">
        <w:rPr>
          <w:sz w:val="24"/>
          <w:szCs w:val="24"/>
        </w:rPr>
        <w:t xml:space="preserve"> (7)</w:t>
      </w:r>
      <w:r w:rsidR="00C12BCC">
        <w:rPr>
          <w:sz w:val="24"/>
          <w:szCs w:val="24"/>
        </w:rPr>
        <w:t xml:space="preserve"> a 2016 </w:t>
      </w:r>
      <w:r w:rsidR="00EF2C30">
        <w:rPr>
          <w:sz w:val="24"/>
          <w:szCs w:val="24"/>
        </w:rPr>
        <w:t>–</w:t>
      </w:r>
      <w:r w:rsidR="00C12BCC">
        <w:rPr>
          <w:sz w:val="24"/>
          <w:szCs w:val="24"/>
        </w:rPr>
        <w:t xml:space="preserve"> 2018</w:t>
      </w:r>
      <w:r w:rsidR="00EF2C30">
        <w:rPr>
          <w:sz w:val="24"/>
          <w:szCs w:val="24"/>
        </w:rPr>
        <w:t xml:space="preserve"> (8)</w:t>
      </w:r>
      <w:r w:rsidR="007A2066">
        <w:rPr>
          <w:sz w:val="24"/>
          <w:szCs w:val="24"/>
        </w:rPr>
        <w:t xml:space="preserve">, </w:t>
      </w:r>
      <w:r w:rsidR="00C12BCC" w:rsidRPr="00C12BCC">
        <w:rPr>
          <w:rStyle w:val="Siln"/>
          <w:rFonts w:cstheme="minorHAnsi"/>
          <w:b w:val="0"/>
          <w:color w:val="333333"/>
          <w:sz w:val="24"/>
          <w:szCs w:val="24"/>
          <w:shd w:val="clear" w:color="auto" w:fill="FFFFFF"/>
        </w:rPr>
        <w:t>navazuj</w:t>
      </w:r>
      <w:r w:rsidR="00C12BCC">
        <w:rPr>
          <w:rStyle w:val="Siln"/>
          <w:rFonts w:cstheme="minorHAnsi"/>
          <w:b w:val="0"/>
          <w:color w:val="333333"/>
          <w:sz w:val="24"/>
          <w:szCs w:val="24"/>
          <w:shd w:val="clear" w:color="auto" w:fill="FFFFFF"/>
        </w:rPr>
        <w:t>ící</w:t>
      </w:r>
      <w:r w:rsidR="00C12BCC" w:rsidRPr="00C12BCC">
        <w:rPr>
          <w:rStyle w:val="Siln"/>
          <w:rFonts w:cstheme="minorHAnsi"/>
          <w:b w:val="0"/>
          <w:color w:val="333333"/>
          <w:sz w:val="24"/>
          <w:szCs w:val="24"/>
          <w:shd w:val="clear" w:color="auto" w:fill="FFFFFF"/>
        </w:rPr>
        <w:t xml:space="preserve"> na Strategii vzdělávací politiky ČR do roku 2020 a na Dlouhodobý záměr vzdělávání a rozvoje vzdělávací soustavy v ČR na období 2015–2020.</w:t>
      </w:r>
      <w:r w:rsidR="00C12BCC">
        <w:rPr>
          <w:rStyle w:val="Siln"/>
          <w:rFonts w:cstheme="minorHAnsi"/>
          <w:b w:val="0"/>
          <w:color w:val="333333"/>
          <w:sz w:val="24"/>
          <w:szCs w:val="24"/>
          <w:shd w:val="clear" w:color="auto" w:fill="FFFFFF"/>
        </w:rPr>
        <w:t xml:space="preserve"> J</w:t>
      </w:r>
      <w:r w:rsidR="007A2066">
        <w:rPr>
          <w:sz w:val="24"/>
          <w:szCs w:val="24"/>
        </w:rPr>
        <w:t xml:space="preserve">eho cílem je úsilí o zlepšení inkluze jednotlivců s postižením a se znevýhodněním a rovněž prevence proti exkluzi jednotlivců i celých sociálních skupin. </w:t>
      </w:r>
      <w:r w:rsidR="00732D3E" w:rsidRPr="00732D3E">
        <w:rPr>
          <w:rFonts w:cstheme="minorHAnsi"/>
          <w:sz w:val="24"/>
          <w:szCs w:val="24"/>
          <w:shd w:val="clear" w:color="auto" w:fill="FFFFFF"/>
        </w:rPr>
        <w:t>Úkoly a opatření Národního akčního plánu inkluzívního vzdělávání svými dopady překračují rámec školství jako takového a jsou významným příspěvkem k rozvoji lidských zdrojů v České republice.</w:t>
      </w:r>
      <w:r w:rsidR="00C12BCC">
        <w:rPr>
          <w:rFonts w:cstheme="minorHAnsi"/>
          <w:sz w:val="24"/>
          <w:szCs w:val="24"/>
          <w:shd w:val="clear" w:color="auto" w:fill="FFFFFF"/>
        </w:rPr>
        <w:t xml:space="preserve"> </w:t>
      </w:r>
    </w:p>
    <w:p w:rsidR="00EF2C30" w:rsidRDefault="00C12BCC" w:rsidP="00C12BCC">
      <w:pPr>
        <w:spacing w:line="360" w:lineRule="auto"/>
        <w:jc w:val="both"/>
        <w:rPr>
          <w:sz w:val="24"/>
          <w:szCs w:val="24"/>
        </w:rPr>
      </w:pPr>
      <w:r w:rsidRPr="00C12BCC">
        <w:rPr>
          <w:sz w:val="24"/>
          <w:szCs w:val="24"/>
        </w:rPr>
        <w:t>Akční plán inkluzivního vzdělávání při</w:t>
      </w:r>
      <w:r>
        <w:rPr>
          <w:sz w:val="24"/>
          <w:szCs w:val="24"/>
        </w:rPr>
        <w:t xml:space="preserve">spívá k naplnění vize Strategie </w:t>
      </w:r>
      <w:r w:rsidRPr="00C12BCC">
        <w:rPr>
          <w:sz w:val="24"/>
          <w:szCs w:val="24"/>
        </w:rPr>
        <w:t>vzdělávací politiky ČR do roku 2020 ve všech bodech.</w:t>
      </w:r>
    </w:p>
    <w:p w:rsidR="00EF2C30" w:rsidRPr="00EF2C30" w:rsidRDefault="00EF2C30" w:rsidP="00EF2C30">
      <w:pPr>
        <w:spacing w:line="360" w:lineRule="auto"/>
        <w:jc w:val="both"/>
        <w:rPr>
          <w:sz w:val="24"/>
          <w:szCs w:val="24"/>
        </w:rPr>
      </w:pPr>
      <w:proofErr w:type="gramStart"/>
      <w:r w:rsidRPr="00EF2C30">
        <w:rPr>
          <w:sz w:val="24"/>
          <w:szCs w:val="24"/>
        </w:rPr>
        <w:t>„Vzdělávací</w:t>
      </w:r>
      <w:proofErr w:type="gramEnd"/>
      <w:r w:rsidRPr="00EF2C30">
        <w:rPr>
          <w:sz w:val="24"/>
          <w:szCs w:val="24"/>
        </w:rPr>
        <w:t xml:space="preserve"> politika České republiky směřuje k rozvoji vzdělávacího systému, v </w:t>
      </w:r>
      <w:proofErr w:type="gramStart"/>
      <w:r w:rsidRPr="00EF2C30">
        <w:rPr>
          <w:sz w:val="24"/>
          <w:szCs w:val="24"/>
        </w:rPr>
        <w:t>němž:</w:t>
      </w:r>
      <w:proofErr w:type="gramEnd"/>
    </w:p>
    <w:p w:rsidR="00EF2C30" w:rsidRPr="00270FA0" w:rsidRDefault="00EF2C30" w:rsidP="00270FA0">
      <w:pPr>
        <w:pStyle w:val="Odstavecseseznamem"/>
        <w:numPr>
          <w:ilvl w:val="0"/>
          <w:numId w:val="6"/>
        </w:numPr>
        <w:spacing w:line="360" w:lineRule="auto"/>
        <w:jc w:val="both"/>
        <w:rPr>
          <w:sz w:val="24"/>
          <w:szCs w:val="24"/>
        </w:rPr>
      </w:pPr>
      <w:r w:rsidRPr="00270FA0">
        <w:rPr>
          <w:sz w:val="24"/>
          <w:szCs w:val="24"/>
        </w:rPr>
        <w:t>vzdělávání se nachází v popředí zájmu společnosti i jednotlivců a je považováno</w:t>
      </w:r>
    </w:p>
    <w:p w:rsidR="00EF2C30" w:rsidRPr="00270FA0" w:rsidRDefault="00EF2C30" w:rsidP="00270FA0">
      <w:pPr>
        <w:pStyle w:val="Odstavecseseznamem"/>
        <w:spacing w:line="360" w:lineRule="auto"/>
        <w:jc w:val="both"/>
        <w:rPr>
          <w:sz w:val="24"/>
          <w:szCs w:val="24"/>
        </w:rPr>
      </w:pPr>
      <w:r w:rsidRPr="00270FA0">
        <w:rPr>
          <w:sz w:val="24"/>
          <w:szCs w:val="24"/>
        </w:rPr>
        <w:t>za významnou hodnotu,</w:t>
      </w:r>
    </w:p>
    <w:p w:rsidR="00EF2C30" w:rsidRPr="00270FA0" w:rsidRDefault="00EF2C30" w:rsidP="00270FA0">
      <w:pPr>
        <w:pStyle w:val="Odstavecseseznamem"/>
        <w:numPr>
          <w:ilvl w:val="0"/>
          <w:numId w:val="6"/>
        </w:numPr>
        <w:spacing w:line="360" w:lineRule="auto"/>
        <w:jc w:val="both"/>
        <w:rPr>
          <w:sz w:val="24"/>
          <w:szCs w:val="24"/>
        </w:rPr>
      </w:pPr>
      <w:r w:rsidRPr="00270FA0">
        <w:rPr>
          <w:sz w:val="24"/>
          <w:szCs w:val="24"/>
        </w:rPr>
        <w:t>lidé využívají rozmanité příležitosti k učení v průběhu celého života,</w:t>
      </w:r>
    </w:p>
    <w:p w:rsidR="00EF2C30" w:rsidRPr="00270FA0" w:rsidRDefault="00EF2C30" w:rsidP="00270FA0">
      <w:pPr>
        <w:pStyle w:val="Odstavecseseznamem"/>
        <w:numPr>
          <w:ilvl w:val="0"/>
          <w:numId w:val="6"/>
        </w:numPr>
        <w:spacing w:line="360" w:lineRule="auto"/>
        <w:jc w:val="both"/>
        <w:rPr>
          <w:sz w:val="24"/>
          <w:szCs w:val="24"/>
        </w:rPr>
      </w:pPr>
      <w:r w:rsidRPr="00270FA0">
        <w:rPr>
          <w:sz w:val="24"/>
          <w:szCs w:val="24"/>
        </w:rPr>
        <w:t>kvalitní vzdělávání je přístupné pro každého, funguje efektivně, spravedlivě a dává</w:t>
      </w:r>
    </w:p>
    <w:p w:rsidR="00EF2C30" w:rsidRPr="00270FA0" w:rsidRDefault="00EF2C30" w:rsidP="00270FA0">
      <w:pPr>
        <w:pStyle w:val="Odstavecseseznamem"/>
        <w:spacing w:line="360" w:lineRule="auto"/>
        <w:jc w:val="both"/>
        <w:rPr>
          <w:sz w:val="24"/>
          <w:szCs w:val="24"/>
        </w:rPr>
      </w:pPr>
      <w:r w:rsidRPr="00270FA0">
        <w:rPr>
          <w:sz w:val="24"/>
          <w:szCs w:val="24"/>
        </w:rPr>
        <w:t>všem stejnou šanci,</w:t>
      </w:r>
    </w:p>
    <w:p w:rsidR="00EF2C30" w:rsidRPr="00270FA0" w:rsidRDefault="00EF2C30" w:rsidP="00270FA0">
      <w:pPr>
        <w:pStyle w:val="Odstavecseseznamem"/>
        <w:numPr>
          <w:ilvl w:val="0"/>
          <w:numId w:val="6"/>
        </w:numPr>
        <w:spacing w:line="360" w:lineRule="auto"/>
        <w:jc w:val="both"/>
        <w:rPr>
          <w:sz w:val="24"/>
          <w:szCs w:val="24"/>
        </w:rPr>
      </w:pPr>
      <w:r w:rsidRPr="00270FA0">
        <w:rPr>
          <w:sz w:val="24"/>
          <w:szCs w:val="24"/>
        </w:rPr>
        <w:t>žáci vědí, co se od nich na každé úrovni a v každé oblasti vzdělávání očekává a co</w:t>
      </w:r>
    </w:p>
    <w:p w:rsidR="00EF2C30" w:rsidRPr="00270FA0" w:rsidRDefault="00EF2C30" w:rsidP="00270FA0">
      <w:pPr>
        <w:pStyle w:val="Odstavecseseznamem"/>
        <w:spacing w:line="360" w:lineRule="auto"/>
        <w:jc w:val="both"/>
        <w:rPr>
          <w:sz w:val="24"/>
          <w:szCs w:val="24"/>
        </w:rPr>
      </w:pPr>
      <w:r w:rsidRPr="00270FA0">
        <w:rPr>
          <w:sz w:val="24"/>
          <w:szCs w:val="24"/>
        </w:rPr>
        <w:t>mohou oni očekávat od něj,</w:t>
      </w:r>
    </w:p>
    <w:p w:rsidR="00EF2C30" w:rsidRPr="00270FA0" w:rsidRDefault="00EF2C30" w:rsidP="00270FA0">
      <w:pPr>
        <w:pStyle w:val="Odstavecseseznamem"/>
        <w:numPr>
          <w:ilvl w:val="0"/>
          <w:numId w:val="6"/>
        </w:numPr>
        <w:spacing w:line="360" w:lineRule="auto"/>
        <w:jc w:val="both"/>
        <w:rPr>
          <w:sz w:val="24"/>
          <w:szCs w:val="24"/>
        </w:rPr>
      </w:pPr>
      <w:r w:rsidRPr="00270FA0">
        <w:rPr>
          <w:sz w:val="24"/>
          <w:szCs w:val="24"/>
        </w:rPr>
        <w:t>žáci se rádi učí a jsou motivováni k celoživotnímu učení,</w:t>
      </w:r>
    </w:p>
    <w:p w:rsidR="00EF2C30" w:rsidRPr="00270FA0" w:rsidRDefault="00EF2C30" w:rsidP="00270FA0">
      <w:pPr>
        <w:pStyle w:val="Odstavecseseznamem"/>
        <w:numPr>
          <w:ilvl w:val="0"/>
          <w:numId w:val="6"/>
        </w:numPr>
        <w:spacing w:line="360" w:lineRule="auto"/>
        <w:jc w:val="both"/>
        <w:rPr>
          <w:sz w:val="24"/>
          <w:szCs w:val="24"/>
        </w:rPr>
      </w:pPr>
      <w:r w:rsidRPr="00270FA0">
        <w:rPr>
          <w:sz w:val="24"/>
          <w:szCs w:val="24"/>
        </w:rPr>
        <w:t>pedagogičtí pracovníci jsou dobře připraveni na výkon své profese, všestranně</w:t>
      </w:r>
    </w:p>
    <w:p w:rsidR="00EF2C30" w:rsidRPr="00270FA0" w:rsidRDefault="00EF2C30" w:rsidP="00270FA0">
      <w:pPr>
        <w:pStyle w:val="Odstavecseseznamem"/>
        <w:spacing w:line="360" w:lineRule="auto"/>
        <w:jc w:val="both"/>
        <w:rPr>
          <w:sz w:val="24"/>
          <w:szCs w:val="24"/>
        </w:rPr>
      </w:pPr>
      <w:r w:rsidRPr="00270FA0">
        <w:rPr>
          <w:sz w:val="24"/>
          <w:szCs w:val="24"/>
        </w:rPr>
        <w:t>motivováni pomáhat dětem, žákům a studentům k dosažení maxima jejich možností</w:t>
      </w:r>
    </w:p>
    <w:p w:rsidR="00EF2C30" w:rsidRPr="00270FA0" w:rsidRDefault="00EF2C30" w:rsidP="00270FA0">
      <w:pPr>
        <w:pStyle w:val="Odstavecseseznamem"/>
        <w:spacing w:line="360" w:lineRule="auto"/>
        <w:jc w:val="both"/>
        <w:rPr>
          <w:sz w:val="24"/>
          <w:szCs w:val="24"/>
        </w:rPr>
      </w:pPr>
      <w:r w:rsidRPr="00270FA0">
        <w:rPr>
          <w:sz w:val="24"/>
          <w:szCs w:val="24"/>
        </w:rPr>
        <w:t>a cíleně se rozvíjejí,</w:t>
      </w:r>
    </w:p>
    <w:p w:rsidR="00EF2C30" w:rsidRPr="00270FA0" w:rsidRDefault="00EF2C30" w:rsidP="00270FA0">
      <w:pPr>
        <w:pStyle w:val="Odstavecseseznamem"/>
        <w:numPr>
          <w:ilvl w:val="0"/>
          <w:numId w:val="6"/>
        </w:numPr>
        <w:spacing w:line="360" w:lineRule="auto"/>
        <w:jc w:val="both"/>
        <w:rPr>
          <w:sz w:val="24"/>
          <w:szCs w:val="24"/>
        </w:rPr>
      </w:pPr>
      <w:r w:rsidRPr="00270FA0">
        <w:rPr>
          <w:sz w:val="24"/>
          <w:szCs w:val="24"/>
        </w:rPr>
        <w:t>školy jsou otevřeny pro soustavnou spolupráci s vnějším světem,</w:t>
      </w:r>
    </w:p>
    <w:p w:rsidR="00EF2C30" w:rsidRPr="00270FA0" w:rsidRDefault="00EF2C30" w:rsidP="00270FA0">
      <w:pPr>
        <w:pStyle w:val="Odstavecseseznamem"/>
        <w:numPr>
          <w:ilvl w:val="0"/>
          <w:numId w:val="6"/>
        </w:numPr>
        <w:spacing w:line="360" w:lineRule="auto"/>
        <w:jc w:val="both"/>
        <w:rPr>
          <w:sz w:val="24"/>
          <w:szCs w:val="24"/>
        </w:rPr>
      </w:pPr>
      <w:r w:rsidRPr="00270FA0">
        <w:rPr>
          <w:sz w:val="24"/>
          <w:szCs w:val="24"/>
        </w:rPr>
        <w:t>vzdělávání se opírá o aktuální výsledky lidského poznání, podporuje tvořivost</w:t>
      </w:r>
    </w:p>
    <w:p w:rsidR="00EF2C30" w:rsidRPr="00270FA0" w:rsidRDefault="00EF2C30" w:rsidP="00270FA0">
      <w:pPr>
        <w:pStyle w:val="Odstavecseseznamem"/>
        <w:spacing w:line="360" w:lineRule="auto"/>
        <w:jc w:val="both"/>
        <w:rPr>
          <w:sz w:val="24"/>
          <w:szCs w:val="24"/>
        </w:rPr>
      </w:pPr>
      <w:r w:rsidRPr="00270FA0">
        <w:rPr>
          <w:sz w:val="24"/>
          <w:szCs w:val="24"/>
        </w:rPr>
        <w:t>a vychází vstříc dlouhodobým potřebám společnosti a trhu práce,</w:t>
      </w:r>
    </w:p>
    <w:p w:rsidR="00EF2C30" w:rsidRPr="00270FA0" w:rsidRDefault="00EF2C30" w:rsidP="00270FA0">
      <w:pPr>
        <w:pStyle w:val="Odstavecseseznamem"/>
        <w:numPr>
          <w:ilvl w:val="0"/>
          <w:numId w:val="6"/>
        </w:numPr>
        <w:spacing w:line="360" w:lineRule="auto"/>
        <w:jc w:val="both"/>
        <w:rPr>
          <w:sz w:val="24"/>
          <w:szCs w:val="24"/>
        </w:rPr>
      </w:pPr>
      <w:r w:rsidRPr="00270FA0">
        <w:rPr>
          <w:sz w:val="24"/>
          <w:szCs w:val="24"/>
        </w:rPr>
        <w:t xml:space="preserve">úpravy v organizaci, struktuře a obsahu vzdělávání se </w:t>
      </w:r>
      <w:proofErr w:type="gramStart"/>
      <w:r w:rsidRPr="00270FA0">
        <w:rPr>
          <w:sz w:val="24"/>
          <w:szCs w:val="24"/>
        </w:rPr>
        <w:t>opírají o empiricky</w:t>
      </w:r>
      <w:proofErr w:type="gramEnd"/>
    </w:p>
    <w:p w:rsidR="00EF2C30" w:rsidRPr="00270FA0" w:rsidRDefault="00EF2C30" w:rsidP="00270FA0">
      <w:pPr>
        <w:pStyle w:val="Odstavecseseznamem"/>
        <w:spacing w:line="360" w:lineRule="auto"/>
        <w:jc w:val="both"/>
        <w:rPr>
          <w:sz w:val="24"/>
          <w:szCs w:val="24"/>
        </w:rPr>
      </w:pPr>
      <w:r w:rsidRPr="00270FA0">
        <w:rPr>
          <w:sz w:val="24"/>
          <w:szCs w:val="24"/>
        </w:rPr>
        <w:t>podložené poznatky.“</w:t>
      </w:r>
      <w:r w:rsidR="007A2066" w:rsidRPr="00270FA0">
        <w:rPr>
          <w:sz w:val="24"/>
          <w:szCs w:val="24"/>
        </w:rPr>
        <w:t xml:space="preserve">   </w:t>
      </w:r>
    </w:p>
    <w:p w:rsidR="007E7298" w:rsidRDefault="001A0229" w:rsidP="00043111">
      <w:pPr>
        <w:spacing w:line="360" w:lineRule="auto"/>
        <w:jc w:val="both"/>
        <w:rPr>
          <w:sz w:val="24"/>
          <w:szCs w:val="24"/>
        </w:rPr>
      </w:pPr>
      <w:r>
        <w:rPr>
          <w:sz w:val="24"/>
          <w:szCs w:val="24"/>
        </w:rPr>
        <w:lastRenderedPageBreak/>
        <w:t>I když k 1. 9. 2016 nabyla v České republice účinnosti novela školského zákona, podle které je legislativně upraveno inkluzivní vzdělávání,</w:t>
      </w:r>
      <w:r w:rsidR="00B41701">
        <w:rPr>
          <w:sz w:val="24"/>
          <w:szCs w:val="24"/>
        </w:rPr>
        <w:t xml:space="preserve"> někte</w:t>
      </w:r>
      <w:r>
        <w:rPr>
          <w:sz w:val="24"/>
          <w:szCs w:val="24"/>
        </w:rPr>
        <w:t>ří</w:t>
      </w:r>
      <w:r w:rsidR="00B41701">
        <w:rPr>
          <w:sz w:val="24"/>
          <w:szCs w:val="24"/>
        </w:rPr>
        <w:t xml:space="preserve"> odborní</w:t>
      </w:r>
      <w:r>
        <w:rPr>
          <w:sz w:val="24"/>
          <w:szCs w:val="24"/>
        </w:rPr>
        <w:t>ci</w:t>
      </w:r>
      <w:r w:rsidR="00B41701">
        <w:rPr>
          <w:sz w:val="24"/>
          <w:szCs w:val="24"/>
        </w:rPr>
        <w:t xml:space="preserve"> (</w:t>
      </w:r>
      <w:r w:rsidR="00B41701" w:rsidRPr="00B41701">
        <w:rPr>
          <w:sz w:val="24"/>
          <w:szCs w:val="24"/>
        </w:rPr>
        <w:t xml:space="preserve">Jarkovská, L., Lišková, K., Obrovská, J., Souralová, A., 2015, </w:t>
      </w:r>
      <w:proofErr w:type="gramStart"/>
      <w:r w:rsidR="00B41701" w:rsidRPr="00B41701">
        <w:rPr>
          <w:sz w:val="24"/>
          <w:szCs w:val="24"/>
        </w:rPr>
        <w:t>s.10</w:t>
      </w:r>
      <w:proofErr w:type="gramEnd"/>
      <w:r w:rsidR="00B41701" w:rsidRPr="00B41701">
        <w:rPr>
          <w:sz w:val="24"/>
          <w:szCs w:val="24"/>
        </w:rPr>
        <w:t>)</w:t>
      </w:r>
      <w:r w:rsidR="00B41701">
        <w:rPr>
          <w:sz w:val="24"/>
          <w:szCs w:val="24"/>
        </w:rPr>
        <w:t xml:space="preserve"> </w:t>
      </w:r>
      <w:r>
        <w:rPr>
          <w:sz w:val="24"/>
          <w:szCs w:val="24"/>
        </w:rPr>
        <w:t xml:space="preserve">jsou </w:t>
      </w:r>
      <w:r w:rsidR="00CE2C03">
        <w:rPr>
          <w:sz w:val="24"/>
          <w:szCs w:val="24"/>
        </w:rPr>
        <w:t xml:space="preserve">přesto </w:t>
      </w:r>
      <w:r>
        <w:rPr>
          <w:sz w:val="24"/>
          <w:szCs w:val="24"/>
        </w:rPr>
        <w:t>přesvědčeni, že se</w:t>
      </w:r>
      <w:r w:rsidR="00B41701">
        <w:rPr>
          <w:sz w:val="24"/>
          <w:szCs w:val="24"/>
        </w:rPr>
        <w:t xml:space="preserve"> v české společnosti často a většinou předpokládá, že minority by měly do společnosti asimilovat (stírání jinakosti), protože se od nich očekává stejnost, i když se vyznačují rozmanitostí. To se týká dětí, mládeže i dospělých a je vzdáleno inkluzivním postupům. </w:t>
      </w:r>
      <w:r w:rsidR="007E7298">
        <w:rPr>
          <w:sz w:val="24"/>
          <w:szCs w:val="24"/>
        </w:rPr>
        <w:t xml:space="preserve">Škála strategií, jak se vyrovnat ve společnosti a ve vzdělávacích institucích s přítomnosti „jiných“ lidí </w:t>
      </w:r>
      <w:r>
        <w:rPr>
          <w:sz w:val="24"/>
          <w:szCs w:val="24"/>
        </w:rPr>
        <w:t>může být</w:t>
      </w:r>
      <w:r w:rsidR="007E7298">
        <w:rPr>
          <w:sz w:val="24"/>
          <w:szCs w:val="24"/>
        </w:rPr>
        <w:t xml:space="preserve"> různá:</w:t>
      </w:r>
    </w:p>
    <w:p w:rsidR="001C548E" w:rsidRDefault="007E7298" w:rsidP="007E7298">
      <w:pPr>
        <w:pStyle w:val="Odstavecseseznamem"/>
        <w:numPr>
          <w:ilvl w:val="0"/>
          <w:numId w:val="5"/>
        </w:numPr>
        <w:spacing w:line="360" w:lineRule="auto"/>
        <w:jc w:val="both"/>
        <w:rPr>
          <w:sz w:val="24"/>
          <w:szCs w:val="24"/>
        </w:rPr>
      </w:pPr>
      <w:r>
        <w:rPr>
          <w:sz w:val="24"/>
          <w:szCs w:val="24"/>
        </w:rPr>
        <w:t>snaha zviditelnit jejich jinakost (</w:t>
      </w:r>
      <w:proofErr w:type="spellStart"/>
      <w:r>
        <w:rPr>
          <w:sz w:val="24"/>
          <w:szCs w:val="24"/>
        </w:rPr>
        <w:t>romové</w:t>
      </w:r>
      <w:proofErr w:type="spellEnd"/>
      <w:r>
        <w:rPr>
          <w:sz w:val="24"/>
          <w:szCs w:val="24"/>
        </w:rPr>
        <w:t>),</w:t>
      </w:r>
    </w:p>
    <w:p w:rsidR="007E7298" w:rsidRDefault="007E7298" w:rsidP="007E7298">
      <w:pPr>
        <w:pStyle w:val="Odstavecseseznamem"/>
        <w:numPr>
          <w:ilvl w:val="0"/>
          <w:numId w:val="5"/>
        </w:numPr>
        <w:spacing w:line="360" w:lineRule="auto"/>
        <w:jc w:val="both"/>
        <w:rPr>
          <w:sz w:val="24"/>
          <w:szCs w:val="24"/>
        </w:rPr>
      </w:pPr>
      <w:r>
        <w:rPr>
          <w:sz w:val="24"/>
          <w:szCs w:val="24"/>
        </w:rPr>
        <w:t>snaha zneviditelnit jinakost (migranti),</w:t>
      </w:r>
    </w:p>
    <w:p w:rsidR="007E7298" w:rsidRDefault="007E7298" w:rsidP="007E7298">
      <w:pPr>
        <w:pStyle w:val="Odstavecseseznamem"/>
        <w:numPr>
          <w:ilvl w:val="0"/>
          <w:numId w:val="5"/>
        </w:numPr>
        <w:spacing w:line="360" w:lineRule="auto"/>
        <w:jc w:val="both"/>
        <w:rPr>
          <w:sz w:val="24"/>
          <w:szCs w:val="24"/>
        </w:rPr>
      </w:pPr>
      <w:r>
        <w:rPr>
          <w:sz w:val="24"/>
          <w:szCs w:val="24"/>
        </w:rPr>
        <w:t>snaha odlišnost respektovat a využít ji, např. ve vzdělávání ve společné práci minoritní i majoritní skupiny,</w:t>
      </w:r>
    </w:p>
    <w:p w:rsidR="007E7298" w:rsidRPr="007E7298" w:rsidRDefault="007E7298" w:rsidP="007E7298">
      <w:pPr>
        <w:pStyle w:val="Odstavecseseznamem"/>
        <w:numPr>
          <w:ilvl w:val="0"/>
          <w:numId w:val="5"/>
        </w:numPr>
        <w:spacing w:line="360" w:lineRule="auto"/>
        <w:jc w:val="both"/>
        <w:rPr>
          <w:sz w:val="24"/>
          <w:szCs w:val="24"/>
        </w:rPr>
      </w:pPr>
      <w:r>
        <w:rPr>
          <w:sz w:val="24"/>
          <w:szCs w:val="24"/>
        </w:rPr>
        <w:t>snaha o segregaci minoritní skupiny (oddělené skupiny a třídy, speciální vzdělávání a výchova).</w:t>
      </w:r>
    </w:p>
    <w:p w:rsidR="00FD7D5D" w:rsidRDefault="00647FB2" w:rsidP="00043111">
      <w:pPr>
        <w:spacing w:line="360" w:lineRule="auto"/>
        <w:jc w:val="both"/>
        <w:rPr>
          <w:sz w:val="24"/>
          <w:szCs w:val="24"/>
        </w:rPr>
      </w:pPr>
      <w:r>
        <w:rPr>
          <w:sz w:val="24"/>
          <w:szCs w:val="24"/>
        </w:rPr>
        <w:t>Ve většině případů se jako důvody těchto postupů uvádějí: respektování schopností jednotlivce, princip stejného přístupu, nekorektní zdůrazňování rozdílů, komplikace práce (ve výuce).</w:t>
      </w:r>
    </w:p>
    <w:p w:rsidR="00EC0BAF" w:rsidRDefault="00EC0BAF" w:rsidP="00043111">
      <w:pPr>
        <w:spacing w:line="360" w:lineRule="auto"/>
        <w:jc w:val="both"/>
        <w:rPr>
          <w:b/>
          <w:sz w:val="28"/>
          <w:szCs w:val="28"/>
        </w:rPr>
      </w:pPr>
      <w:r w:rsidRPr="00EC0BAF">
        <w:rPr>
          <w:b/>
          <w:sz w:val="28"/>
          <w:szCs w:val="28"/>
        </w:rPr>
        <w:t>Pozitivní zkušenosti z</w:t>
      </w:r>
      <w:r>
        <w:rPr>
          <w:b/>
          <w:sz w:val="28"/>
          <w:szCs w:val="28"/>
        </w:rPr>
        <w:t> </w:t>
      </w:r>
      <w:r w:rsidRPr="00EC0BAF">
        <w:rPr>
          <w:b/>
          <w:sz w:val="28"/>
          <w:szCs w:val="28"/>
        </w:rPr>
        <w:t>praxe</w:t>
      </w:r>
    </w:p>
    <w:p w:rsidR="00270FA0" w:rsidRPr="00EC0BAF" w:rsidRDefault="00EC0BAF" w:rsidP="00043111">
      <w:pPr>
        <w:spacing w:line="360" w:lineRule="auto"/>
        <w:jc w:val="both"/>
        <w:rPr>
          <w:sz w:val="24"/>
          <w:szCs w:val="24"/>
        </w:rPr>
      </w:pPr>
      <w:r w:rsidRPr="00EC0BAF">
        <w:rPr>
          <w:sz w:val="24"/>
          <w:szCs w:val="24"/>
        </w:rPr>
        <w:t>S</w:t>
      </w:r>
      <w:r>
        <w:rPr>
          <w:sz w:val="24"/>
          <w:szCs w:val="24"/>
        </w:rPr>
        <w:t xml:space="preserve">e zaváděním inkluzivního přístupu ve vzdělávání jsou již první pozitivní zkušenosti z praxe. Zveřejňuje je H. </w:t>
      </w:r>
      <w:proofErr w:type="spellStart"/>
      <w:r>
        <w:rPr>
          <w:sz w:val="24"/>
          <w:szCs w:val="24"/>
        </w:rPr>
        <w:t>Gondeková</w:t>
      </w:r>
      <w:proofErr w:type="spellEnd"/>
      <w:r>
        <w:rPr>
          <w:sz w:val="24"/>
          <w:szCs w:val="24"/>
        </w:rPr>
        <w:t xml:space="preserve"> ze Základní školy v Měcholupech v okresu Louny (9). </w:t>
      </w:r>
      <w:r w:rsidRPr="00EC0BAF">
        <w:rPr>
          <w:sz w:val="24"/>
          <w:szCs w:val="24"/>
        </w:rPr>
        <w:t xml:space="preserve"> </w:t>
      </w:r>
    </w:p>
    <w:p w:rsidR="00270FA0" w:rsidRDefault="00270FA0" w:rsidP="00043111">
      <w:pPr>
        <w:spacing w:line="360" w:lineRule="auto"/>
        <w:jc w:val="both"/>
        <w:rPr>
          <w:b/>
          <w:i/>
          <w:sz w:val="28"/>
          <w:szCs w:val="28"/>
        </w:rPr>
      </w:pPr>
      <w:r>
        <w:rPr>
          <w:b/>
          <w:i/>
          <w:sz w:val="28"/>
          <w:szCs w:val="28"/>
        </w:rPr>
        <w:t>Příklad</w:t>
      </w:r>
    </w:p>
    <w:p w:rsidR="00270FA0" w:rsidRPr="00270FA0" w:rsidRDefault="00CF4394" w:rsidP="00EC0BAF">
      <w:pPr>
        <w:spacing w:after="150" w:line="360" w:lineRule="auto"/>
        <w:jc w:val="both"/>
        <w:rPr>
          <w:rFonts w:eastAsia="Times New Roman" w:cstheme="minorHAnsi"/>
          <w:i/>
          <w:color w:val="151515"/>
          <w:sz w:val="24"/>
          <w:szCs w:val="24"/>
          <w:lang w:eastAsia="cs-CZ"/>
        </w:rPr>
      </w:pPr>
      <w:r>
        <w:rPr>
          <w:rFonts w:eastAsia="Times New Roman" w:cstheme="minorHAnsi"/>
          <w:i/>
          <w:color w:val="151515"/>
          <w:sz w:val="24"/>
          <w:szCs w:val="24"/>
          <w:lang w:eastAsia="cs-CZ"/>
        </w:rPr>
        <w:t>„</w:t>
      </w:r>
      <w:r w:rsidR="00270FA0" w:rsidRPr="00270FA0">
        <w:rPr>
          <w:rFonts w:eastAsia="Times New Roman" w:cstheme="minorHAnsi"/>
          <w:i/>
          <w:color w:val="151515"/>
          <w:sz w:val="24"/>
          <w:szCs w:val="24"/>
          <w:lang w:eastAsia="cs-CZ"/>
        </w:rPr>
        <w:t>Naše škola vzdělává děti ve svém okolí, nezbavuje se žáků handicapovaných, hyperaktivních či mající</w:t>
      </w:r>
      <w:r>
        <w:rPr>
          <w:rFonts w:eastAsia="Times New Roman" w:cstheme="minorHAnsi"/>
          <w:i/>
          <w:color w:val="151515"/>
          <w:sz w:val="24"/>
          <w:szCs w:val="24"/>
          <w:lang w:eastAsia="cs-CZ"/>
        </w:rPr>
        <w:t>ch</w:t>
      </w:r>
      <w:r w:rsidR="00270FA0" w:rsidRPr="00270FA0">
        <w:rPr>
          <w:rFonts w:eastAsia="Times New Roman" w:cstheme="minorHAnsi"/>
          <w:i/>
          <w:color w:val="151515"/>
          <w:sz w:val="24"/>
          <w:szCs w:val="24"/>
          <w:lang w:eastAsia="cs-CZ"/>
        </w:rPr>
        <w:t xml:space="preserve"> jiné odlišnosti. Využíváme efektivních metod jako kooperativní učení, omezujeme frontální výuku.</w:t>
      </w:r>
      <w:r w:rsidR="00EC0BAF">
        <w:rPr>
          <w:rFonts w:eastAsia="Times New Roman" w:cstheme="minorHAnsi"/>
          <w:i/>
          <w:color w:val="151515"/>
          <w:sz w:val="24"/>
          <w:szCs w:val="24"/>
          <w:lang w:eastAsia="cs-CZ"/>
        </w:rPr>
        <w:t xml:space="preserve"> </w:t>
      </w:r>
      <w:r w:rsidR="00270FA0" w:rsidRPr="00270FA0">
        <w:rPr>
          <w:rFonts w:eastAsia="Times New Roman" w:cstheme="minorHAnsi"/>
          <w:i/>
          <w:color w:val="151515"/>
          <w:sz w:val="24"/>
          <w:szCs w:val="24"/>
          <w:lang w:eastAsia="cs-CZ"/>
        </w:rPr>
        <w:t>Při uplatňování individuálního přístupu se v každé třídě snažíme úspěšně vzdělávat děti různých akademických schopností a docílit toho, aby se všechny tyto děti maximálně rozvíjely.</w:t>
      </w:r>
      <w:r w:rsidR="00EC0BAF">
        <w:rPr>
          <w:rFonts w:eastAsia="Times New Roman" w:cstheme="minorHAnsi"/>
          <w:i/>
          <w:color w:val="151515"/>
          <w:sz w:val="24"/>
          <w:szCs w:val="24"/>
          <w:lang w:eastAsia="cs-CZ"/>
        </w:rPr>
        <w:t xml:space="preserve"> </w:t>
      </w:r>
      <w:r w:rsidR="00270FA0" w:rsidRPr="00270FA0">
        <w:rPr>
          <w:rFonts w:eastAsia="Times New Roman" w:cstheme="minorHAnsi"/>
          <w:i/>
          <w:color w:val="151515"/>
          <w:sz w:val="24"/>
          <w:szCs w:val="24"/>
          <w:lang w:eastAsia="cs-CZ"/>
        </w:rPr>
        <w:t>K získání důvěry rodičů a jejich spolupráce využíváme mnohdy velmi netradiční cesty. Ale pro vzdělávání dětí j</w:t>
      </w:r>
      <w:r>
        <w:rPr>
          <w:rFonts w:eastAsia="Times New Roman" w:cstheme="minorHAnsi"/>
          <w:i/>
          <w:color w:val="151515"/>
          <w:sz w:val="24"/>
          <w:szCs w:val="24"/>
          <w:lang w:eastAsia="cs-CZ"/>
        </w:rPr>
        <w:t>sou</w:t>
      </w:r>
      <w:r w:rsidR="00270FA0" w:rsidRPr="00270FA0">
        <w:rPr>
          <w:rFonts w:eastAsia="Times New Roman" w:cstheme="minorHAnsi"/>
          <w:i/>
          <w:color w:val="151515"/>
          <w:sz w:val="24"/>
          <w:szCs w:val="24"/>
          <w:lang w:eastAsia="cs-CZ"/>
        </w:rPr>
        <w:t xml:space="preserve"> zájem rodičů a jejich spolupráce s učitelem velmi důležité.</w:t>
      </w:r>
      <w:r w:rsidR="00EC0BAF">
        <w:rPr>
          <w:rFonts w:eastAsia="Times New Roman" w:cstheme="minorHAnsi"/>
          <w:i/>
          <w:color w:val="151515"/>
          <w:sz w:val="24"/>
          <w:szCs w:val="24"/>
          <w:lang w:eastAsia="cs-CZ"/>
        </w:rPr>
        <w:t xml:space="preserve"> </w:t>
      </w:r>
      <w:r w:rsidR="00270FA0" w:rsidRPr="00270FA0">
        <w:rPr>
          <w:rFonts w:eastAsia="Times New Roman" w:cstheme="minorHAnsi"/>
          <w:i/>
          <w:color w:val="151515"/>
          <w:sz w:val="24"/>
          <w:szCs w:val="24"/>
          <w:lang w:eastAsia="cs-CZ"/>
        </w:rPr>
        <w:t xml:space="preserve">Pokud žák potřebuje domácí přípravu a nemá pro ni doma odpovídající prostředí, hledáme jiné cesty k jejímu zajištění. To ovšem neznamená rezignaci na spolupráci s rodinou, ale vynakládáme velké úsilí o oboustranně vstřícný postoj, pravidelnou docházku a pravdivé </w:t>
      </w:r>
      <w:r w:rsidR="00270FA0" w:rsidRPr="00270FA0">
        <w:rPr>
          <w:rFonts w:eastAsia="Times New Roman" w:cstheme="minorHAnsi"/>
          <w:i/>
          <w:color w:val="151515"/>
          <w:sz w:val="24"/>
          <w:szCs w:val="24"/>
          <w:lang w:eastAsia="cs-CZ"/>
        </w:rPr>
        <w:lastRenderedPageBreak/>
        <w:t>omluvy nepřítomnosti.</w:t>
      </w:r>
      <w:r w:rsidR="00EC0BAF">
        <w:rPr>
          <w:rFonts w:eastAsia="Times New Roman" w:cstheme="minorHAnsi"/>
          <w:i/>
          <w:color w:val="151515"/>
          <w:sz w:val="24"/>
          <w:szCs w:val="24"/>
          <w:lang w:eastAsia="cs-CZ"/>
        </w:rPr>
        <w:t xml:space="preserve"> </w:t>
      </w:r>
      <w:r w:rsidR="00270FA0" w:rsidRPr="00270FA0">
        <w:rPr>
          <w:rFonts w:eastAsia="Times New Roman" w:cstheme="minorHAnsi"/>
          <w:i/>
          <w:color w:val="151515"/>
          <w:sz w:val="24"/>
          <w:szCs w:val="24"/>
          <w:lang w:eastAsia="cs-CZ"/>
        </w:rPr>
        <w:t xml:space="preserve">Doučování sehrává velmi důležitou úlohu v budování sebedůvěry dítěte a jeho školní motivaci. Pro přípravu </w:t>
      </w:r>
      <w:r>
        <w:rPr>
          <w:rFonts w:eastAsia="Times New Roman" w:cstheme="minorHAnsi"/>
          <w:i/>
          <w:color w:val="151515"/>
          <w:sz w:val="24"/>
          <w:szCs w:val="24"/>
          <w:lang w:eastAsia="cs-CZ"/>
        </w:rPr>
        <w:t>je</w:t>
      </w:r>
      <w:r w:rsidR="00270FA0" w:rsidRPr="00270FA0">
        <w:rPr>
          <w:rFonts w:eastAsia="Times New Roman" w:cstheme="minorHAnsi"/>
          <w:i/>
          <w:color w:val="151515"/>
          <w:sz w:val="24"/>
          <w:szCs w:val="24"/>
          <w:lang w:eastAsia="cs-CZ"/>
        </w:rPr>
        <w:t xml:space="preserve"> využit čas před vyučováním nebo před odchodem domů. Žáci mohou využívat počítače v počítačové učebně a knihovnu k učení a vyhledávání informací.</w:t>
      </w:r>
      <w:r w:rsidR="00EC0BAF">
        <w:rPr>
          <w:rFonts w:eastAsia="Times New Roman" w:cstheme="minorHAnsi"/>
          <w:i/>
          <w:color w:val="151515"/>
          <w:sz w:val="24"/>
          <w:szCs w:val="24"/>
          <w:lang w:eastAsia="cs-CZ"/>
        </w:rPr>
        <w:t xml:space="preserve"> </w:t>
      </w:r>
      <w:r w:rsidR="00270FA0" w:rsidRPr="00270FA0">
        <w:rPr>
          <w:rFonts w:eastAsia="Times New Roman" w:cstheme="minorHAnsi"/>
          <w:i/>
          <w:color w:val="151515"/>
          <w:sz w:val="24"/>
          <w:szCs w:val="24"/>
          <w:lang w:eastAsia="cs-CZ"/>
        </w:rPr>
        <w:t>Nevyžadujeme spolupráci rodičů při vypracování domácích úkolů a netrváme na jejich úpravě, kde nejsou podmínky.  Nežádáme po dětech donášku pomůcek, které rodiče nemohou zajistit.</w:t>
      </w:r>
      <w:r w:rsidR="00EC0BAF">
        <w:rPr>
          <w:rFonts w:eastAsia="Times New Roman" w:cstheme="minorHAnsi"/>
          <w:i/>
          <w:color w:val="151515"/>
          <w:sz w:val="24"/>
          <w:szCs w:val="24"/>
          <w:lang w:eastAsia="cs-CZ"/>
        </w:rPr>
        <w:t xml:space="preserve"> </w:t>
      </w:r>
      <w:r w:rsidR="00270FA0" w:rsidRPr="00270FA0">
        <w:rPr>
          <w:rFonts w:eastAsia="Times New Roman" w:cstheme="minorHAnsi"/>
          <w:i/>
          <w:color w:val="151515"/>
          <w:sz w:val="24"/>
          <w:szCs w:val="24"/>
          <w:lang w:eastAsia="cs-CZ"/>
        </w:rPr>
        <w:t>Při pedagog</w:t>
      </w:r>
      <w:r w:rsidR="00C21FEC">
        <w:rPr>
          <w:rFonts w:eastAsia="Times New Roman" w:cstheme="minorHAnsi"/>
          <w:i/>
          <w:color w:val="151515"/>
          <w:sz w:val="24"/>
          <w:szCs w:val="24"/>
          <w:lang w:eastAsia="cs-CZ"/>
        </w:rPr>
        <w:t xml:space="preserve">ické činnosti dodržujeme zásady </w:t>
      </w:r>
      <w:proofErr w:type="gramStart"/>
      <w:r w:rsidR="00270FA0" w:rsidRPr="00270FA0">
        <w:rPr>
          <w:rFonts w:eastAsia="Times New Roman" w:cstheme="minorHAnsi"/>
          <w:i/>
          <w:color w:val="151515"/>
          <w:sz w:val="24"/>
          <w:szCs w:val="24"/>
          <w:lang w:eastAsia="cs-CZ"/>
        </w:rPr>
        <w:t>např.:</w:t>
      </w:r>
      <w:r w:rsidR="001E52A0">
        <w:rPr>
          <w:rFonts w:eastAsia="Times New Roman" w:cstheme="minorHAnsi"/>
          <w:i/>
          <w:color w:val="151515"/>
          <w:sz w:val="24"/>
          <w:szCs w:val="24"/>
          <w:lang w:eastAsia="cs-CZ"/>
        </w:rPr>
        <w:t xml:space="preserve">  n</w:t>
      </w:r>
      <w:r w:rsidR="00270FA0" w:rsidRPr="00270FA0">
        <w:rPr>
          <w:rFonts w:eastAsia="Times New Roman" w:cstheme="minorHAnsi"/>
          <w:i/>
          <w:color w:val="151515"/>
          <w:sz w:val="24"/>
          <w:szCs w:val="24"/>
          <w:lang w:eastAsia="cs-CZ"/>
        </w:rPr>
        <w:t>estere</w:t>
      </w:r>
      <w:r w:rsidR="001E52A0">
        <w:rPr>
          <w:rFonts w:eastAsia="Times New Roman" w:cstheme="minorHAnsi"/>
          <w:i/>
          <w:color w:val="151515"/>
          <w:sz w:val="24"/>
          <w:szCs w:val="24"/>
          <w:lang w:eastAsia="cs-CZ"/>
        </w:rPr>
        <w:t>otypně</w:t>
      </w:r>
      <w:proofErr w:type="gramEnd"/>
      <w:r w:rsidR="00270FA0" w:rsidRPr="00270FA0">
        <w:rPr>
          <w:rFonts w:eastAsia="Times New Roman" w:cstheme="minorHAnsi"/>
          <w:i/>
          <w:color w:val="151515"/>
          <w:sz w:val="24"/>
          <w:szCs w:val="24"/>
          <w:lang w:eastAsia="cs-CZ"/>
        </w:rPr>
        <w:t xml:space="preserve"> chválit všechny žáky a posilovat jejich vlastní i vzájemnou úctu</w:t>
      </w:r>
      <w:r w:rsidR="001E52A0">
        <w:rPr>
          <w:rFonts w:eastAsia="Times New Roman" w:cstheme="minorHAnsi"/>
          <w:i/>
          <w:color w:val="151515"/>
          <w:sz w:val="24"/>
          <w:szCs w:val="24"/>
          <w:lang w:eastAsia="cs-CZ"/>
        </w:rPr>
        <w:t>, d</w:t>
      </w:r>
      <w:r w:rsidR="00270FA0" w:rsidRPr="00270FA0">
        <w:rPr>
          <w:rFonts w:eastAsia="Times New Roman" w:cstheme="minorHAnsi"/>
          <w:i/>
          <w:color w:val="151515"/>
          <w:sz w:val="24"/>
          <w:szCs w:val="24"/>
          <w:lang w:eastAsia="cs-CZ"/>
        </w:rPr>
        <w:t>ůvěřovat ve schopnosti žáků</w:t>
      </w:r>
      <w:r w:rsidR="001E52A0">
        <w:rPr>
          <w:rFonts w:eastAsia="Times New Roman" w:cstheme="minorHAnsi"/>
          <w:i/>
          <w:color w:val="151515"/>
          <w:sz w:val="24"/>
          <w:szCs w:val="24"/>
          <w:lang w:eastAsia="cs-CZ"/>
        </w:rPr>
        <w:t>, v</w:t>
      </w:r>
      <w:r w:rsidR="00270FA0" w:rsidRPr="00270FA0">
        <w:rPr>
          <w:rFonts w:eastAsia="Times New Roman" w:cstheme="minorHAnsi"/>
          <w:i/>
          <w:color w:val="151515"/>
          <w:sz w:val="24"/>
          <w:szCs w:val="24"/>
          <w:lang w:eastAsia="cs-CZ"/>
        </w:rPr>
        <w:t>ytvářet prostor k volbě činnosti a samostatnému řízen</w:t>
      </w:r>
      <w:r w:rsidR="00F15D3B">
        <w:rPr>
          <w:rFonts w:eastAsia="Times New Roman" w:cstheme="minorHAnsi"/>
          <w:i/>
          <w:color w:val="151515"/>
          <w:sz w:val="24"/>
          <w:szCs w:val="24"/>
          <w:lang w:eastAsia="cs-CZ"/>
        </w:rPr>
        <w:t>í a</w:t>
      </w:r>
      <w:r w:rsidR="00270FA0" w:rsidRPr="00270FA0">
        <w:rPr>
          <w:rFonts w:eastAsia="Times New Roman" w:cstheme="minorHAnsi"/>
          <w:i/>
          <w:color w:val="151515"/>
          <w:sz w:val="24"/>
          <w:szCs w:val="24"/>
          <w:lang w:eastAsia="cs-CZ"/>
        </w:rPr>
        <w:t xml:space="preserve"> k vyjádření individuálních názorů</w:t>
      </w:r>
      <w:r w:rsidR="00F15D3B">
        <w:rPr>
          <w:rFonts w:eastAsia="Times New Roman" w:cstheme="minorHAnsi"/>
          <w:i/>
          <w:color w:val="151515"/>
          <w:sz w:val="24"/>
          <w:szCs w:val="24"/>
          <w:lang w:eastAsia="cs-CZ"/>
        </w:rPr>
        <w:t>, d</w:t>
      </w:r>
      <w:r w:rsidR="00270FA0" w:rsidRPr="00270FA0">
        <w:rPr>
          <w:rFonts w:eastAsia="Times New Roman" w:cstheme="minorHAnsi"/>
          <w:i/>
          <w:color w:val="151515"/>
          <w:sz w:val="24"/>
          <w:szCs w:val="24"/>
          <w:lang w:eastAsia="cs-CZ"/>
        </w:rPr>
        <w:t>ávat prostor ke kladení otevřených otázek a rozvíjet tvořivé myšlení</w:t>
      </w:r>
      <w:r w:rsidR="00F15D3B">
        <w:rPr>
          <w:rFonts w:eastAsia="Times New Roman" w:cstheme="minorHAnsi"/>
          <w:i/>
          <w:color w:val="151515"/>
          <w:sz w:val="24"/>
          <w:szCs w:val="24"/>
          <w:lang w:eastAsia="cs-CZ"/>
        </w:rPr>
        <w:t>, v</w:t>
      </w:r>
      <w:r w:rsidR="00270FA0" w:rsidRPr="00270FA0">
        <w:rPr>
          <w:rFonts w:eastAsia="Times New Roman" w:cstheme="minorHAnsi"/>
          <w:i/>
          <w:color w:val="151515"/>
          <w:sz w:val="24"/>
          <w:szCs w:val="24"/>
          <w:lang w:eastAsia="cs-CZ"/>
        </w:rPr>
        <w:t>ést žáky k</w:t>
      </w:r>
      <w:r w:rsidR="00F15D3B">
        <w:rPr>
          <w:rFonts w:eastAsia="Times New Roman" w:cstheme="minorHAnsi"/>
          <w:i/>
          <w:color w:val="151515"/>
          <w:sz w:val="24"/>
          <w:szCs w:val="24"/>
          <w:lang w:eastAsia="cs-CZ"/>
        </w:rPr>
        <w:t> </w:t>
      </w:r>
      <w:r w:rsidR="00270FA0" w:rsidRPr="00270FA0">
        <w:rPr>
          <w:rFonts w:eastAsia="Times New Roman" w:cstheme="minorHAnsi"/>
          <w:i/>
          <w:color w:val="151515"/>
          <w:sz w:val="24"/>
          <w:szCs w:val="24"/>
          <w:lang w:eastAsia="cs-CZ"/>
        </w:rPr>
        <w:t>respektu</w:t>
      </w:r>
      <w:r w:rsidR="00F15D3B">
        <w:rPr>
          <w:rFonts w:eastAsia="Times New Roman" w:cstheme="minorHAnsi"/>
          <w:i/>
          <w:color w:val="151515"/>
          <w:sz w:val="24"/>
          <w:szCs w:val="24"/>
          <w:lang w:eastAsia="cs-CZ"/>
        </w:rPr>
        <w:t>, h</w:t>
      </w:r>
      <w:r w:rsidR="00270FA0" w:rsidRPr="00270FA0">
        <w:rPr>
          <w:rFonts w:eastAsia="Times New Roman" w:cstheme="minorHAnsi"/>
          <w:i/>
          <w:color w:val="151515"/>
          <w:sz w:val="24"/>
          <w:szCs w:val="24"/>
          <w:lang w:eastAsia="cs-CZ"/>
        </w:rPr>
        <w:t>umorem a vřelým vztahem k žákům přispívat k nedirektivnímu vedení třídy</w:t>
      </w:r>
      <w:r w:rsidR="00F15D3B">
        <w:rPr>
          <w:rFonts w:eastAsia="Times New Roman" w:cstheme="minorHAnsi"/>
          <w:i/>
          <w:color w:val="151515"/>
          <w:sz w:val="24"/>
          <w:szCs w:val="24"/>
          <w:lang w:eastAsia="cs-CZ"/>
        </w:rPr>
        <w:t>, v</w:t>
      </w:r>
      <w:r w:rsidR="00270FA0" w:rsidRPr="00270FA0">
        <w:rPr>
          <w:rFonts w:eastAsia="Times New Roman" w:cstheme="minorHAnsi"/>
          <w:i/>
          <w:color w:val="151515"/>
          <w:sz w:val="24"/>
          <w:szCs w:val="24"/>
          <w:lang w:eastAsia="cs-CZ"/>
        </w:rPr>
        <w:t>ést ke hledání kompromisů a společných řešení</w:t>
      </w:r>
      <w:r w:rsidR="00F15D3B">
        <w:rPr>
          <w:rFonts w:eastAsia="Times New Roman" w:cstheme="minorHAnsi"/>
          <w:i/>
          <w:color w:val="151515"/>
          <w:sz w:val="24"/>
          <w:szCs w:val="24"/>
          <w:lang w:eastAsia="cs-CZ"/>
        </w:rPr>
        <w:t>, o</w:t>
      </w:r>
      <w:r w:rsidR="00270FA0" w:rsidRPr="00270FA0">
        <w:rPr>
          <w:rFonts w:eastAsia="Times New Roman" w:cstheme="minorHAnsi"/>
          <w:i/>
          <w:color w:val="151515"/>
          <w:sz w:val="24"/>
          <w:szCs w:val="24"/>
          <w:lang w:eastAsia="cs-CZ"/>
        </w:rPr>
        <w:t>dstraňovat z vyučování strach a obavy z odhalení neúspěchu</w:t>
      </w:r>
      <w:r w:rsidR="00F15D3B">
        <w:rPr>
          <w:rFonts w:eastAsia="Times New Roman" w:cstheme="minorHAnsi"/>
          <w:i/>
          <w:color w:val="151515"/>
          <w:sz w:val="24"/>
          <w:szCs w:val="24"/>
          <w:lang w:eastAsia="cs-CZ"/>
        </w:rPr>
        <w:t>, z</w:t>
      </w:r>
      <w:r w:rsidR="00270FA0" w:rsidRPr="00270FA0">
        <w:rPr>
          <w:rFonts w:eastAsia="Times New Roman" w:cstheme="minorHAnsi"/>
          <w:i/>
          <w:color w:val="151515"/>
          <w:sz w:val="24"/>
          <w:szCs w:val="24"/>
          <w:lang w:eastAsia="cs-CZ"/>
        </w:rPr>
        <w:t>adávat úkoly, jejichž plnění je reálné, ale přitom vyžadovat zvýšené úsilí</w:t>
      </w:r>
      <w:r w:rsidR="00F15D3B">
        <w:rPr>
          <w:rFonts w:eastAsia="Times New Roman" w:cstheme="minorHAnsi"/>
          <w:i/>
          <w:color w:val="151515"/>
          <w:sz w:val="24"/>
          <w:szCs w:val="24"/>
          <w:lang w:eastAsia="cs-CZ"/>
        </w:rPr>
        <w:t>, p</w:t>
      </w:r>
      <w:r w:rsidR="00270FA0" w:rsidRPr="00270FA0">
        <w:rPr>
          <w:rFonts w:eastAsia="Times New Roman" w:cstheme="minorHAnsi"/>
          <w:i/>
          <w:color w:val="151515"/>
          <w:sz w:val="24"/>
          <w:szCs w:val="24"/>
          <w:lang w:eastAsia="cs-CZ"/>
        </w:rPr>
        <w:t>omoci při přípravě na výuku druhého dne</w:t>
      </w:r>
      <w:r w:rsidR="001F3EDE">
        <w:rPr>
          <w:rFonts w:eastAsia="Times New Roman" w:cstheme="minorHAnsi"/>
          <w:i/>
          <w:color w:val="151515"/>
          <w:sz w:val="24"/>
          <w:szCs w:val="24"/>
          <w:lang w:eastAsia="cs-CZ"/>
        </w:rPr>
        <w:t xml:space="preserve"> a p</w:t>
      </w:r>
      <w:r w:rsidR="00270FA0" w:rsidRPr="00270FA0">
        <w:rPr>
          <w:rFonts w:eastAsia="Times New Roman" w:cstheme="minorHAnsi"/>
          <w:i/>
          <w:color w:val="151515"/>
          <w:sz w:val="24"/>
          <w:szCs w:val="24"/>
          <w:lang w:eastAsia="cs-CZ"/>
        </w:rPr>
        <w:t>ři absenci ve škole - možnost doučování</w:t>
      </w:r>
      <w:r w:rsidR="001F3EDE">
        <w:rPr>
          <w:rFonts w:eastAsia="Times New Roman" w:cstheme="minorHAnsi"/>
          <w:i/>
          <w:color w:val="151515"/>
          <w:sz w:val="24"/>
          <w:szCs w:val="24"/>
          <w:lang w:eastAsia="cs-CZ"/>
        </w:rPr>
        <w:t xml:space="preserve">. </w:t>
      </w:r>
      <w:r w:rsidR="00270FA0" w:rsidRPr="00270FA0">
        <w:rPr>
          <w:rFonts w:eastAsia="Times New Roman" w:cstheme="minorHAnsi"/>
          <w:i/>
          <w:color w:val="151515"/>
          <w:sz w:val="24"/>
          <w:szCs w:val="24"/>
          <w:lang w:eastAsia="cs-CZ"/>
        </w:rPr>
        <w:t>Snažíme se pečovat o celkovou osobnost každého žáka, tedy nezaměřujeme se pouze na akademické úspěchy, ale podporujeme jeho fyzické a duševní stránky a uplatnění v dalších oblastech lidského konání. Snažíme se budovat a podporovat sebeúctu u každého dítěte, neboť má význam pro kvalitu jeho vztahů s dětmi i dospělými, zvnitřňování sociálních norem, rozvíjení kompetencí ke zvládání životních nároků, prevenci sociálně patologických jevů. Jedním z důležitých cílů výchovy a vzdělávání je, aby dítě poznalo samo sebe jako hodnotného a kompetentního člověka.</w:t>
      </w:r>
      <w:r w:rsidR="001F3EDE">
        <w:rPr>
          <w:rFonts w:eastAsia="Times New Roman" w:cstheme="minorHAnsi"/>
          <w:i/>
          <w:color w:val="151515"/>
          <w:sz w:val="24"/>
          <w:szCs w:val="24"/>
          <w:lang w:eastAsia="cs-CZ"/>
        </w:rPr>
        <w:t xml:space="preserve"> </w:t>
      </w:r>
      <w:r w:rsidR="00270FA0" w:rsidRPr="00270FA0">
        <w:rPr>
          <w:rFonts w:eastAsia="Times New Roman" w:cstheme="minorHAnsi"/>
          <w:i/>
          <w:color w:val="151515"/>
          <w:sz w:val="24"/>
          <w:szCs w:val="24"/>
          <w:lang w:eastAsia="cs-CZ"/>
        </w:rPr>
        <w:t>Pro průběh a kvalitu vzdělávání má zásadní význam, jaké jsou ve škole vztahy mezi žáky, mezi žáky a učiteli, mezi učiteli navzájem, mezi učiteli a vedením školy.  Ve škole budujeme bezpečné prostředí, kde se k sobě všichni chovají s respektem a přistupují k sobě jako k rovnoprávným partnerům, kde si všichni naslouchají.</w:t>
      </w:r>
      <w:r w:rsidR="001F3EDE">
        <w:rPr>
          <w:rFonts w:eastAsia="Times New Roman" w:cstheme="minorHAnsi"/>
          <w:i/>
          <w:color w:val="151515"/>
          <w:sz w:val="24"/>
          <w:szCs w:val="24"/>
          <w:lang w:eastAsia="cs-CZ"/>
        </w:rPr>
        <w:t xml:space="preserve"> </w:t>
      </w:r>
      <w:r w:rsidR="00270FA0" w:rsidRPr="00270FA0">
        <w:rPr>
          <w:rFonts w:eastAsia="Times New Roman" w:cstheme="minorHAnsi"/>
          <w:i/>
          <w:color w:val="151515"/>
          <w:sz w:val="24"/>
          <w:szCs w:val="24"/>
          <w:lang w:eastAsia="cs-CZ"/>
        </w:rPr>
        <w:t>Pedagogický sbor se neustále v této oblasti vzdělává, neboť pro porozumění příčinám problémů, s nimiž se potýkají děti z prostředí s odlišnou kulturou a historií, je důležité znát tuto kulturu.</w:t>
      </w:r>
      <w:r w:rsidR="001F3EDE">
        <w:rPr>
          <w:rFonts w:eastAsia="Times New Roman" w:cstheme="minorHAnsi"/>
          <w:i/>
          <w:color w:val="151515"/>
          <w:sz w:val="24"/>
          <w:szCs w:val="24"/>
          <w:lang w:eastAsia="cs-CZ"/>
        </w:rPr>
        <w:t xml:space="preserve"> </w:t>
      </w:r>
      <w:r w:rsidR="00270FA0" w:rsidRPr="00270FA0">
        <w:rPr>
          <w:rFonts w:eastAsia="Times New Roman" w:cstheme="minorHAnsi"/>
          <w:i/>
          <w:color w:val="151515"/>
          <w:sz w:val="24"/>
          <w:szCs w:val="24"/>
          <w:lang w:eastAsia="cs-CZ"/>
        </w:rPr>
        <w:t>Organizujeme výlety a rozvíjející aktivity, které zprostředkují sociálně a kulturně znevýhodněným žákům podněty, které jiné děti získávají v rámci rodinných aktivit. To jsou aktivity, které škola poskytuje navíc, aby žákům kompenzovala hendikep nepříznivého rodinného zázemí. V první řadě se však snažíme, aby sociálně a kulturn</w:t>
      </w:r>
      <w:r w:rsidR="00C21FEC">
        <w:rPr>
          <w:rFonts w:eastAsia="Times New Roman" w:cstheme="minorHAnsi"/>
          <w:i/>
          <w:color w:val="151515"/>
          <w:sz w:val="24"/>
          <w:szCs w:val="24"/>
          <w:lang w:eastAsia="cs-CZ"/>
        </w:rPr>
        <w:t>ě znevýhodněným žákům byla zajištěna</w:t>
      </w:r>
      <w:r w:rsidR="00270FA0" w:rsidRPr="00270FA0">
        <w:rPr>
          <w:rFonts w:eastAsia="Times New Roman" w:cstheme="minorHAnsi"/>
          <w:i/>
          <w:color w:val="151515"/>
          <w:sz w:val="24"/>
          <w:szCs w:val="24"/>
          <w:lang w:eastAsia="cs-CZ"/>
        </w:rPr>
        <w:t xml:space="preserve"> účast na běžných školních akcích. Důležitou součástí mimoškolních aktivit je zájmová činnost, která žákům umožňuje rozvíjet jejich nadání a přináší příležitosti k prožití úspěchu</w:t>
      </w:r>
      <w:r w:rsidR="001F3EDE">
        <w:rPr>
          <w:rFonts w:eastAsia="Times New Roman" w:cstheme="minorHAnsi"/>
          <w:i/>
          <w:color w:val="151515"/>
          <w:sz w:val="24"/>
          <w:szCs w:val="24"/>
          <w:lang w:eastAsia="cs-CZ"/>
        </w:rPr>
        <w:t>…“</w:t>
      </w:r>
      <w:r w:rsidR="00270FA0" w:rsidRPr="00270FA0">
        <w:rPr>
          <w:rFonts w:eastAsia="Times New Roman" w:cstheme="minorHAnsi"/>
          <w:i/>
          <w:color w:val="151515"/>
          <w:sz w:val="24"/>
          <w:szCs w:val="24"/>
          <w:lang w:eastAsia="cs-CZ"/>
        </w:rPr>
        <w:t xml:space="preserve"> </w:t>
      </w:r>
    </w:p>
    <w:p w:rsidR="001F3EDE" w:rsidRDefault="001F3EDE" w:rsidP="001F3EDE">
      <w:pPr>
        <w:spacing w:after="150" w:line="360" w:lineRule="auto"/>
        <w:jc w:val="both"/>
        <w:rPr>
          <w:rFonts w:eastAsia="Times New Roman" w:cstheme="minorHAnsi"/>
          <w:b/>
          <w:i/>
          <w:color w:val="151515"/>
          <w:sz w:val="24"/>
          <w:szCs w:val="24"/>
          <w:lang w:eastAsia="cs-CZ"/>
        </w:rPr>
      </w:pPr>
      <w:r w:rsidRPr="001F3EDE">
        <w:rPr>
          <w:rFonts w:eastAsia="Times New Roman" w:cstheme="minorHAnsi"/>
          <w:b/>
          <w:i/>
          <w:color w:val="151515"/>
          <w:sz w:val="24"/>
          <w:szCs w:val="24"/>
          <w:lang w:eastAsia="cs-CZ"/>
        </w:rPr>
        <w:lastRenderedPageBreak/>
        <w:t>Úkol</w:t>
      </w:r>
    </w:p>
    <w:p w:rsidR="007A5FC6" w:rsidRDefault="001F3EDE" w:rsidP="001F3EDE">
      <w:pPr>
        <w:spacing w:after="150" w:line="360" w:lineRule="auto"/>
        <w:jc w:val="both"/>
        <w:rPr>
          <w:rFonts w:eastAsia="Times New Roman" w:cstheme="minorHAnsi"/>
          <w:i/>
          <w:color w:val="151515"/>
          <w:sz w:val="24"/>
          <w:szCs w:val="24"/>
          <w:lang w:eastAsia="cs-CZ"/>
        </w:rPr>
      </w:pPr>
      <w:r w:rsidRPr="001F3EDE">
        <w:rPr>
          <w:rFonts w:eastAsia="Times New Roman" w:cstheme="minorHAnsi"/>
          <w:i/>
          <w:color w:val="151515"/>
          <w:sz w:val="24"/>
          <w:szCs w:val="24"/>
          <w:lang w:eastAsia="cs-CZ"/>
        </w:rPr>
        <w:t>Podívejte se na internetu na další zkušenosti se zaváděním inkluzivního vzdělávání.</w:t>
      </w:r>
    </w:p>
    <w:p w:rsidR="007A5FC6" w:rsidRDefault="007A5FC6" w:rsidP="001F3EDE">
      <w:pPr>
        <w:spacing w:after="150" w:line="360" w:lineRule="auto"/>
        <w:jc w:val="both"/>
        <w:rPr>
          <w:rFonts w:eastAsia="Times New Roman" w:cstheme="minorHAnsi"/>
          <w:b/>
          <w:color w:val="151515"/>
          <w:sz w:val="28"/>
          <w:szCs w:val="28"/>
          <w:lang w:eastAsia="cs-CZ"/>
        </w:rPr>
      </w:pPr>
      <w:r w:rsidRPr="007A5FC6">
        <w:rPr>
          <w:rFonts w:eastAsia="Times New Roman" w:cstheme="minorHAnsi"/>
          <w:b/>
          <w:color w:val="151515"/>
          <w:sz w:val="28"/>
          <w:szCs w:val="28"/>
          <w:lang w:eastAsia="cs-CZ"/>
        </w:rPr>
        <w:t>Inkluzivní vzdělávání v</w:t>
      </w:r>
      <w:r>
        <w:rPr>
          <w:rFonts w:eastAsia="Times New Roman" w:cstheme="minorHAnsi"/>
          <w:b/>
          <w:color w:val="151515"/>
          <w:sz w:val="28"/>
          <w:szCs w:val="28"/>
          <w:lang w:eastAsia="cs-CZ"/>
        </w:rPr>
        <w:t> </w:t>
      </w:r>
      <w:r w:rsidRPr="007A5FC6">
        <w:rPr>
          <w:rFonts w:eastAsia="Times New Roman" w:cstheme="minorHAnsi"/>
          <w:b/>
          <w:color w:val="151515"/>
          <w:sz w:val="28"/>
          <w:szCs w:val="28"/>
          <w:lang w:eastAsia="cs-CZ"/>
        </w:rPr>
        <w:t>Evropě</w:t>
      </w:r>
    </w:p>
    <w:p w:rsidR="00394FC5" w:rsidRDefault="007A5FC6" w:rsidP="001F3EDE">
      <w:pPr>
        <w:spacing w:after="150" w:line="360" w:lineRule="auto"/>
        <w:jc w:val="both"/>
        <w:rPr>
          <w:rFonts w:eastAsia="Times New Roman" w:cstheme="minorHAnsi"/>
          <w:color w:val="151515"/>
          <w:sz w:val="24"/>
          <w:szCs w:val="24"/>
          <w:lang w:eastAsia="cs-CZ"/>
        </w:rPr>
      </w:pPr>
      <w:r>
        <w:rPr>
          <w:rFonts w:eastAsia="Times New Roman" w:cstheme="minorHAnsi"/>
          <w:color w:val="151515"/>
          <w:sz w:val="24"/>
          <w:szCs w:val="24"/>
          <w:lang w:eastAsia="cs-CZ"/>
        </w:rPr>
        <w:t>O rozvoji inkluzivního vzdělávání v Evropě pojednává M. Schmidtová (2018</w:t>
      </w:r>
      <w:r w:rsidR="001B160C">
        <w:rPr>
          <w:rFonts w:eastAsia="Times New Roman" w:cstheme="minorHAnsi"/>
          <w:color w:val="151515"/>
          <w:sz w:val="24"/>
          <w:szCs w:val="24"/>
          <w:lang w:eastAsia="cs-CZ"/>
        </w:rPr>
        <w:t>, s. 168 - 191</w:t>
      </w:r>
      <w:r>
        <w:rPr>
          <w:rFonts w:eastAsia="Times New Roman" w:cstheme="minorHAnsi"/>
          <w:color w:val="151515"/>
          <w:sz w:val="24"/>
          <w:szCs w:val="24"/>
          <w:lang w:eastAsia="cs-CZ"/>
        </w:rPr>
        <w:t xml:space="preserve">) v rámci obsáhlejšího textu zahrnujícího celosvětový rozměr inkluzivního vzdělávání. V evropských podmínkách </w:t>
      </w:r>
      <w:r w:rsidR="002849D8">
        <w:rPr>
          <w:rFonts w:eastAsia="Times New Roman" w:cstheme="minorHAnsi"/>
          <w:color w:val="151515"/>
          <w:sz w:val="24"/>
          <w:szCs w:val="24"/>
          <w:lang w:eastAsia="cs-CZ"/>
        </w:rPr>
        <w:t>je</w:t>
      </w:r>
      <w:r>
        <w:rPr>
          <w:rFonts w:eastAsia="Times New Roman" w:cstheme="minorHAnsi"/>
          <w:color w:val="151515"/>
          <w:sz w:val="24"/>
          <w:szCs w:val="24"/>
          <w:lang w:eastAsia="cs-CZ"/>
        </w:rPr>
        <w:t xml:space="preserve"> uplatňování inkluzivního vzdělávání</w:t>
      </w:r>
      <w:r w:rsidR="002849D8">
        <w:rPr>
          <w:rFonts w:eastAsia="Times New Roman" w:cstheme="minorHAnsi"/>
          <w:color w:val="151515"/>
          <w:sz w:val="24"/>
          <w:szCs w:val="24"/>
          <w:lang w:eastAsia="cs-CZ"/>
        </w:rPr>
        <w:t xml:space="preserve"> </w:t>
      </w:r>
      <w:r w:rsidR="004B713D">
        <w:rPr>
          <w:rFonts w:eastAsia="Times New Roman" w:cstheme="minorHAnsi"/>
          <w:color w:val="151515"/>
          <w:sz w:val="24"/>
          <w:szCs w:val="24"/>
          <w:lang w:eastAsia="cs-CZ"/>
        </w:rPr>
        <w:t>ve většině států prioritou</w:t>
      </w:r>
      <w:r w:rsidR="002849D8">
        <w:rPr>
          <w:rFonts w:eastAsia="Times New Roman" w:cstheme="minorHAnsi"/>
          <w:color w:val="151515"/>
          <w:sz w:val="24"/>
          <w:szCs w:val="24"/>
          <w:lang w:eastAsia="cs-CZ"/>
        </w:rPr>
        <w:t xml:space="preserve">. </w:t>
      </w:r>
      <w:r>
        <w:rPr>
          <w:rFonts w:eastAsia="Times New Roman" w:cstheme="minorHAnsi"/>
          <w:color w:val="151515"/>
          <w:sz w:val="24"/>
          <w:szCs w:val="24"/>
          <w:lang w:eastAsia="cs-CZ"/>
        </w:rPr>
        <w:t>V severských státech ve Finsku, Švédsku a v Norsku má inkluzivní vzdělávání již tra</w:t>
      </w:r>
      <w:r w:rsidR="00987D1C">
        <w:rPr>
          <w:rFonts w:eastAsia="Times New Roman" w:cstheme="minorHAnsi"/>
          <w:color w:val="151515"/>
          <w:sz w:val="24"/>
          <w:szCs w:val="24"/>
          <w:lang w:eastAsia="cs-CZ"/>
        </w:rPr>
        <w:t xml:space="preserve">dici a jeví se příkladné pro další státy Evropy. </w:t>
      </w:r>
      <w:r w:rsidR="004B713D">
        <w:rPr>
          <w:rFonts w:eastAsia="Times New Roman" w:cstheme="minorHAnsi"/>
          <w:color w:val="151515"/>
          <w:sz w:val="24"/>
          <w:szCs w:val="24"/>
          <w:lang w:eastAsia="cs-CZ"/>
        </w:rPr>
        <w:t>U</w:t>
      </w:r>
      <w:r w:rsidR="00987D1C">
        <w:rPr>
          <w:rFonts w:eastAsia="Times New Roman" w:cstheme="minorHAnsi"/>
          <w:color w:val="151515"/>
          <w:sz w:val="24"/>
          <w:szCs w:val="24"/>
          <w:lang w:eastAsia="cs-CZ"/>
        </w:rPr>
        <w:t>silují</w:t>
      </w:r>
      <w:r w:rsidR="004B713D">
        <w:rPr>
          <w:rFonts w:eastAsia="Times New Roman" w:cstheme="minorHAnsi"/>
          <w:color w:val="151515"/>
          <w:sz w:val="24"/>
          <w:szCs w:val="24"/>
          <w:lang w:eastAsia="cs-CZ"/>
        </w:rPr>
        <w:t xml:space="preserve"> zde</w:t>
      </w:r>
      <w:r w:rsidR="00987D1C">
        <w:rPr>
          <w:rFonts w:eastAsia="Times New Roman" w:cstheme="minorHAnsi"/>
          <w:color w:val="151515"/>
          <w:sz w:val="24"/>
          <w:szCs w:val="24"/>
          <w:lang w:eastAsia="cs-CZ"/>
        </w:rPr>
        <w:t xml:space="preserve"> o naplňování rovných příležitostí </w:t>
      </w:r>
      <w:r w:rsidR="002849D8">
        <w:rPr>
          <w:rFonts w:eastAsia="Times New Roman" w:cstheme="minorHAnsi"/>
          <w:color w:val="151515"/>
          <w:sz w:val="24"/>
          <w:szCs w:val="24"/>
          <w:lang w:eastAsia="cs-CZ"/>
        </w:rPr>
        <w:t>a spravedli</w:t>
      </w:r>
      <w:r w:rsidR="004B713D">
        <w:rPr>
          <w:rFonts w:eastAsia="Times New Roman" w:cstheme="minorHAnsi"/>
          <w:color w:val="151515"/>
          <w:sz w:val="24"/>
          <w:szCs w:val="24"/>
          <w:lang w:eastAsia="cs-CZ"/>
        </w:rPr>
        <w:t>vého přístupu</w:t>
      </w:r>
      <w:r w:rsidR="002849D8">
        <w:rPr>
          <w:rFonts w:eastAsia="Times New Roman" w:cstheme="minorHAnsi"/>
          <w:color w:val="151515"/>
          <w:sz w:val="24"/>
          <w:szCs w:val="24"/>
          <w:lang w:eastAsia="cs-CZ"/>
        </w:rPr>
        <w:t xml:space="preserve"> ke kvalitnímu</w:t>
      </w:r>
      <w:r w:rsidR="00987D1C">
        <w:rPr>
          <w:rFonts w:eastAsia="Times New Roman" w:cstheme="minorHAnsi"/>
          <w:color w:val="151515"/>
          <w:sz w:val="24"/>
          <w:szCs w:val="24"/>
          <w:lang w:eastAsia="cs-CZ"/>
        </w:rPr>
        <w:t xml:space="preserve"> vzdělávání pro všechny. V Německu </w:t>
      </w:r>
      <w:r w:rsidR="002849D8">
        <w:rPr>
          <w:rFonts w:eastAsia="Times New Roman" w:cstheme="minorHAnsi"/>
          <w:color w:val="151515"/>
          <w:sz w:val="24"/>
          <w:szCs w:val="24"/>
          <w:lang w:eastAsia="cs-CZ"/>
        </w:rPr>
        <w:t xml:space="preserve">je inkluzivní vzdělávání </w:t>
      </w:r>
      <w:r w:rsidR="004B713D">
        <w:rPr>
          <w:rFonts w:eastAsia="Times New Roman" w:cstheme="minorHAnsi"/>
          <w:color w:val="151515"/>
          <w:sz w:val="24"/>
          <w:szCs w:val="24"/>
          <w:lang w:eastAsia="cs-CZ"/>
        </w:rPr>
        <w:t xml:space="preserve">také </w:t>
      </w:r>
      <w:r w:rsidR="002849D8">
        <w:rPr>
          <w:rFonts w:eastAsia="Times New Roman" w:cstheme="minorHAnsi"/>
          <w:color w:val="151515"/>
          <w:sz w:val="24"/>
          <w:szCs w:val="24"/>
          <w:lang w:eastAsia="cs-CZ"/>
        </w:rPr>
        <w:t>legislativně podporováno a týká se otevřenosti škol hlavního vzdělávacího proudu pro žáky s postižením, narušením a ohrožením. Speciální školy jsou chápány jako přechodné. Dlouholeté zkušenosti s inkluzivním vzděláváním má veřejnost v</w:t>
      </w:r>
      <w:r w:rsidR="001B160C">
        <w:rPr>
          <w:rFonts w:eastAsia="Times New Roman" w:cstheme="minorHAnsi"/>
          <w:color w:val="151515"/>
          <w:sz w:val="24"/>
          <w:szCs w:val="24"/>
          <w:lang w:eastAsia="cs-CZ"/>
        </w:rPr>
        <w:t> </w:t>
      </w:r>
      <w:r w:rsidR="002849D8">
        <w:rPr>
          <w:rFonts w:eastAsia="Times New Roman" w:cstheme="minorHAnsi"/>
          <w:color w:val="151515"/>
          <w:sz w:val="24"/>
          <w:szCs w:val="24"/>
          <w:lang w:eastAsia="cs-CZ"/>
        </w:rPr>
        <w:t>Rakousku</w:t>
      </w:r>
      <w:r w:rsidR="001B160C">
        <w:rPr>
          <w:rFonts w:eastAsia="Times New Roman" w:cstheme="minorHAnsi"/>
          <w:color w:val="151515"/>
          <w:sz w:val="24"/>
          <w:szCs w:val="24"/>
          <w:lang w:eastAsia="cs-CZ"/>
        </w:rPr>
        <w:t xml:space="preserve">. Do tříd přibližně o 20 žácích bývá zařazováno několik žáků (4 – 6) se specifickými potřebami. V těchto třídách pracují dva učitelé. </w:t>
      </w:r>
      <w:r w:rsidR="004B713D">
        <w:rPr>
          <w:rFonts w:eastAsia="Times New Roman" w:cstheme="minorHAnsi"/>
          <w:color w:val="151515"/>
          <w:sz w:val="24"/>
          <w:szCs w:val="24"/>
          <w:lang w:eastAsia="cs-CZ"/>
        </w:rPr>
        <w:t xml:space="preserve">Podobný přístup je v Itálii, která v současnosti čelí přílivu imigrantů. </w:t>
      </w:r>
      <w:r w:rsidR="001B160C">
        <w:rPr>
          <w:rFonts w:eastAsia="Times New Roman" w:cstheme="minorHAnsi"/>
          <w:color w:val="151515"/>
          <w:sz w:val="24"/>
          <w:szCs w:val="24"/>
          <w:lang w:eastAsia="cs-CZ"/>
        </w:rPr>
        <w:t xml:space="preserve">Propracovaný systém inkluzivního vzdělávání </w:t>
      </w:r>
      <w:r w:rsidR="004B713D">
        <w:rPr>
          <w:rFonts w:eastAsia="Times New Roman" w:cstheme="minorHAnsi"/>
          <w:color w:val="151515"/>
          <w:sz w:val="24"/>
          <w:szCs w:val="24"/>
          <w:lang w:eastAsia="cs-CZ"/>
        </w:rPr>
        <w:t>existuje</w:t>
      </w:r>
      <w:r w:rsidR="001B160C">
        <w:rPr>
          <w:rFonts w:eastAsia="Times New Roman" w:cstheme="minorHAnsi"/>
          <w:color w:val="151515"/>
          <w:sz w:val="24"/>
          <w:szCs w:val="24"/>
          <w:lang w:eastAsia="cs-CZ"/>
        </w:rPr>
        <w:t xml:space="preserve"> ve Velké Británii vyznačující se dostupností integrovaných služeb, antidiskriminační legislativou, účinnou spoluprací mezi jednotlivými školami, školami (školskými úřady) a rodinou, zapojováním všech žáků do života školy.</w:t>
      </w:r>
      <w:r w:rsidR="004B713D">
        <w:rPr>
          <w:rFonts w:eastAsia="Times New Roman" w:cstheme="minorHAnsi"/>
          <w:color w:val="151515"/>
          <w:sz w:val="24"/>
          <w:szCs w:val="24"/>
          <w:lang w:eastAsia="cs-CZ"/>
        </w:rPr>
        <w:t xml:space="preserve"> </w:t>
      </w:r>
    </w:p>
    <w:p w:rsidR="00394FC5" w:rsidRDefault="00394FC5" w:rsidP="001F3EDE">
      <w:pPr>
        <w:spacing w:after="150" w:line="360" w:lineRule="auto"/>
        <w:jc w:val="both"/>
        <w:rPr>
          <w:rFonts w:eastAsia="Times New Roman" w:cstheme="minorHAnsi"/>
          <w:b/>
          <w:color w:val="151515"/>
          <w:sz w:val="28"/>
          <w:szCs w:val="28"/>
          <w:lang w:eastAsia="cs-CZ"/>
        </w:rPr>
      </w:pPr>
      <w:r w:rsidRPr="00F95BE1">
        <w:rPr>
          <w:rFonts w:eastAsia="Times New Roman" w:cstheme="minorHAnsi"/>
          <w:b/>
          <w:color w:val="151515"/>
          <w:sz w:val="28"/>
          <w:szCs w:val="28"/>
          <w:lang w:eastAsia="cs-CZ"/>
        </w:rPr>
        <w:t>Shrnutí</w:t>
      </w:r>
    </w:p>
    <w:p w:rsidR="004B7464" w:rsidRDefault="004B7464" w:rsidP="004B7464">
      <w:pPr>
        <w:spacing w:line="360" w:lineRule="auto"/>
        <w:jc w:val="both"/>
        <w:rPr>
          <w:sz w:val="24"/>
          <w:szCs w:val="24"/>
        </w:rPr>
      </w:pPr>
      <w:r>
        <w:rPr>
          <w:sz w:val="24"/>
          <w:szCs w:val="24"/>
        </w:rPr>
        <w:t>Vzdělávání je proces všestranné humanizace a kultivace člověka, při kterém dochází k přípravě člověka pro jeho specificky lidské úkoly. Slovo inkluze je latinského původu (</w:t>
      </w:r>
      <w:proofErr w:type="spellStart"/>
      <w:r>
        <w:rPr>
          <w:sz w:val="24"/>
          <w:szCs w:val="24"/>
        </w:rPr>
        <w:t>inclusio</w:t>
      </w:r>
      <w:proofErr w:type="spellEnd"/>
      <w:r>
        <w:rPr>
          <w:sz w:val="24"/>
          <w:szCs w:val="24"/>
        </w:rPr>
        <w:t xml:space="preserve">) a znamená přijetí nebo zahrnutí do celku. Podstatou inkluze je začlenění všech </w:t>
      </w:r>
      <w:r w:rsidR="00EC37EB">
        <w:rPr>
          <w:sz w:val="24"/>
          <w:szCs w:val="24"/>
        </w:rPr>
        <w:t>lidí</w:t>
      </w:r>
      <w:r>
        <w:rPr>
          <w:sz w:val="24"/>
          <w:szCs w:val="24"/>
        </w:rPr>
        <w:t xml:space="preserve"> do společnosti, tedy i těch, kteří jsou nějakým způsobem znevýhodnění, a změna postoje okolí k nim. Inkluzivní proces umožňuje příslušníkům menšin a znevýhodněných skupin zúčastňovat se stejných běžných aktivit jako lidé z většinové společnosti. </w:t>
      </w:r>
      <w:r w:rsidRPr="00261D41">
        <w:rPr>
          <w:sz w:val="24"/>
          <w:szCs w:val="24"/>
        </w:rPr>
        <w:t xml:space="preserve">Inkluzivní vzdělávání </w:t>
      </w:r>
      <w:r>
        <w:rPr>
          <w:sz w:val="24"/>
          <w:szCs w:val="24"/>
        </w:rPr>
        <w:t xml:space="preserve">se týká podle J. Langera a kol. (2016) takového uspořádání běžné školy, aby v ní mohla být nabídnuta adekvátní edukace všem bez ohledu na jejich individuální rozdíly, na druh jejich speciálních potřeb, bez rozdílu ve výkonech jednotlivců v učení. Při inkluzivním vzdělávání se jedná o zařazování všech dětí do školy tzv. hlavního vzdělávacího proudu. </w:t>
      </w:r>
    </w:p>
    <w:p w:rsidR="004B7464" w:rsidRPr="00E430D4" w:rsidRDefault="00EC37EB" w:rsidP="004B7464">
      <w:pPr>
        <w:spacing w:line="360" w:lineRule="auto"/>
        <w:jc w:val="both"/>
        <w:rPr>
          <w:sz w:val="24"/>
          <w:szCs w:val="24"/>
        </w:rPr>
      </w:pPr>
      <w:r>
        <w:rPr>
          <w:sz w:val="24"/>
          <w:szCs w:val="24"/>
        </w:rPr>
        <w:lastRenderedPageBreak/>
        <w:t>C</w:t>
      </w:r>
      <w:r w:rsidR="004B7464">
        <w:rPr>
          <w:sz w:val="24"/>
          <w:szCs w:val="24"/>
        </w:rPr>
        <w:t>ílem inkluzivního vzdělávání</w:t>
      </w:r>
      <w:r>
        <w:rPr>
          <w:sz w:val="24"/>
          <w:szCs w:val="24"/>
        </w:rPr>
        <w:t xml:space="preserve"> je</w:t>
      </w:r>
      <w:r w:rsidR="004B7464">
        <w:rPr>
          <w:sz w:val="24"/>
          <w:szCs w:val="24"/>
        </w:rPr>
        <w:t xml:space="preserve"> </w:t>
      </w:r>
      <w:r>
        <w:rPr>
          <w:sz w:val="24"/>
          <w:szCs w:val="24"/>
        </w:rPr>
        <w:t xml:space="preserve">restrukturalizace školy tak, aby odpovídala vzdělávacím potřebám všech dětí </w:t>
      </w:r>
      <w:r w:rsidR="004B7464">
        <w:rPr>
          <w:sz w:val="24"/>
          <w:szCs w:val="24"/>
        </w:rPr>
        <w:t>(Schmidtová, M., 2018, s. 170</w:t>
      </w:r>
      <w:r>
        <w:rPr>
          <w:sz w:val="24"/>
          <w:szCs w:val="24"/>
        </w:rPr>
        <w:t>).</w:t>
      </w:r>
    </w:p>
    <w:p w:rsidR="00970ED9" w:rsidRDefault="00970ED9" w:rsidP="001F3EDE">
      <w:pPr>
        <w:spacing w:after="150" w:line="360" w:lineRule="auto"/>
        <w:jc w:val="both"/>
        <w:rPr>
          <w:rFonts w:eastAsia="Times New Roman" w:cstheme="minorHAnsi"/>
          <w:b/>
          <w:i/>
          <w:color w:val="151515"/>
          <w:sz w:val="28"/>
          <w:szCs w:val="28"/>
          <w:lang w:eastAsia="cs-CZ"/>
        </w:rPr>
      </w:pPr>
      <w:r>
        <w:rPr>
          <w:rFonts w:eastAsia="Times New Roman" w:cstheme="minorHAnsi"/>
          <w:b/>
          <w:i/>
          <w:color w:val="151515"/>
          <w:sz w:val="28"/>
          <w:szCs w:val="28"/>
          <w:lang w:eastAsia="cs-CZ"/>
        </w:rPr>
        <w:t>Klíčová slova</w:t>
      </w:r>
    </w:p>
    <w:p w:rsidR="00970ED9" w:rsidRPr="00970ED9" w:rsidRDefault="00970ED9" w:rsidP="00970ED9">
      <w:pPr>
        <w:spacing w:line="360" w:lineRule="auto"/>
        <w:jc w:val="both"/>
        <w:rPr>
          <w:i/>
          <w:sz w:val="24"/>
          <w:szCs w:val="24"/>
        </w:rPr>
      </w:pPr>
      <w:r w:rsidRPr="00970ED9">
        <w:rPr>
          <w:i/>
          <w:sz w:val="24"/>
          <w:szCs w:val="24"/>
        </w:rPr>
        <w:t>Vzdělávání, inkluze</w:t>
      </w:r>
      <w:r>
        <w:rPr>
          <w:i/>
          <w:sz w:val="24"/>
          <w:szCs w:val="24"/>
        </w:rPr>
        <w:t>, inkluzivní vzdělávání.</w:t>
      </w:r>
    </w:p>
    <w:p w:rsidR="00970ED9" w:rsidRDefault="00394FC5" w:rsidP="001F3EDE">
      <w:pPr>
        <w:spacing w:after="150" w:line="360" w:lineRule="auto"/>
        <w:jc w:val="both"/>
        <w:rPr>
          <w:rFonts w:eastAsia="Times New Roman" w:cstheme="minorHAnsi"/>
          <w:b/>
          <w:i/>
          <w:color w:val="151515"/>
          <w:sz w:val="28"/>
          <w:szCs w:val="28"/>
          <w:lang w:eastAsia="cs-CZ"/>
        </w:rPr>
      </w:pPr>
      <w:r w:rsidRPr="00F95BE1">
        <w:rPr>
          <w:rFonts w:eastAsia="Times New Roman" w:cstheme="minorHAnsi"/>
          <w:b/>
          <w:i/>
          <w:color w:val="151515"/>
          <w:sz w:val="28"/>
          <w:szCs w:val="28"/>
          <w:lang w:eastAsia="cs-CZ"/>
        </w:rPr>
        <w:t>Otázky a úkoly</w:t>
      </w:r>
    </w:p>
    <w:p w:rsidR="00970ED9" w:rsidRDefault="00970ED9" w:rsidP="00970ED9">
      <w:pPr>
        <w:pStyle w:val="Odstavecseseznamem"/>
        <w:numPr>
          <w:ilvl w:val="0"/>
          <w:numId w:val="7"/>
        </w:numPr>
        <w:spacing w:line="360" w:lineRule="auto"/>
        <w:jc w:val="both"/>
        <w:rPr>
          <w:i/>
          <w:sz w:val="24"/>
          <w:szCs w:val="24"/>
        </w:rPr>
      </w:pPr>
      <w:r>
        <w:rPr>
          <w:i/>
          <w:sz w:val="24"/>
          <w:szCs w:val="24"/>
        </w:rPr>
        <w:t>Vysvětlete pojem vzdělávání.</w:t>
      </w:r>
    </w:p>
    <w:p w:rsidR="00970ED9" w:rsidRDefault="00970ED9" w:rsidP="00970ED9">
      <w:pPr>
        <w:pStyle w:val="Odstavecseseznamem"/>
        <w:numPr>
          <w:ilvl w:val="0"/>
          <w:numId w:val="7"/>
        </w:numPr>
        <w:spacing w:line="360" w:lineRule="auto"/>
        <w:jc w:val="both"/>
        <w:rPr>
          <w:i/>
          <w:sz w:val="24"/>
          <w:szCs w:val="24"/>
        </w:rPr>
      </w:pPr>
      <w:r>
        <w:rPr>
          <w:i/>
          <w:sz w:val="24"/>
          <w:szCs w:val="24"/>
        </w:rPr>
        <w:t>Vysvětlete pojem inkluze.</w:t>
      </w:r>
    </w:p>
    <w:p w:rsidR="00970ED9" w:rsidRDefault="00970ED9" w:rsidP="00970ED9">
      <w:pPr>
        <w:pStyle w:val="Odstavecseseznamem"/>
        <w:numPr>
          <w:ilvl w:val="0"/>
          <w:numId w:val="7"/>
        </w:numPr>
        <w:spacing w:line="360" w:lineRule="auto"/>
        <w:jc w:val="both"/>
        <w:rPr>
          <w:i/>
          <w:sz w:val="24"/>
          <w:szCs w:val="24"/>
        </w:rPr>
      </w:pPr>
      <w:r>
        <w:rPr>
          <w:i/>
          <w:sz w:val="24"/>
          <w:szCs w:val="24"/>
        </w:rPr>
        <w:t>Vysvětlete pojem inkluzivní vzdělávání.</w:t>
      </w:r>
    </w:p>
    <w:p w:rsidR="00970ED9" w:rsidRPr="00353B7A" w:rsidRDefault="00970ED9" w:rsidP="00970ED9">
      <w:pPr>
        <w:pStyle w:val="Odstavecseseznamem"/>
        <w:numPr>
          <w:ilvl w:val="0"/>
          <w:numId w:val="7"/>
        </w:numPr>
        <w:spacing w:line="360" w:lineRule="auto"/>
        <w:jc w:val="both"/>
        <w:rPr>
          <w:i/>
          <w:sz w:val="24"/>
          <w:szCs w:val="24"/>
        </w:rPr>
      </w:pPr>
      <w:r>
        <w:rPr>
          <w:i/>
          <w:sz w:val="24"/>
          <w:szCs w:val="24"/>
        </w:rPr>
        <w:t>Zhodnoťte význam inkluzivního vzdělávání.</w:t>
      </w:r>
    </w:p>
    <w:p w:rsidR="0079122B" w:rsidRDefault="00353B7A" w:rsidP="001F3EDE">
      <w:pPr>
        <w:spacing w:line="360" w:lineRule="auto"/>
        <w:jc w:val="both"/>
        <w:rPr>
          <w:b/>
          <w:sz w:val="28"/>
          <w:szCs w:val="28"/>
        </w:rPr>
      </w:pPr>
      <w:r w:rsidRPr="00353B7A">
        <w:rPr>
          <w:b/>
          <w:sz w:val="28"/>
          <w:szCs w:val="28"/>
        </w:rPr>
        <w:t>Literatura</w:t>
      </w:r>
    </w:p>
    <w:p w:rsidR="00353B7A" w:rsidRDefault="00353B7A" w:rsidP="001F3EDE">
      <w:pPr>
        <w:spacing w:line="360" w:lineRule="auto"/>
        <w:jc w:val="both"/>
        <w:rPr>
          <w:sz w:val="24"/>
          <w:szCs w:val="24"/>
        </w:rPr>
      </w:pPr>
      <w:r w:rsidRPr="00353B7A">
        <w:rPr>
          <w:sz w:val="24"/>
          <w:szCs w:val="24"/>
        </w:rPr>
        <w:t xml:space="preserve">Drtina, F. </w:t>
      </w:r>
      <w:r w:rsidR="000403D6">
        <w:rPr>
          <w:sz w:val="24"/>
          <w:szCs w:val="24"/>
        </w:rPr>
        <w:t>(</w:t>
      </w:r>
      <w:r w:rsidRPr="00353B7A">
        <w:rPr>
          <w:sz w:val="24"/>
          <w:szCs w:val="24"/>
        </w:rPr>
        <w:t>1930</w:t>
      </w:r>
      <w:r w:rsidR="00A84AD9">
        <w:rPr>
          <w:sz w:val="24"/>
          <w:szCs w:val="24"/>
        </w:rPr>
        <w:t>)</w:t>
      </w:r>
      <w:r w:rsidRPr="00353B7A">
        <w:rPr>
          <w:sz w:val="24"/>
          <w:szCs w:val="24"/>
        </w:rPr>
        <w:t xml:space="preserve">. </w:t>
      </w:r>
      <w:r w:rsidRPr="00353B7A">
        <w:rPr>
          <w:i/>
          <w:sz w:val="24"/>
          <w:szCs w:val="24"/>
        </w:rPr>
        <w:t>Ideály výchovy.</w:t>
      </w:r>
      <w:r w:rsidRPr="00353B7A">
        <w:rPr>
          <w:sz w:val="24"/>
          <w:szCs w:val="24"/>
        </w:rPr>
        <w:t xml:space="preserve"> Praha: Jan </w:t>
      </w:r>
      <w:proofErr w:type="spellStart"/>
      <w:r w:rsidRPr="00353B7A">
        <w:rPr>
          <w:sz w:val="24"/>
          <w:szCs w:val="24"/>
        </w:rPr>
        <w:t>Laichter</w:t>
      </w:r>
      <w:proofErr w:type="spellEnd"/>
      <w:r w:rsidRPr="00353B7A">
        <w:rPr>
          <w:sz w:val="24"/>
          <w:szCs w:val="24"/>
        </w:rPr>
        <w:t>.</w:t>
      </w:r>
    </w:p>
    <w:p w:rsidR="00665669" w:rsidRPr="00665669" w:rsidRDefault="00665669" w:rsidP="001F3EDE">
      <w:pPr>
        <w:spacing w:line="360" w:lineRule="auto"/>
        <w:jc w:val="both"/>
        <w:rPr>
          <w:sz w:val="24"/>
          <w:szCs w:val="24"/>
        </w:rPr>
      </w:pPr>
      <w:r w:rsidRPr="00665669">
        <w:rPr>
          <w:sz w:val="24"/>
          <w:szCs w:val="24"/>
        </w:rPr>
        <w:t xml:space="preserve">Jarkovská, L., Lišková, </w:t>
      </w:r>
      <w:r>
        <w:rPr>
          <w:sz w:val="24"/>
          <w:szCs w:val="24"/>
        </w:rPr>
        <w:t>K., Obrovská, J., Souralová, A.</w:t>
      </w:r>
      <w:r w:rsidRPr="00665669">
        <w:rPr>
          <w:sz w:val="24"/>
          <w:szCs w:val="24"/>
        </w:rPr>
        <w:t xml:space="preserve"> </w:t>
      </w:r>
      <w:r w:rsidR="00A84AD9">
        <w:rPr>
          <w:sz w:val="24"/>
          <w:szCs w:val="24"/>
        </w:rPr>
        <w:t>(</w:t>
      </w:r>
      <w:r w:rsidRPr="00665669">
        <w:rPr>
          <w:sz w:val="24"/>
          <w:szCs w:val="24"/>
        </w:rPr>
        <w:t>2015</w:t>
      </w:r>
      <w:r w:rsidR="00A84AD9">
        <w:rPr>
          <w:sz w:val="24"/>
          <w:szCs w:val="24"/>
        </w:rPr>
        <w:t>)</w:t>
      </w:r>
      <w:r>
        <w:rPr>
          <w:sz w:val="24"/>
          <w:szCs w:val="24"/>
        </w:rPr>
        <w:t xml:space="preserve">. </w:t>
      </w:r>
      <w:r w:rsidRPr="00665669">
        <w:rPr>
          <w:i/>
          <w:sz w:val="24"/>
          <w:szCs w:val="24"/>
        </w:rPr>
        <w:t>Etnická rozmanitost ve škole. Stejnost v různosti.</w:t>
      </w:r>
      <w:r>
        <w:rPr>
          <w:sz w:val="24"/>
          <w:szCs w:val="24"/>
        </w:rPr>
        <w:t xml:space="preserve"> Praha: Portál.</w:t>
      </w:r>
    </w:p>
    <w:p w:rsidR="00353B7A" w:rsidRDefault="00353B7A" w:rsidP="001F3EDE">
      <w:pPr>
        <w:spacing w:line="360" w:lineRule="auto"/>
        <w:jc w:val="both"/>
        <w:rPr>
          <w:sz w:val="24"/>
          <w:szCs w:val="24"/>
        </w:rPr>
      </w:pPr>
      <w:proofErr w:type="spellStart"/>
      <w:r w:rsidRPr="00353B7A">
        <w:rPr>
          <w:sz w:val="24"/>
          <w:szCs w:val="24"/>
        </w:rPr>
        <w:t>Kádner</w:t>
      </w:r>
      <w:proofErr w:type="spellEnd"/>
      <w:r w:rsidRPr="00353B7A">
        <w:rPr>
          <w:sz w:val="24"/>
          <w:szCs w:val="24"/>
        </w:rPr>
        <w:t xml:space="preserve">, O. </w:t>
      </w:r>
      <w:r w:rsidR="00A84AD9">
        <w:rPr>
          <w:sz w:val="24"/>
          <w:szCs w:val="24"/>
        </w:rPr>
        <w:t>(</w:t>
      </w:r>
      <w:r w:rsidRPr="00353B7A">
        <w:rPr>
          <w:sz w:val="24"/>
          <w:szCs w:val="24"/>
        </w:rPr>
        <w:t>1926</w:t>
      </w:r>
      <w:r w:rsidR="00A84AD9">
        <w:rPr>
          <w:sz w:val="24"/>
          <w:szCs w:val="24"/>
        </w:rPr>
        <w:t>)</w:t>
      </w:r>
      <w:r w:rsidRPr="00353B7A">
        <w:rPr>
          <w:sz w:val="24"/>
          <w:szCs w:val="24"/>
        </w:rPr>
        <w:t xml:space="preserve">. </w:t>
      </w:r>
      <w:r w:rsidRPr="00353B7A">
        <w:rPr>
          <w:i/>
          <w:sz w:val="24"/>
          <w:szCs w:val="24"/>
        </w:rPr>
        <w:t>Základy obecné pedagogiky</w:t>
      </w:r>
      <w:r w:rsidR="00765F94">
        <w:rPr>
          <w:sz w:val="24"/>
          <w:szCs w:val="24"/>
        </w:rPr>
        <w:t>. III. díl. Praha: Č</w:t>
      </w:r>
      <w:r>
        <w:rPr>
          <w:sz w:val="24"/>
          <w:szCs w:val="24"/>
        </w:rPr>
        <w:t xml:space="preserve">eská grafická unie </w:t>
      </w:r>
      <w:r w:rsidR="00765F94">
        <w:rPr>
          <w:sz w:val="24"/>
          <w:szCs w:val="24"/>
        </w:rPr>
        <w:t>A</w:t>
      </w:r>
      <w:r>
        <w:rPr>
          <w:sz w:val="24"/>
          <w:szCs w:val="24"/>
        </w:rPr>
        <w:t>.</w:t>
      </w:r>
      <w:r w:rsidR="00765F94">
        <w:rPr>
          <w:sz w:val="24"/>
          <w:szCs w:val="24"/>
        </w:rPr>
        <w:t>S</w:t>
      </w:r>
      <w:r>
        <w:rPr>
          <w:sz w:val="24"/>
          <w:szCs w:val="24"/>
        </w:rPr>
        <w:t>.</w:t>
      </w:r>
    </w:p>
    <w:p w:rsidR="00043111" w:rsidRDefault="00043111" w:rsidP="006D18CB">
      <w:pPr>
        <w:spacing w:line="360" w:lineRule="auto"/>
        <w:jc w:val="both"/>
        <w:rPr>
          <w:sz w:val="24"/>
          <w:szCs w:val="24"/>
        </w:rPr>
      </w:pPr>
      <w:r>
        <w:rPr>
          <w:sz w:val="24"/>
          <w:szCs w:val="24"/>
        </w:rPr>
        <w:t xml:space="preserve">Kantorová, J. a kol. </w:t>
      </w:r>
      <w:r w:rsidR="00A84AD9">
        <w:rPr>
          <w:sz w:val="24"/>
          <w:szCs w:val="24"/>
        </w:rPr>
        <w:t>(</w:t>
      </w:r>
      <w:r>
        <w:rPr>
          <w:sz w:val="24"/>
          <w:szCs w:val="24"/>
        </w:rPr>
        <w:t>2008</w:t>
      </w:r>
      <w:r w:rsidR="00A84AD9">
        <w:rPr>
          <w:sz w:val="24"/>
          <w:szCs w:val="24"/>
        </w:rPr>
        <w:t>)</w:t>
      </w:r>
      <w:r>
        <w:rPr>
          <w:sz w:val="24"/>
          <w:szCs w:val="24"/>
        </w:rPr>
        <w:t xml:space="preserve">. </w:t>
      </w:r>
      <w:r w:rsidRPr="00C21FEC">
        <w:rPr>
          <w:i/>
          <w:sz w:val="24"/>
          <w:szCs w:val="24"/>
        </w:rPr>
        <w:t>Vybrané kapitoly z obecné pedagogiky</w:t>
      </w:r>
      <w:r>
        <w:rPr>
          <w:sz w:val="24"/>
          <w:szCs w:val="24"/>
        </w:rPr>
        <w:t xml:space="preserve">. Olomouc: </w:t>
      </w:r>
      <w:proofErr w:type="spellStart"/>
      <w:r>
        <w:rPr>
          <w:sz w:val="24"/>
          <w:szCs w:val="24"/>
        </w:rPr>
        <w:t>Hanex</w:t>
      </w:r>
      <w:proofErr w:type="spellEnd"/>
      <w:r>
        <w:rPr>
          <w:sz w:val="24"/>
          <w:szCs w:val="24"/>
        </w:rPr>
        <w:t>.</w:t>
      </w:r>
    </w:p>
    <w:p w:rsidR="007B602E" w:rsidRPr="00353B7A" w:rsidRDefault="007B602E" w:rsidP="006D18CB">
      <w:pPr>
        <w:spacing w:line="360" w:lineRule="auto"/>
        <w:jc w:val="both"/>
        <w:rPr>
          <w:sz w:val="24"/>
          <w:szCs w:val="24"/>
        </w:rPr>
      </w:pPr>
      <w:r>
        <w:rPr>
          <w:sz w:val="24"/>
          <w:szCs w:val="24"/>
        </w:rPr>
        <w:t xml:space="preserve">Langer, J. </w:t>
      </w:r>
      <w:r w:rsidR="00A84AD9">
        <w:rPr>
          <w:sz w:val="24"/>
          <w:szCs w:val="24"/>
        </w:rPr>
        <w:t>(</w:t>
      </w:r>
      <w:r>
        <w:rPr>
          <w:sz w:val="24"/>
          <w:szCs w:val="24"/>
        </w:rPr>
        <w:t>2006</w:t>
      </w:r>
      <w:r w:rsidR="00A84AD9">
        <w:rPr>
          <w:sz w:val="24"/>
          <w:szCs w:val="24"/>
        </w:rPr>
        <w:t>)</w:t>
      </w:r>
      <w:r>
        <w:rPr>
          <w:sz w:val="24"/>
          <w:szCs w:val="24"/>
        </w:rPr>
        <w:t xml:space="preserve">. </w:t>
      </w:r>
      <w:r w:rsidRPr="007B602E">
        <w:rPr>
          <w:i/>
          <w:sz w:val="24"/>
          <w:szCs w:val="24"/>
        </w:rPr>
        <w:t>Pedagogičtí pracovníci jako klíčový faktor inkluzivního vzdělávání</w:t>
      </w:r>
      <w:r>
        <w:rPr>
          <w:sz w:val="24"/>
          <w:szCs w:val="24"/>
        </w:rPr>
        <w:t>. Olomouc: Univerzita Palackého v Olomouci, Pedagogická fakulta.</w:t>
      </w:r>
    </w:p>
    <w:p w:rsidR="006D18CB" w:rsidRDefault="00765F94" w:rsidP="008D74A6">
      <w:pPr>
        <w:spacing w:line="360" w:lineRule="auto"/>
        <w:rPr>
          <w:sz w:val="24"/>
          <w:szCs w:val="24"/>
        </w:rPr>
      </w:pPr>
      <w:r w:rsidRPr="00AE6520">
        <w:rPr>
          <w:sz w:val="24"/>
          <w:szCs w:val="24"/>
        </w:rPr>
        <w:t xml:space="preserve">Obst, O. </w:t>
      </w:r>
      <w:r w:rsidR="00A84AD9">
        <w:rPr>
          <w:sz w:val="24"/>
          <w:szCs w:val="24"/>
        </w:rPr>
        <w:t>(</w:t>
      </w:r>
      <w:r w:rsidRPr="00AE6520">
        <w:rPr>
          <w:sz w:val="24"/>
          <w:szCs w:val="24"/>
        </w:rPr>
        <w:t>1994</w:t>
      </w:r>
      <w:r w:rsidR="00A84AD9">
        <w:rPr>
          <w:sz w:val="24"/>
          <w:szCs w:val="24"/>
        </w:rPr>
        <w:t>)</w:t>
      </w:r>
      <w:r w:rsidRPr="00AE6520">
        <w:rPr>
          <w:sz w:val="24"/>
          <w:szCs w:val="24"/>
        </w:rPr>
        <w:t xml:space="preserve">. </w:t>
      </w:r>
      <w:r w:rsidRPr="00AE6520">
        <w:rPr>
          <w:i/>
          <w:sz w:val="24"/>
          <w:szCs w:val="24"/>
        </w:rPr>
        <w:t>Obecná didaktika.</w:t>
      </w:r>
      <w:r w:rsidRPr="00AE6520">
        <w:rPr>
          <w:sz w:val="24"/>
          <w:szCs w:val="24"/>
        </w:rPr>
        <w:t xml:space="preserve"> Olomouc: </w:t>
      </w:r>
      <w:proofErr w:type="spellStart"/>
      <w:r w:rsidRPr="00AE6520">
        <w:rPr>
          <w:sz w:val="24"/>
          <w:szCs w:val="24"/>
        </w:rPr>
        <w:t>PdF</w:t>
      </w:r>
      <w:proofErr w:type="spellEnd"/>
      <w:r w:rsidRPr="00AE6520">
        <w:rPr>
          <w:sz w:val="24"/>
          <w:szCs w:val="24"/>
        </w:rPr>
        <w:t>.</w:t>
      </w:r>
    </w:p>
    <w:p w:rsidR="00503FF2" w:rsidRDefault="00503FF2" w:rsidP="008D74A6">
      <w:pPr>
        <w:spacing w:line="360" w:lineRule="auto"/>
        <w:rPr>
          <w:sz w:val="24"/>
          <w:szCs w:val="24"/>
        </w:rPr>
      </w:pPr>
      <w:r>
        <w:rPr>
          <w:sz w:val="24"/>
          <w:szCs w:val="24"/>
        </w:rPr>
        <w:t xml:space="preserve">Schmidtová, M. </w:t>
      </w:r>
      <w:r w:rsidR="00A84AD9">
        <w:rPr>
          <w:sz w:val="24"/>
          <w:szCs w:val="24"/>
        </w:rPr>
        <w:t>(</w:t>
      </w:r>
      <w:r>
        <w:rPr>
          <w:sz w:val="24"/>
          <w:szCs w:val="24"/>
        </w:rPr>
        <w:t>2018</w:t>
      </w:r>
      <w:r w:rsidR="00A84AD9">
        <w:rPr>
          <w:sz w:val="24"/>
          <w:szCs w:val="24"/>
        </w:rPr>
        <w:t>)</w:t>
      </w:r>
      <w:r>
        <w:rPr>
          <w:sz w:val="24"/>
          <w:szCs w:val="24"/>
        </w:rPr>
        <w:t xml:space="preserve">. </w:t>
      </w:r>
      <w:proofErr w:type="spellStart"/>
      <w:r>
        <w:rPr>
          <w:sz w:val="24"/>
          <w:szCs w:val="24"/>
        </w:rPr>
        <w:t>Komparácia</w:t>
      </w:r>
      <w:proofErr w:type="spellEnd"/>
      <w:r>
        <w:rPr>
          <w:sz w:val="24"/>
          <w:szCs w:val="24"/>
        </w:rPr>
        <w:t xml:space="preserve"> </w:t>
      </w:r>
      <w:proofErr w:type="spellStart"/>
      <w:r>
        <w:rPr>
          <w:sz w:val="24"/>
          <w:szCs w:val="24"/>
        </w:rPr>
        <w:t>inkluzívneho</w:t>
      </w:r>
      <w:proofErr w:type="spellEnd"/>
      <w:r>
        <w:rPr>
          <w:sz w:val="24"/>
          <w:szCs w:val="24"/>
        </w:rPr>
        <w:t xml:space="preserve"> </w:t>
      </w:r>
      <w:proofErr w:type="spellStart"/>
      <w:r>
        <w:rPr>
          <w:sz w:val="24"/>
          <w:szCs w:val="24"/>
        </w:rPr>
        <w:t>vzdelávania</w:t>
      </w:r>
      <w:proofErr w:type="spellEnd"/>
      <w:r>
        <w:rPr>
          <w:sz w:val="24"/>
          <w:szCs w:val="24"/>
        </w:rPr>
        <w:t xml:space="preserve"> </w:t>
      </w:r>
      <w:proofErr w:type="spellStart"/>
      <w:r>
        <w:rPr>
          <w:sz w:val="24"/>
          <w:szCs w:val="24"/>
        </w:rPr>
        <w:t>vo</w:t>
      </w:r>
      <w:proofErr w:type="spellEnd"/>
      <w:r>
        <w:rPr>
          <w:sz w:val="24"/>
          <w:szCs w:val="24"/>
        </w:rPr>
        <w:t xml:space="preserve"> </w:t>
      </w:r>
      <w:proofErr w:type="spellStart"/>
      <w:r>
        <w:rPr>
          <w:sz w:val="24"/>
          <w:szCs w:val="24"/>
        </w:rPr>
        <w:t>svete</w:t>
      </w:r>
      <w:proofErr w:type="spellEnd"/>
      <w:r>
        <w:rPr>
          <w:sz w:val="24"/>
          <w:szCs w:val="24"/>
        </w:rPr>
        <w:t xml:space="preserve">. In </w:t>
      </w:r>
      <w:proofErr w:type="spellStart"/>
      <w:r>
        <w:rPr>
          <w:sz w:val="24"/>
          <w:szCs w:val="24"/>
        </w:rPr>
        <w:t>Harčaríková</w:t>
      </w:r>
      <w:proofErr w:type="spellEnd"/>
      <w:r>
        <w:rPr>
          <w:sz w:val="24"/>
          <w:szCs w:val="24"/>
        </w:rPr>
        <w:t xml:space="preserve">, T., </w:t>
      </w:r>
      <w:proofErr w:type="spellStart"/>
      <w:r>
        <w:rPr>
          <w:sz w:val="24"/>
          <w:szCs w:val="24"/>
        </w:rPr>
        <w:t>Lopúchová</w:t>
      </w:r>
      <w:proofErr w:type="spellEnd"/>
      <w:r>
        <w:rPr>
          <w:sz w:val="24"/>
          <w:szCs w:val="24"/>
        </w:rPr>
        <w:t>, J. (</w:t>
      </w:r>
      <w:proofErr w:type="spellStart"/>
      <w:r>
        <w:rPr>
          <w:sz w:val="24"/>
          <w:szCs w:val="24"/>
        </w:rPr>
        <w:t>eds</w:t>
      </w:r>
      <w:proofErr w:type="spellEnd"/>
      <w:r>
        <w:rPr>
          <w:sz w:val="24"/>
          <w:szCs w:val="24"/>
        </w:rPr>
        <w:t xml:space="preserve">.). </w:t>
      </w:r>
      <w:proofErr w:type="spellStart"/>
      <w:r w:rsidRPr="00856F27">
        <w:rPr>
          <w:i/>
          <w:sz w:val="24"/>
          <w:szCs w:val="24"/>
        </w:rPr>
        <w:t>Teória</w:t>
      </w:r>
      <w:proofErr w:type="spellEnd"/>
      <w:r w:rsidRPr="00856F27">
        <w:rPr>
          <w:i/>
          <w:sz w:val="24"/>
          <w:szCs w:val="24"/>
        </w:rPr>
        <w:t xml:space="preserve"> a </w:t>
      </w:r>
      <w:proofErr w:type="spellStart"/>
      <w:r w:rsidRPr="00856F27">
        <w:rPr>
          <w:i/>
          <w:sz w:val="24"/>
          <w:szCs w:val="24"/>
        </w:rPr>
        <w:t>praxeológia</w:t>
      </w:r>
      <w:proofErr w:type="spellEnd"/>
      <w:r w:rsidRPr="00856F27">
        <w:rPr>
          <w:i/>
          <w:sz w:val="24"/>
          <w:szCs w:val="24"/>
        </w:rPr>
        <w:t xml:space="preserve"> </w:t>
      </w:r>
      <w:proofErr w:type="spellStart"/>
      <w:r w:rsidRPr="00856F27">
        <w:rPr>
          <w:i/>
          <w:sz w:val="24"/>
          <w:szCs w:val="24"/>
        </w:rPr>
        <w:t>výchovnej</w:t>
      </w:r>
      <w:proofErr w:type="spellEnd"/>
      <w:r w:rsidRPr="00856F27">
        <w:rPr>
          <w:i/>
          <w:sz w:val="24"/>
          <w:szCs w:val="24"/>
        </w:rPr>
        <w:t xml:space="preserve"> a </w:t>
      </w:r>
      <w:proofErr w:type="spellStart"/>
      <w:r w:rsidRPr="00856F27">
        <w:rPr>
          <w:i/>
          <w:sz w:val="24"/>
          <w:szCs w:val="24"/>
        </w:rPr>
        <w:t>komplexnej</w:t>
      </w:r>
      <w:proofErr w:type="spellEnd"/>
      <w:r w:rsidRPr="00856F27">
        <w:rPr>
          <w:i/>
          <w:sz w:val="24"/>
          <w:szCs w:val="24"/>
        </w:rPr>
        <w:t xml:space="preserve"> </w:t>
      </w:r>
      <w:proofErr w:type="spellStart"/>
      <w:r w:rsidRPr="00856F27">
        <w:rPr>
          <w:i/>
          <w:sz w:val="24"/>
          <w:szCs w:val="24"/>
        </w:rPr>
        <w:t>rehabilitácie</w:t>
      </w:r>
      <w:proofErr w:type="spellEnd"/>
      <w:r w:rsidRPr="00856F27">
        <w:rPr>
          <w:i/>
          <w:sz w:val="24"/>
          <w:szCs w:val="24"/>
        </w:rPr>
        <w:t xml:space="preserve">. </w:t>
      </w:r>
      <w:r>
        <w:rPr>
          <w:sz w:val="24"/>
          <w:szCs w:val="24"/>
        </w:rPr>
        <w:t xml:space="preserve">Zborník </w:t>
      </w:r>
      <w:proofErr w:type="spellStart"/>
      <w:r>
        <w:rPr>
          <w:sz w:val="24"/>
          <w:szCs w:val="24"/>
        </w:rPr>
        <w:t>vedeckých</w:t>
      </w:r>
      <w:proofErr w:type="spellEnd"/>
      <w:r>
        <w:rPr>
          <w:sz w:val="24"/>
          <w:szCs w:val="24"/>
        </w:rPr>
        <w:t xml:space="preserve"> </w:t>
      </w:r>
      <w:proofErr w:type="spellStart"/>
      <w:r>
        <w:rPr>
          <w:sz w:val="24"/>
          <w:szCs w:val="24"/>
        </w:rPr>
        <w:t>príspevkov</w:t>
      </w:r>
      <w:proofErr w:type="spellEnd"/>
      <w:r w:rsidR="00856F27">
        <w:rPr>
          <w:sz w:val="24"/>
          <w:szCs w:val="24"/>
        </w:rPr>
        <w:t>. Brno: MSD.</w:t>
      </w:r>
      <w:r>
        <w:rPr>
          <w:sz w:val="24"/>
          <w:szCs w:val="24"/>
        </w:rPr>
        <w:t xml:space="preserve"> </w:t>
      </w:r>
    </w:p>
    <w:p w:rsidR="00EF2C30" w:rsidRPr="00AE6520" w:rsidRDefault="00EF2C30" w:rsidP="008D74A6">
      <w:pPr>
        <w:spacing w:line="360" w:lineRule="auto"/>
        <w:rPr>
          <w:sz w:val="24"/>
          <w:szCs w:val="24"/>
        </w:rPr>
      </w:pPr>
      <w:r w:rsidRPr="00EF2C30">
        <w:rPr>
          <w:i/>
          <w:sz w:val="24"/>
          <w:szCs w:val="24"/>
        </w:rPr>
        <w:t xml:space="preserve">Strategie vzdělávací politiky ČR do roku 2020, </w:t>
      </w:r>
      <w:r w:rsidRPr="00EF2C30">
        <w:rPr>
          <w:sz w:val="24"/>
          <w:szCs w:val="24"/>
        </w:rPr>
        <w:t>usnesení vlády č. 583/2014</w:t>
      </w:r>
    </w:p>
    <w:p w:rsidR="006D18CB" w:rsidRDefault="00AE6520" w:rsidP="008D74A6">
      <w:pPr>
        <w:spacing w:line="360" w:lineRule="auto"/>
        <w:rPr>
          <w:sz w:val="24"/>
          <w:szCs w:val="24"/>
        </w:rPr>
      </w:pPr>
      <w:r w:rsidRPr="00AE6520">
        <w:rPr>
          <w:i/>
          <w:sz w:val="24"/>
          <w:szCs w:val="24"/>
        </w:rPr>
        <w:t>Svoboda ve vzdělávání a česká škola.</w:t>
      </w:r>
      <w:r w:rsidRPr="00AE6520">
        <w:rPr>
          <w:sz w:val="24"/>
          <w:szCs w:val="24"/>
        </w:rPr>
        <w:t xml:space="preserve"> Návrh projektu změny vzdělávacího systému v České republice. (1991)</w:t>
      </w:r>
      <w:r w:rsidR="00A84AD9">
        <w:rPr>
          <w:sz w:val="24"/>
          <w:szCs w:val="24"/>
        </w:rPr>
        <w:t xml:space="preserve">. </w:t>
      </w:r>
      <w:r w:rsidRPr="00AE6520">
        <w:rPr>
          <w:sz w:val="24"/>
          <w:szCs w:val="24"/>
        </w:rPr>
        <w:t xml:space="preserve"> Praha: NEMES.</w:t>
      </w:r>
    </w:p>
    <w:p w:rsidR="00C21FEC" w:rsidRDefault="00C21FEC" w:rsidP="008D74A6">
      <w:pPr>
        <w:spacing w:line="360" w:lineRule="auto"/>
        <w:rPr>
          <w:sz w:val="24"/>
          <w:szCs w:val="24"/>
        </w:rPr>
      </w:pPr>
    </w:p>
    <w:p w:rsidR="00C21FEC" w:rsidRPr="00C21FEC" w:rsidRDefault="00C21FEC" w:rsidP="008D74A6">
      <w:pPr>
        <w:spacing w:line="360" w:lineRule="auto"/>
        <w:rPr>
          <w:b/>
          <w:sz w:val="24"/>
          <w:szCs w:val="24"/>
        </w:rPr>
      </w:pPr>
      <w:r w:rsidRPr="00C21FEC">
        <w:rPr>
          <w:b/>
          <w:sz w:val="24"/>
          <w:szCs w:val="24"/>
        </w:rPr>
        <w:lastRenderedPageBreak/>
        <w:t>Odkazy na internetové zdroje</w:t>
      </w:r>
    </w:p>
    <w:p w:rsidR="00BB0242" w:rsidRPr="00FD6269" w:rsidRDefault="00CF4394" w:rsidP="00FD6269">
      <w:pPr>
        <w:pStyle w:val="Odstavecseseznamem"/>
        <w:numPr>
          <w:ilvl w:val="0"/>
          <w:numId w:val="4"/>
        </w:numPr>
        <w:spacing w:line="360" w:lineRule="auto"/>
        <w:rPr>
          <w:sz w:val="24"/>
          <w:szCs w:val="24"/>
        </w:rPr>
      </w:pPr>
      <w:hyperlink r:id="rId6" w:history="1">
        <w:r w:rsidR="00DC1F76" w:rsidRPr="00FD6269">
          <w:rPr>
            <w:rStyle w:val="Hypertextovodkaz"/>
            <w:sz w:val="24"/>
            <w:szCs w:val="24"/>
          </w:rPr>
          <w:t>http://cojeto.superia.cz/skolstvi/inkluze.php</w:t>
        </w:r>
      </w:hyperlink>
    </w:p>
    <w:p w:rsidR="00C21FEC" w:rsidRPr="00C21FEC" w:rsidRDefault="00CF4394" w:rsidP="00C21FEC">
      <w:pPr>
        <w:pStyle w:val="Odstavecseseznamem"/>
        <w:numPr>
          <w:ilvl w:val="0"/>
          <w:numId w:val="4"/>
        </w:numPr>
        <w:spacing w:line="360" w:lineRule="auto"/>
        <w:rPr>
          <w:sz w:val="24"/>
          <w:szCs w:val="24"/>
        </w:rPr>
      </w:pPr>
      <w:hyperlink r:id="rId7" w:history="1">
        <w:r w:rsidR="00A95909" w:rsidRPr="00FD6269">
          <w:rPr>
            <w:rStyle w:val="Hypertextovodkaz"/>
            <w:sz w:val="24"/>
            <w:szCs w:val="24"/>
          </w:rPr>
          <w:t>https://tema.novinky.cz/inkluze</w:t>
        </w:r>
      </w:hyperlink>
    </w:p>
    <w:p w:rsidR="000403D6" w:rsidRDefault="00CF4394" w:rsidP="000403D6">
      <w:pPr>
        <w:pStyle w:val="Odstavecseseznamem"/>
        <w:numPr>
          <w:ilvl w:val="0"/>
          <w:numId w:val="4"/>
        </w:numPr>
        <w:spacing w:line="360" w:lineRule="auto"/>
        <w:rPr>
          <w:sz w:val="24"/>
          <w:szCs w:val="24"/>
        </w:rPr>
      </w:pPr>
      <w:hyperlink r:id="rId8" w:history="1">
        <w:r w:rsidR="000403D6" w:rsidRPr="00CB3755">
          <w:rPr>
            <w:rStyle w:val="Hypertextovodkaz"/>
            <w:sz w:val="24"/>
            <w:szCs w:val="24"/>
          </w:rPr>
          <w:t>https://plus.rozhlas.cz/inkluze-je-krok-spravnym-smerem-jak-vypada-v-praxi-je-ale-tristni-rika-poslanec-7207268</w:t>
        </w:r>
      </w:hyperlink>
    </w:p>
    <w:p w:rsidR="008D74A6" w:rsidRPr="000403D6" w:rsidRDefault="00CF4394" w:rsidP="000403D6">
      <w:pPr>
        <w:pStyle w:val="Odstavecseseznamem"/>
        <w:numPr>
          <w:ilvl w:val="0"/>
          <w:numId w:val="4"/>
        </w:numPr>
        <w:spacing w:line="360" w:lineRule="auto"/>
        <w:rPr>
          <w:sz w:val="24"/>
          <w:szCs w:val="24"/>
        </w:rPr>
      </w:pPr>
      <w:hyperlink r:id="rId9" w:history="1">
        <w:r w:rsidR="00347157" w:rsidRPr="000403D6">
          <w:rPr>
            <w:rStyle w:val="Hypertextovodkaz"/>
            <w:sz w:val="24"/>
            <w:szCs w:val="24"/>
          </w:rPr>
          <w:t>https://www.seznamzpravy.cz/clanek/zeman-vysvetlil-na-co-potrebuje-inkluze-paravan-ale-kde-to-vzal-58975?dop-ab-variant=2&amp;seq-no=1&amp;source=hp</w:t>
        </w:r>
      </w:hyperlink>
    </w:p>
    <w:p w:rsidR="00347157" w:rsidRDefault="00CF4394" w:rsidP="00347157">
      <w:pPr>
        <w:pStyle w:val="Odstavecseseznamem"/>
        <w:numPr>
          <w:ilvl w:val="0"/>
          <w:numId w:val="4"/>
        </w:numPr>
        <w:spacing w:line="360" w:lineRule="auto"/>
        <w:rPr>
          <w:sz w:val="24"/>
          <w:szCs w:val="24"/>
        </w:rPr>
      </w:pPr>
      <w:hyperlink r:id="rId10" w:history="1">
        <w:r w:rsidR="0085524B" w:rsidRPr="003B53A6">
          <w:rPr>
            <w:rStyle w:val="Hypertextovodkaz"/>
            <w:sz w:val="24"/>
            <w:szCs w:val="24"/>
          </w:rPr>
          <w:t>https://cs.wikipedia.org/wiki/Soci%C3%A1ln%C3%AD_integrace</w:t>
        </w:r>
      </w:hyperlink>
    </w:p>
    <w:p w:rsidR="0085524B" w:rsidRDefault="00CF4394" w:rsidP="0085524B">
      <w:pPr>
        <w:pStyle w:val="Odstavecseseznamem"/>
        <w:numPr>
          <w:ilvl w:val="0"/>
          <w:numId w:val="4"/>
        </w:numPr>
        <w:spacing w:line="360" w:lineRule="auto"/>
        <w:rPr>
          <w:sz w:val="24"/>
          <w:szCs w:val="24"/>
        </w:rPr>
      </w:pPr>
      <w:hyperlink r:id="rId11" w:history="1">
        <w:r w:rsidR="00EF2C30" w:rsidRPr="005A0C66">
          <w:rPr>
            <w:rStyle w:val="Hypertextovodkaz"/>
            <w:sz w:val="24"/>
            <w:szCs w:val="24"/>
          </w:rPr>
          <w:t>http://www.romea.cz/cz/zpravodajstvi/tomas-hecko-tiskove-opravy-k-rozhovoru-vaclava-klause-mladsiho-pro-blesk</w:t>
        </w:r>
      </w:hyperlink>
    </w:p>
    <w:p w:rsidR="00EF2C30" w:rsidRPr="00EF2C30" w:rsidRDefault="00CF4394" w:rsidP="00EF2C30">
      <w:pPr>
        <w:pStyle w:val="Odstavecseseznamem"/>
        <w:numPr>
          <w:ilvl w:val="0"/>
          <w:numId w:val="4"/>
        </w:numPr>
        <w:spacing w:line="360" w:lineRule="auto"/>
        <w:rPr>
          <w:sz w:val="24"/>
          <w:szCs w:val="24"/>
        </w:rPr>
      </w:pPr>
      <w:hyperlink r:id="rId12" w:history="1">
        <w:r w:rsidR="00EF2C30" w:rsidRPr="005A0C66">
          <w:rPr>
            <w:rStyle w:val="Hypertextovodkaz"/>
            <w:sz w:val="24"/>
            <w:szCs w:val="24"/>
          </w:rPr>
          <w:t>https://www.databaze-strategie.cz/cz/msmt/strategie/narodni-akcni-plan-inkluzivniho-vzdelavani-2010-2013</w:t>
        </w:r>
      </w:hyperlink>
    </w:p>
    <w:p w:rsidR="000403D6" w:rsidRPr="000403D6" w:rsidRDefault="00CF4394" w:rsidP="000403D6">
      <w:pPr>
        <w:pStyle w:val="Odstavecseseznamem"/>
        <w:numPr>
          <w:ilvl w:val="0"/>
          <w:numId w:val="4"/>
        </w:numPr>
        <w:spacing w:line="360" w:lineRule="auto"/>
        <w:rPr>
          <w:sz w:val="24"/>
          <w:szCs w:val="24"/>
        </w:rPr>
      </w:pPr>
      <w:hyperlink r:id="rId13" w:history="1">
        <w:r w:rsidR="00EC0BAF" w:rsidRPr="005A0C66">
          <w:rPr>
            <w:rStyle w:val="Hypertextovodkaz"/>
            <w:sz w:val="24"/>
            <w:szCs w:val="24"/>
          </w:rPr>
          <w:t>https://docs.google.com/viewerng/viewer?url=http://www.inkluzevpraxi.cz/files/APIV/apiv_2016_2018.pdf</w:t>
        </w:r>
      </w:hyperlink>
    </w:p>
    <w:p w:rsidR="00EC0BAF" w:rsidRDefault="00CF4394" w:rsidP="00EC0BAF">
      <w:pPr>
        <w:pStyle w:val="Odstavecseseznamem"/>
        <w:numPr>
          <w:ilvl w:val="0"/>
          <w:numId w:val="4"/>
        </w:numPr>
        <w:spacing w:line="360" w:lineRule="auto"/>
        <w:rPr>
          <w:sz w:val="24"/>
          <w:szCs w:val="24"/>
        </w:rPr>
      </w:pPr>
      <w:hyperlink r:id="rId14" w:history="1">
        <w:r w:rsidR="000403D6" w:rsidRPr="00CB3755">
          <w:rPr>
            <w:rStyle w:val="Hypertextovodkaz"/>
            <w:sz w:val="24"/>
            <w:szCs w:val="24"/>
          </w:rPr>
          <w:t>https://www.zsmecholupy.cz/projekty-skoly/inkluzivni-vzdelavani-2015_2016</w:t>
        </w:r>
      </w:hyperlink>
    </w:p>
    <w:p w:rsidR="000403D6" w:rsidRPr="00FD6269" w:rsidRDefault="000403D6" w:rsidP="000403D6">
      <w:pPr>
        <w:pStyle w:val="Odstavecseseznamem"/>
        <w:spacing w:line="360" w:lineRule="auto"/>
        <w:rPr>
          <w:sz w:val="24"/>
          <w:szCs w:val="24"/>
        </w:rPr>
      </w:pPr>
    </w:p>
    <w:p w:rsidR="00CC217E" w:rsidRDefault="00CC217E">
      <w:bookmarkStart w:id="0" w:name="_GoBack"/>
      <w:bookmarkEnd w:id="0"/>
    </w:p>
    <w:sectPr w:rsidR="00CC2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C5642"/>
    <w:multiLevelType w:val="hybridMultilevel"/>
    <w:tmpl w:val="F6386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DA109AD"/>
    <w:multiLevelType w:val="hybridMultilevel"/>
    <w:tmpl w:val="80DA9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1EF40FE"/>
    <w:multiLevelType w:val="hybridMultilevel"/>
    <w:tmpl w:val="02586B5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BEB0EED"/>
    <w:multiLevelType w:val="hybridMultilevel"/>
    <w:tmpl w:val="BA8E6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1802F43"/>
    <w:multiLevelType w:val="hybridMultilevel"/>
    <w:tmpl w:val="BD0E54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1CE6B1A"/>
    <w:multiLevelType w:val="hybridMultilevel"/>
    <w:tmpl w:val="1C4AC670"/>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6">
    <w:nsid w:val="774E4368"/>
    <w:multiLevelType w:val="hybridMultilevel"/>
    <w:tmpl w:val="46489C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A6"/>
    <w:rsid w:val="00007EF1"/>
    <w:rsid w:val="000403D6"/>
    <w:rsid w:val="00043111"/>
    <w:rsid w:val="000903E7"/>
    <w:rsid w:val="000A09F7"/>
    <w:rsid w:val="00127B92"/>
    <w:rsid w:val="001906BE"/>
    <w:rsid w:val="001A0229"/>
    <w:rsid w:val="001B160C"/>
    <w:rsid w:val="001C548E"/>
    <w:rsid w:val="001E52A0"/>
    <w:rsid w:val="001F3EDE"/>
    <w:rsid w:val="00261D41"/>
    <w:rsid w:val="00270FA0"/>
    <w:rsid w:val="002849D8"/>
    <w:rsid w:val="002E4703"/>
    <w:rsid w:val="00347157"/>
    <w:rsid w:val="00353B7A"/>
    <w:rsid w:val="00394FC5"/>
    <w:rsid w:val="003D0F91"/>
    <w:rsid w:val="003D388B"/>
    <w:rsid w:val="00456889"/>
    <w:rsid w:val="0045781E"/>
    <w:rsid w:val="004B713D"/>
    <w:rsid w:val="004B7464"/>
    <w:rsid w:val="00503FF2"/>
    <w:rsid w:val="00647FB2"/>
    <w:rsid w:val="00665669"/>
    <w:rsid w:val="006C1FC0"/>
    <w:rsid w:val="006D18CB"/>
    <w:rsid w:val="00732D3E"/>
    <w:rsid w:val="00765F94"/>
    <w:rsid w:val="0079122B"/>
    <w:rsid w:val="007A2066"/>
    <w:rsid w:val="007A5FC6"/>
    <w:rsid w:val="007B602E"/>
    <w:rsid w:val="007D39B3"/>
    <w:rsid w:val="007E7298"/>
    <w:rsid w:val="00821E1D"/>
    <w:rsid w:val="0085524B"/>
    <w:rsid w:val="00856F27"/>
    <w:rsid w:val="008D74A6"/>
    <w:rsid w:val="00970ED9"/>
    <w:rsid w:val="00987D1C"/>
    <w:rsid w:val="00A35680"/>
    <w:rsid w:val="00A84AD9"/>
    <w:rsid w:val="00A95909"/>
    <w:rsid w:val="00AC5D53"/>
    <w:rsid w:val="00AD266C"/>
    <w:rsid w:val="00AE6520"/>
    <w:rsid w:val="00B24206"/>
    <w:rsid w:val="00B41701"/>
    <w:rsid w:val="00B874FB"/>
    <w:rsid w:val="00BB0242"/>
    <w:rsid w:val="00C12BCC"/>
    <w:rsid w:val="00C21FEC"/>
    <w:rsid w:val="00CC16B5"/>
    <w:rsid w:val="00CC217E"/>
    <w:rsid w:val="00CE2C03"/>
    <w:rsid w:val="00CF4394"/>
    <w:rsid w:val="00CF7C41"/>
    <w:rsid w:val="00D52A4E"/>
    <w:rsid w:val="00D57123"/>
    <w:rsid w:val="00DC1F76"/>
    <w:rsid w:val="00DF27E0"/>
    <w:rsid w:val="00E219EC"/>
    <w:rsid w:val="00E430D4"/>
    <w:rsid w:val="00E67B88"/>
    <w:rsid w:val="00E76E09"/>
    <w:rsid w:val="00EC0BAF"/>
    <w:rsid w:val="00EC37EB"/>
    <w:rsid w:val="00EF2C30"/>
    <w:rsid w:val="00F15D3B"/>
    <w:rsid w:val="00F7168A"/>
    <w:rsid w:val="00F95BE1"/>
    <w:rsid w:val="00FD6269"/>
    <w:rsid w:val="00FD7D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74A6"/>
    <w:pPr>
      <w:spacing w:after="160" w:line="256" w:lineRule="auto"/>
    </w:pPr>
  </w:style>
  <w:style w:type="paragraph" w:styleId="Nadpis2">
    <w:name w:val="heading 2"/>
    <w:basedOn w:val="Normln"/>
    <w:link w:val="Nadpis2Char"/>
    <w:uiPriority w:val="9"/>
    <w:qFormat/>
    <w:rsid w:val="00270FA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53B7A"/>
    <w:pPr>
      <w:ind w:left="720"/>
      <w:contextualSpacing/>
    </w:pPr>
  </w:style>
  <w:style w:type="character" w:styleId="Hypertextovodkaz">
    <w:name w:val="Hyperlink"/>
    <w:basedOn w:val="Standardnpsmoodstavce"/>
    <w:uiPriority w:val="99"/>
    <w:unhideWhenUsed/>
    <w:rsid w:val="00DC1F76"/>
    <w:rPr>
      <w:color w:val="0000FF" w:themeColor="hyperlink"/>
      <w:u w:val="single"/>
    </w:rPr>
  </w:style>
  <w:style w:type="character" w:styleId="Siln">
    <w:name w:val="Strong"/>
    <w:basedOn w:val="Standardnpsmoodstavce"/>
    <w:uiPriority w:val="22"/>
    <w:qFormat/>
    <w:rsid w:val="00B874FB"/>
    <w:rPr>
      <w:b/>
      <w:bCs/>
    </w:rPr>
  </w:style>
  <w:style w:type="character" w:styleId="Zvraznn">
    <w:name w:val="Emphasis"/>
    <w:basedOn w:val="Standardnpsmoodstavce"/>
    <w:uiPriority w:val="20"/>
    <w:qFormat/>
    <w:rsid w:val="00B874FB"/>
    <w:rPr>
      <w:i/>
      <w:iCs/>
    </w:rPr>
  </w:style>
  <w:style w:type="paragraph" w:styleId="Normlnweb">
    <w:name w:val="Normal (Web)"/>
    <w:basedOn w:val="Normln"/>
    <w:uiPriority w:val="99"/>
    <w:semiHidden/>
    <w:unhideWhenUsed/>
    <w:rsid w:val="00A9590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itation">
    <w:name w:val="citation"/>
    <w:basedOn w:val="Normln"/>
    <w:rsid w:val="00A959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270FA0"/>
    <w:rPr>
      <w:rFonts w:ascii="Times New Roman" w:eastAsia="Times New Roman" w:hAnsi="Times New Roman" w:cs="Times New Roman"/>
      <w:b/>
      <w:bCs/>
      <w:sz w:val="36"/>
      <w:szCs w:val="3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74A6"/>
    <w:pPr>
      <w:spacing w:after="160" w:line="256" w:lineRule="auto"/>
    </w:pPr>
  </w:style>
  <w:style w:type="paragraph" w:styleId="Nadpis2">
    <w:name w:val="heading 2"/>
    <w:basedOn w:val="Normln"/>
    <w:link w:val="Nadpis2Char"/>
    <w:uiPriority w:val="9"/>
    <w:qFormat/>
    <w:rsid w:val="00270FA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53B7A"/>
    <w:pPr>
      <w:ind w:left="720"/>
      <w:contextualSpacing/>
    </w:pPr>
  </w:style>
  <w:style w:type="character" w:styleId="Hypertextovodkaz">
    <w:name w:val="Hyperlink"/>
    <w:basedOn w:val="Standardnpsmoodstavce"/>
    <w:uiPriority w:val="99"/>
    <w:unhideWhenUsed/>
    <w:rsid w:val="00DC1F76"/>
    <w:rPr>
      <w:color w:val="0000FF" w:themeColor="hyperlink"/>
      <w:u w:val="single"/>
    </w:rPr>
  </w:style>
  <w:style w:type="character" w:styleId="Siln">
    <w:name w:val="Strong"/>
    <w:basedOn w:val="Standardnpsmoodstavce"/>
    <w:uiPriority w:val="22"/>
    <w:qFormat/>
    <w:rsid w:val="00B874FB"/>
    <w:rPr>
      <w:b/>
      <w:bCs/>
    </w:rPr>
  </w:style>
  <w:style w:type="character" w:styleId="Zvraznn">
    <w:name w:val="Emphasis"/>
    <w:basedOn w:val="Standardnpsmoodstavce"/>
    <w:uiPriority w:val="20"/>
    <w:qFormat/>
    <w:rsid w:val="00B874FB"/>
    <w:rPr>
      <w:i/>
      <w:iCs/>
    </w:rPr>
  </w:style>
  <w:style w:type="paragraph" w:styleId="Normlnweb">
    <w:name w:val="Normal (Web)"/>
    <w:basedOn w:val="Normln"/>
    <w:uiPriority w:val="99"/>
    <w:semiHidden/>
    <w:unhideWhenUsed/>
    <w:rsid w:val="00A9590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itation">
    <w:name w:val="citation"/>
    <w:basedOn w:val="Normln"/>
    <w:rsid w:val="00A959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270FA0"/>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1249">
      <w:bodyDiv w:val="1"/>
      <w:marLeft w:val="0"/>
      <w:marRight w:val="0"/>
      <w:marTop w:val="0"/>
      <w:marBottom w:val="0"/>
      <w:divBdr>
        <w:top w:val="none" w:sz="0" w:space="0" w:color="auto"/>
        <w:left w:val="none" w:sz="0" w:space="0" w:color="auto"/>
        <w:bottom w:val="none" w:sz="0" w:space="0" w:color="auto"/>
        <w:right w:val="none" w:sz="0" w:space="0" w:color="auto"/>
      </w:divBdr>
    </w:div>
    <w:div w:id="769668545">
      <w:bodyDiv w:val="1"/>
      <w:marLeft w:val="0"/>
      <w:marRight w:val="0"/>
      <w:marTop w:val="0"/>
      <w:marBottom w:val="0"/>
      <w:divBdr>
        <w:top w:val="none" w:sz="0" w:space="0" w:color="auto"/>
        <w:left w:val="none" w:sz="0" w:space="0" w:color="auto"/>
        <w:bottom w:val="none" w:sz="0" w:space="0" w:color="auto"/>
        <w:right w:val="none" w:sz="0" w:space="0" w:color="auto"/>
      </w:divBdr>
    </w:div>
    <w:div w:id="1389718490">
      <w:bodyDiv w:val="1"/>
      <w:marLeft w:val="0"/>
      <w:marRight w:val="0"/>
      <w:marTop w:val="0"/>
      <w:marBottom w:val="0"/>
      <w:divBdr>
        <w:top w:val="none" w:sz="0" w:space="0" w:color="auto"/>
        <w:left w:val="none" w:sz="0" w:space="0" w:color="auto"/>
        <w:bottom w:val="none" w:sz="0" w:space="0" w:color="auto"/>
        <w:right w:val="none" w:sz="0" w:space="0" w:color="auto"/>
      </w:divBdr>
    </w:div>
    <w:div w:id="17462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rozhlas.cz/inkluze-je-krok-spravnym-smerem-jak-vypada-v-praxi-je-ale-tristni-rika-poslanec-7207268" TargetMode="External"/><Relationship Id="rId13" Type="http://schemas.openxmlformats.org/officeDocument/2006/relationships/hyperlink" Target="https://docs.google.com/viewerng/viewer?url=http://www.inkluzevpraxi.cz/files/APIV/apiv_2016_2018.pdf" TargetMode="External"/><Relationship Id="rId3" Type="http://schemas.microsoft.com/office/2007/relationships/stylesWithEffects" Target="stylesWithEffects.xml"/><Relationship Id="rId7" Type="http://schemas.openxmlformats.org/officeDocument/2006/relationships/hyperlink" Target="https://tema.novinky.cz/inkluze" TargetMode="External"/><Relationship Id="rId12" Type="http://schemas.openxmlformats.org/officeDocument/2006/relationships/hyperlink" Target="https://www.databaze-strategie.cz/cz/msmt/strategie/narodni-akcni-plan-inkluzivniho-vzdelavani-2010-20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jeto.superia.cz/skolstvi/inkluze.php" TargetMode="External"/><Relationship Id="rId11" Type="http://schemas.openxmlformats.org/officeDocument/2006/relationships/hyperlink" Target="http://www.romea.cz/cz/zpravodajstvi/tomas-hecko-tiskove-opravy-k-rozhovoru-vaclava-klause-mladsiho-pro-bl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s.wikipedia.org/wiki/Soci%C3%A1ln%C3%AD_integrace" TargetMode="External"/><Relationship Id="rId4" Type="http://schemas.openxmlformats.org/officeDocument/2006/relationships/settings" Target="settings.xml"/><Relationship Id="rId9" Type="http://schemas.openxmlformats.org/officeDocument/2006/relationships/hyperlink" Target="https://www.seznamzpravy.cz/clanek/zeman-vysvetlil-na-co-potrebuje-inkluze-paravan-ale-kde-to-vzal-58975?dop-ab-variant=2&amp;seq-no=1&amp;source=hp" TargetMode="External"/><Relationship Id="rId14" Type="http://schemas.openxmlformats.org/officeDocument/2006/relationships/hyperlink" Target="https://www.zsmecholupy.cz/projekty-skoly/inkluzivni-vzdelavani-2015_201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12</Pages>
  <Words>3409</Words>
  <Characters>20117</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R530</dc:creator>
  <cp:lastModifiedBy>R530</cp:lastModifiedBy>
  <cp:revision>16</cp:revision>
  <dcterms:created xsi:type="dcterms:W3CDTF">2018-11-21T17:31:00Z</dcterms:created>
  <dcterms:modified xsi:type="dcterms:W3CDTF">2018-11-26T19:21:00Z</dcterms:modified>
</cp:coreProperties>
</file>