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95B9" w14:textId="09A33E8E" w:rsidR="00D84DF5" w:rsidRPr="00D84DF5" w:rsidRDefault="00D84DF5" w:rsidP="00EA7A9E">
      <w:pPr>
        <w:pStyle w:val="Nadpis1"/>
        <w:jc w:val="center"/>
      </w:pPr>
      <w:r w:rsidRPr="00D84DF5">
        <w:t>GRANTOVÝ FOND DĚKANA PdF UP V</w:t>
      </w:r>
      <w:r>
        <w:t> </w:t>
      </w:r>
      <w:r w:rsidRPr="00D84DF5">
        <w:t>OLOMOUCI</w:t>
      </w:r>
      <w:r>
        <w:t xml:space="preserve"> </w:t>
      </w:r>
      <w:r w:rsidRPr="00D84DF5">
        <w:rPr>
          <w:rStyle w:val="Nadpis2Char"/>
          <w:color w:val="C8A200"/>
        </w:rPr>
        <w:t>Období 202</w:t>
      </w:r>
      <w:r w:rsidR="000D13BB">
        <w:rPr>
          <w:rStyle w:val="Nadpis2Char"/>
          <w:color w:val="C8A200"/>
        </w:rPr>
        <w:t>6</w:t>
      </w:r>
      <w:r w:rsidRPr="00D84DF5">
        <w:rPr>
          <w:rStyle w:val="Nadpis2Char"/>
          <w:color w:val="C8A200"/>
        </w:rPr>
        <w:t>–202</w:t>
      </w:r>
      <w:r w:rsidR="000D13BB">
        <w:rPr>
          <w:rStyle w:val="Nadpis2Char"/>
          <w:color w:val="C8A200"/>
        </w:rPr>
        <w:t>8</w:t>
      </w:r>
    </w:p>
    <w:p w14:paraId="44AED0D1" w14:textId="387F47C3" w:rsidR="00BA4A42" w:rsidRDefault="00D84DF5" w:rsidP="00991C5F">
      <w:pPr>
        <w:spacing w:before="240"/>
        <w:jc w:val="both"/>
      </w:pPr>
      <w:r w:rsidRPr="00D84DF5">
        <w:t>Děkan Pedagogické fakulty Univerzity Palackého v Olomouci vyhlašuje výzvu k předkládání návrhů projektů financovaných z Grantového fondu děkana pro období 202</w:t>
      </w:r>
      <w:r w:rsidR="000D13BB">
        <w:t>6</w:t>
      </w:r>
      <w:r w:rsidRPr="00D84DF5">
        <w:t>–202</w:t>
      </w:r>
      <w:r w:rsidR="000D13BB">
        <w:t>8</w:t>
      </w:r>
      <w:r w:rsidR="00361962">
        <w:t xml:space="preserve">. </w:t>
      </w:r>
      <w:r w:rsidRPr="00D84DF5">
        <w:t>Základní podmínky soutěže jsou podrobně specifikovány ve vnitřní normě PdF-B-23/08</w:t>
      </w:r>
      <w:r w:rsidR="00FB328A">
        <w:t xml:space="preserve"> aktualizovan</w:t>
      </w:r>
      <w:r w:rsidR="00991C5F">
        <w:t xml:space="preserve">é </w:t>
      </w:r>
      <w:r w:rsidR="00FB328A">
        <w:t>ke dni 23.9.2024</w:t>
      </w:r>
      <w:r w:rsidR="00F26CD1">
        <w:t xml:space="preserve"> </w:t>
      </w:r>
      <w:r w:rsidRPr="00D84DF5">
        <w:t xml:space="preserve">Pravidla Grantového fondu děkana. Plné znění této normy </w:t>
      </w:r>
      <w:hyperlink r:id="rId8" w:history="1">
        <w:r w:rsidRPr="00E657A5">
          <w:rPr>
            <w:rStyle w:val="Hypertextovodkaz"/>
          </w:rPr>
          <w:t>zde</w:t>
        </w:r>
      </w:hyperlink>
      <w:r w:rsidR="00765F57">
        <w:rPr>
          <w:vertAlign w:val="superscript"/>
        </w:rPr>
        <w:t>1</w:t>
      </w:r>
      <w:r w:rsidR="003B2C67">
        <w:t xml:space="preserve">. </w:t>
      </w:r>
      <w:r w:rsidRPr="00D84DF5">
        <w:t xml:space="preserve">Žadatel vyplní návrh projektu </w:t>
      </w:r>
      <w:r w:rsidR="003B2C67">
        <w:t>do</w:t>
      </w:r>
      <w:r w:rsidRPr="00D84DF5">
        <w:t xml:space="preserve"> formulář</w:t>
      </w:r>
      <w:r w:rsidR="00E13BB4">
        <w:t>e</w:t>
      </w:r>
      <w:r w:rsidRPr="00D84DF5">
        <w:t xml:space="preserve"> žádosti, který je dostupný na webových stránkách fakulty</w:t>
      </w:r>
      <w:r w:rsidR="00E13BB4">
        <w:t xml:space="preserve"> </w:t>
      </w:r>
      <w:hyperlink r:id="rId9" w:history="1">
        <w:r w:rsidR="00E13BB4" w:rsidRPr="00191133">
          <w:rPr>
            <w:rStyle w:val="Hypertextovodkaz"/>
          </w:rPr>
          <w:t>zd</w:t>
        </w:r>
        <w:r w:rsidR="00191133" w:rsidRPr="00191133">
          <w:rPr>
            <w:rStyle w:val="Hypertextovodkaz"/>
          </w:rPr>
          <w:t>e</w:t>
        </w:r>
      </w:hyperlink>
      <w:r w:rsidR="00765F57">
        <w:rPr>
          <w:vertAlign w:val="superscript"/>
        </w:rPr>
        <w:t>2</w:t>
      </w:r>
      <w:r w:rsidRPr="00D84DF5">
        <w:t>.</w:t>
      </w:r>
      <w:r w:rsidR="00E13BB4">
        <w:t xml:space="preserve"> </w:t>
      </w:r>
    </w:p>
    <w:p w14:paraId="02A5986A" w14:textId="0DECFA41" w:rsidR="00C57E90" w:rsidRDefault="00D84DF5" w:rsidP="00991C5F">
      <w:pPr>
        <w:spacing w:before="240"/>
        <w:jc w:val="both"/>
      </w:pPr>
      <w:r w:rsidRPr="00D84DF5">
        <w:t xml:space="preserve">Návrhy se podávají elektronicky </w:t>
      </w:r>
      <w:r w:rsidR="00343CFC">
        <w:t xml:space="preserve">ve formátu </w:t>
      </w:r>
      <w:proofErr w:type="spellStart"/>
      <w:r w:rsidR="00343CFC">
        <w:t>pdf</w:t>
      </w:r>
      <w:proofErr w:type="spellEnd"/>
      <w:r w:rsidR="00343CFC">
        <w:t xml:space="preserve"> a </w:t>
      </w:r>
      <w:proofErr w:type="spellStart"/>
      <w:r w:rsidR="00343CFC">
        <w:t>word</w:t>
      </w:r>
      <w:proofErr w:type="spellEnd"/>
      <w:r w:rsidR="00343CFC">
        <w:t xml:space="preserve"> </w:t>
      </w:r>
      <w:r w:rsidRPr="00D84DF5">
        <w:t>prostřednictvím e-mailu referentce pro</w:t>
      </w:r>
      <w:r w:rsidR="005B7F6C">
        <w:t> </w:t>
      </w:r>
      <w:r w:rsidRPr="00D84DF5">
        <w:t xml:space="preserve">vědu a výzkum, </w:t>
      </w:r>
      <w:r w:rsidRPr="00190A15">
        <w:t>Mgr.</w:t>
      </w:r>
      <w:r w:rsidR="00B1202A">
        <w:t> </w:t>
      </w:r>
      <w:r w:rsidRPr="00511C93">
        <w:t>Tereze</w:t>
      </w:r>
      <w:r w:rsidR="00B1202A">
        <w:t> </w:t>
      </w:r>
      <w:proofErr w:type="spellStart"/>
      <w:r w:rsidRPr="00511C93">
        <w:t>Tomančákové</w:t>
      </w:r>
      <w:proofErr w:type="spellEnd"/>
      <w:r w:rsidRPr="00D84DF5">
        <w:t>, na adresu</w:t>
      </w:r>
      <w:r w:rsidR="00D8751C">
        <w:t>:</w:t>
      </w:r>
      <w:r w:rsidR="00E13BB4">
        <w:t xml:space="preserve"> </w:t>
      </w:r>
      <w:hyperlink r:id="rId10" w:history="1">
        <w:r w:rsidR="00756330" w:rsidRPr="00D7335B">
          <w:rPr>
            <w:rStyle w:val="Hypertextovodkaz"/>
          </w:rPr>
          <w:t>tereza.tomancakova@upol.cz</w:t>
        </w:r>
      </w:hyperlink>
      <w:r w:rsidR="00756330">
        <w:t xml:space="preserve"> </w:t>
      </w:r>
      <w:r w:rsidRPr="00D84DF5">
        <w:t>.</w:t>
      </w:r>
    </w:p>
    <w:p w14:paraId="7B9DE376" w14:textId="391314C1" w:rsidR="00D84DF5" w:rsidRPr="003D30A0" w:rsidRDefault="00D84DF5" w:rsidP="00991C5F">
      <w:pPr>
        <w:spacing w:after="0"/>
        <w:jc w:val="both"/>
        <w:rPr>
          <w:b/>
          <w:bCs/>
        </w:rPr>
      </w:pPr>
      <w:r w:rsidRPr="003D30A0">
        <w:rPr>
          <w:b/>
          <w:bCs/>
        </w:rPr>
        <w:t>Při hodnocení projektů budou posuzována následující kritéria</w:t>
      </w:r>
      <w:r w:rsidR="00854485">
        <w:rPr>
          <w:b/>
          <w:bCs/>
        </w:rPr>
        <w:t>:</w:t>
      </w:r>
    </w:p>
    <w:p w14:paraId="732C22C5" w14:textId="7FB677A9" w:rsidR="00D84DF5" w:rsidRPr="003D30A0" w:rsidRDefault="00854485" w:rsidP="00991C5F">
      <w:pPr>
        <w:pStyle w:val="Odstavecseseznamem"/>
        <w:numPr>
          <w:ilvl w:val="0"/>
          <w:numId w:val="9"/>
        </w:numPr>
        <w:jc w:val="both"/>
      </w:pPr>
      <w:r>
        <w:t>k</w:t>
      </w:r>
      <w:r w:rsidR="00D84DF5" w:rsidRPr="003D30A0">
        <w:t>valita projektu</w:t>
      </w:r>
    </w:p>
    <w:p w14:paraId="7F3ED7F9" w14:textId="6D71F60C" w:rsidR="00D84DF5" w:rsidRPr="003D30A0" w:rsidRDefault="00854485" w:rsidP="00991C5F">
      <w:pPr>
        <w:pStyle w:val="Odstavecseseznamem"/>
        <w:numPr>
          <w:ilvl w:val="0"/>
          <w:numId w:val="9"/>
        </w:numPr>
        <w:jc w:val="both"/>
      </w:pPr>
      <w:r>
        <w:t>n</w:t>
      </w:r>
      <w:r w:rsidR="00D84DF5" w:rsidRPr="003D30A0">
        <w:t>ovost, aktuálnost a jedinečnost výzkumného tématu</w:t>
      </w:r>
    </w:p>
    <w:p w14:paraId="28F067C4" w14:textId="3C3ECF82" w:rsidR="00D84DF5" w:rsidRPr="003D30A0" w:rsidRDefault="00854485" w:rsidP="00991C5F">
      <w:pPr>
        <w:pStyle w:val="Odstavecseseznamem"/>
        <w:numPr>
          <w:ilvl w:val="0"/>
          <w:numId w:val="9"/>
        </w:numPr>
        <w:jc w:val="both"/>
      </w:pPr>
      <w:r>
        <w:t>p</w:t>
      </w:r>
      <w:r w:rsidR="00D84DF5" w:rsidRPr="003D30A0">
        <w:t>oměr navrhovaných nákladů k významnosti přislíbených výstupů</w:t>
      </w:r>
    </w:p>
    <w:p w14:paraId="29C98ADE" w14:textId="5C8A88A3" w:rsidR="00D84DF5" w:rsidRPr="003D30A0" w:rsidRDefault="00854485" w:rsidP="00991C5F">
      <w:pPr>
        <w:pStyle w:val="Odstavecseseznamem"/>
        <w:numPr>
          <w:ilvl w:val="0"/>
          <w:numId w:val="9"/>
        </w:numPr>
        <w:jc w:val="both"/>
      </w:pPr>
      <w:r>
        <w:t>ú</w:t>
      </w:r>
      <w:r w:rsidR="00D84DF5" w:rsidRPr="003D30A0">
        <w:t>čelnost využití finančních prostředků</w:t>
      </w:r>
    </w:p>
    <w:p w14:paraId="3AB8FCB2" w14:textId="66A6E563" w:rsidR="00D84DF5" w:rsidRPr="003D30A0" w:rsidRDefault="00854485" w:rsidP="00991C5F">
      <w:pPr>
        <w:pStyle w:val="Odstavecseseznamem"/>
        <w:numPr>
          <w:ilvl w:val="0"/>
          <w:numId w:val="9"/>
        </w:numPr>
        <w:jc w:val="both"/>
      </w:pPr>
      <w:r>
        <w:t>p</w:t>
      </w:r>
      <w:r w:rsidR="00D84DF5" w:rsidRPr="003D30A0">
        <w:t>řínos pro společnost a rozvoj vědního oboru, včetně přínosu pro</w:t>
      </w:r>
      <w:r w:rsidR="00E13BB4" w:rsidRPr="003D30A0">
        <w:t xml:space="preserve"> </w:t>
      </w:r>
      <w:r w:rsidR="00D84DF5" w:rsidRPr="003D30A0">
        <w:t>pracoviště žadatele,</w:t>
      </w:r>
      <w:r w:rsidR="00E13BB4" w:rsidRPr="003D30A0">
        <w:t xml:space="preserve"> </w:t>
      </w:r>
      <w:r w:rsidR="00D84DF5" w:rsidRPr="003D30A0">
        <w:t>Pedagogickou fakultu UP,</w:t>
      </w:r>
      <w:r w:rsidR="00E13BB4" w:rsidRPr="003D30A0">
        <w:t xml:space="preserve"> </w:t>
      </w:r>
      <w:r w:rsidR="00D84DF5" w:rsidRPr="003D30A0">
        <w:t>samotného žadatele a jeho akademický růst</w:t>
      </w:r>
    </w:p>
    <w:p w14:paraId="49D41E39" w14:textId="384E8691" w:rsidR="00C57E90" w:rsidRPr="003D30A0" w:rsidRDefault="0096206C" w:rsidP="00991C5F">
      <w:pPr>
        <w:pStyle w:val="Odstavecseseznamem"/>
        <w:numPr>
          <w:ilvl w:val="0"/>
          <w:numId w:val="9"/>
        </w:numPr>
        <w:jc w:val="both"/>
      </w:pPr>
      <w:r>
        <w:t>k</w:t>
      </w:r>
      <w:r w:rsidR="00D84DF5" w:rsidRPr="003D30A0">
        <w:t>valita a počet započitatelných výstupů</w:t>
      </w:r>
    </w:p>
    <w:p w14:paraId="45071125" w14:textId="1DD9DBDB" w:rsidR="00D84DF5" w:rsidRPr="00C57E90" w:rsidRDefault="00D84DF5" w:rsidP="00991C5F">
      <w:pPr>
        <w:spacing w:after="0"/>
        <w:jc w:val="both"/>
      </w:pPr>
      <w:r w:rsidRPr="00C57E90">
        <w:rPr>
          <w:b/>
          <w:bCs/>
        </w:rPr>
        <w:t>Harmonogram</w:t>
      </w:r>
    </w:p>
    <w:p w14:paraId="1535F4E7" w14:textId="6D44AB59" w:rsidR="00417DDD" w:rsidRPr="0056439E" w:rsidRDefault="0096206C" w:rsidP="00991C5F">
      <w:pPr>
        <w:pStyle w:val="Odstavecseseznamem"/>
        <w:numPr>
          <w:ilvl w:val="0"/>
          <w:numId w:val="8"/>
        </w:numPr>
        <w:jc w:val="both"/>
      </w:pPr>
      <w:r>
        <w:t>V</w:t>
      </w:r>
      <w:r w:rsidR="00417DDD" w:rsidRPr="0056439E">
        <w:t xml:space="preserve">yhlášení výzvy: </w:t>
      </w:r>
      <w:r w:rsidR="002C405C">
        <w:t>2</w:t>
      </w:r>
      <w:r w:rsidR="00D05453">
        <w:t>9</w:t>
      </w:r>
      <w:r w:rsidR="00417DDD" w:rsidRPr="0056439E">
        <w:t>.</w:t>
      </w:r>
      <w:r w:rsidR="00B15F1C">
        <w:t xml:space="preserve"> </w:t>
      </w:r>
      <w:r w:rsidR="00417DDD" w:rsidRPr="0056439E">
        <w:t>9.</w:t>
      </w:r>
      <w:r w:rsidR="00B15F1C">
        <w:t xml:space="preserve"> </w:t>
      </w:r>
      <w:r w:rsidR="00417DDD" w:rsidRPr="0056439E">
        <w:t>202</w:t>
      </w:r>
      <w:r w:rsidR="00B37399">
        <w:t>5</w:t>
      </w:r>
    </w:p>
    <w:p w14:paraId="0661C268" w14:textId="585E5B2D" w:rsidR="00E13BB4" w:rsidRPr="0056439E" w:rsidRDefault="00E13BB4" w:rsidP="00991C5F">
      <w:pPr>
        <w:pStyle w:val="Odstavecseseznamem"/>
        <w:numPr>
          <w:ilvl w:val="0"/>
          <w:numId w:val="8"/>
        </w:numPr>
        <w:jc w:val="both"/>
      </w:pPr>
      <w:r w:rsidRPr="0056439E">
        <w:t>Podání žádosti</w:t>
      </w:r>
      <w:r w:rsidR="001C52B9">
        <w:t xml:space="preserve"> do</w:t>
      </w:r>
      <w:r w:rsidRPr="0056439E">
        <w:t xml:space="preserve">: </w:t>
      </w:r>
      <w:r w:rsidR="00075175">
        <w:t>2</w:t>
      </w:r>
      <w:r w:rsidR="001514E8">
        <w:t>9</w:t>
      </w:r>
      <w:r w:rsidR="00183BAC" w:rsidRPr="0056439E">
        <w:t>.</w:t>
      </w:r>
      <w:r w:rsidR="00B15F1C">
        <w:t xml:space="preserve"> </w:t>
      </w:r>
      <w:r w:rsidR="00183BAC" w:rsidRPr="0056439E">
        <w:t>10.</w:t>
      </w:r>
      <w:r w:rsidR="00B15F1C">
        <w:t xml:space="preserve"> </w:t>
      </w:r>
      <w:r w:rsidR="00183BAC" w:rsidRPr="0056439E">
        <w:t>202</w:t>
      </w:r>
      <w:r w:rsidR="00B37399">
        <w:t>5</w:t>
      </w:r>
    </w:p>
    <w:p w14:paraId="0AE5F496" w14:textId="4E22BEC7" w:rsidR="00E13BB4" w:rsidRPr="0056439E" w:rsidRDefault="00E13BB4" w:rsidP="00991C5F">
      <w:pPr>
        <w:pStyle w:val="Odstavecseseznamem"/>
        <w:numPr>
          <w:ilvl w:val="0"/>
          <w:numId w:val="8"/>
        </w:numPr>
        <w:jc w:val="both"/>
      </w:pPr>
      <w:r w:rsidRPr="0056439E">
        <w:t>Vyhlášení výsledků</w:t>
      </w:r>
      <w:r w:rsidR="00EA7A9E" w:rsidRPr="0056439E">
        <w:t xml:space="preserve"> soutěže: </w:t>
      </w:r>
      <w:r w:rsidR="00B9775A">
        <w:t>12</w:t>
      </w:r>
      <w:r w:rsidR="008351F3">
        <w:t>.</w:t>
      </w:r>
      <w:r w:rsidR="00B15F1C">
        <w:t xml:space="preserve"> </w:t>
      </w:r>
      <w:r w:rsidR="008351F3">
        <w:t>12</w:t>
      </w:r>
      <w:r w:rsidR="00376360" w:rsidRPr="0056439E">
        <w:t>.</w:t>
      </w:r>
      <w:r w:rsidR="00B15F1C">
        <w:t xml:space="preserve"> </w:t>
      </w:r>
      <w:r w:rsidR="00376360" w:rsidRPr="0056439E">
        <w:t>202</w:t>
      </w:r>
      <w:r w:rsidR="00B37399">
        <w:t>5</w:t>
      </w:r>
    </w:p>
    <w:p w14:paraId="05D9B7FA" w14:textId="0D22EB5F" w:rsidR="00126E61" w:rsidRPr="0056439E" w:rsidRDefault="00D84DF5" w:rsidP="00F45FDC">
      <w:pPr>
        <w:pStyle w:val="Odstavecseseznamem"/>
        <w:numPr>
          <w:ilvl w:val="0"/>
          <w:numId w:val="8"/>
        </w:numPr>
        <w:jc w:val="both"/>
      </w:pPr>
      <w:r w:rsidRPr="0056439E">
        <w:t xml:space="preserve">Předpokládané zahájení projektů: 1. </w:t>
      </w:r>
      <w:r w:rsidR="0095567D">
        <w:t>1.</w:t>
      </w:r>
      <w:r w:rsidRPr="0056439E">
        <w:t xml:space="preserve"> 202</w:t>
      </w:r>
      <w:r w:rsidR="004B5AC9">
        <w:t>6</w:t>
      </w:r>
    </w:p>
    <w:p w14:paraId="4E17D409" w14:textId="318D8860" w:rsidR="00F274D6" w:rsidRPr="0056439E" w:rsidRDefault="00D84DF5" w:rsidP="00F274D6">
      <w:pPr>
        <w:pStyle w:val="Odstavecseseznamem"/>
        <w:numPr>
          <w:ilvl w:val="0"/>
          <w:numId w:val="8"/>
        </w:numPr>
        <w:jc w:val="both"/>
      </w:pPr>
      <w:r w:rsidRPr="0056439E">
        <w:t xml:space="preserve">Maximální doba řešení projektu: </w:t>
      </w:r>
      <w:r w:rsidR="0056439E">
        <w:t xml:space="preserve">až </w:t>
      </w:r>
      <w:r w:rsidRPr="0056439E">
        <w:t>36 měsíců</w:t>
      </w:r>
    </w:p>
    <w:sectPr w:rsidR="00F274D6" w:rsidRPr="005643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F467" w14:textId="77777777" w:rsidR="006B4C5D" w:rsidRDefault="006B4C5D" w:rsidP="00765F57">
      <w:pPr>
        <w:spacing w:after="0" w:line="240" w:lineRule="auto"/>
      </w:pPr>
      <w:r>
        <w:separator/>
      </w:r>
    </w:p>
  </w:endnote>
  <w:endnote w:type="continuationSeparator" w:id="0">
    <w:p w14:paraId="0EDCD511" w14:textId="77777777" w:rsidR="006B4C5D" w:rsidRDefault="006B4C5D" w:rsidP="00765F57">
      <w:pPr>
        <w:spacing w:after="0" w:line="240" w:lineRule="auto"/>
      </w:pPr>
      <w:r>
        <w:continuationSeparator/>
      </w:r>
    </w:p>
  </w:endnote>
  <w:endnote w:type="continuationNotice" w:id="1">
    <w:p w14:paraId="52889A05" w14:textId="77777777" w:rsidR="006B4C5D" w:rsidRDefault="006B4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D453" w14:textId="492E85C9" w:rsidR="00765F57" w:rsidRDefault="00765F57">
    <w:pPr>
      <w:pStyle w:val="Zpat"/>
    </w:pPr>
    <w:r>
      <w:rPr>
        <w:vertAlign w:val="superscript"/>
      </w:rPr>
      <w:t xml:space="preserve">1 </w:t>
    </w:r>
    <w:hyperlink r:id="rId1" w:history="1">
      <w:r w:rsidR="00260204" w:rsidRPr="00DB07B3">
        <w:rPr>
          <w:rStyle w:val="Hypertextovodkaz"/>
          <w:vertAlign w:val="superscript"/>
        </w:rPr>
        <w:t>https://files.upol.cz/sites%2Fpub%2FPubNormy%2FPdF-B-23_08_%C3%9AZ01%20Pravidla%20Grantov%C3%A9ho%20fondu%20d%C4%9Bkana%20PdF%20UP.pdf</w:t>
      </w:r>
    </w:hyperlink>
    <w:r w:rsidR="00260204">
      <w:rPr>
        <w:vertAlign w:val="superscript"/>
      </w:rPr>
      <w:t xml:space="preserve"> </w:t>
    </w:r>
  </w:p>
  <w:p w14:paraId="3B885CE0" w14:textId="09512079" w:rsidR="00260204" w:rsidRPr="00260204" w:rsidRDefault="00260204">
    <w:pPr>
      <w:pStyle w:val="Zpat"/>
      <w:rPr>
        <w:vertAlign w:val="superscript"/>
      </w:rPr>
    </w:pPr>
    <w:r>
      <w:rPr>
        <w:vertAlign w:val="superscript"/>
      </w:rPr>
      <w:t xml:space="preserve">2 </w:t>
    </w:r>
    <w:hyperlink r:id="rId2" w:history="1">
      <w:r w:rsidRPr="00DB07B3">
        <w:rPr>
          <w:rStyle w:val="Hypertextovodkaz"/>
          <w:vertAlign w:val="superscript"/>
        </w:rPr>
        <w:t>https://www.pdf.upol.cz/veda-a-vyzkum/projekty-a-granty/</w:t>
      </w:r>
    </w:hyperlink>
    <w:r>
      <w:rPr>
        <w:vertAlign w:val="super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B851" w14:textId="77777777" w:rsidR="006B4C5D" w:rsidRDefault="006B4C5D" w:rsidP="00765F57">
      <w:pPr>
        <w:spacing w:after="0" w:line="240" w:lineRule="auto"/>
      </w:pPr>
      <w:r>
        <w:separator/>
      </w:r>
    </w:p>
  </w:footnote>
  <w:footnote w:type="continuationSeparator" w:id="0">
    <w:p w14:paraId="28722859" w14:textId="77777777" w:rsidR="006B4C5D" w:rsidRDefault="006B4C5D" w:rsidP="00765F57">
      <w:pPr>
        <w:spacing w:after="0" w:line="240" w:lineRule="auto"/>
      </w:pPr>
      <w:r>
        <w:continuationSeparator/>
      </w:r>
    </w:p>
  </w:footnote>
  <w:footnote w:type="continuationNotice" w:id="1">
    <w:p w14:paraId="3537004F" w14:textId="77777777" w:rsidR="006B4C5D" w:rsidRDefault="006B4C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1D2"/>
    <w:multiLevelType w:val="multilevel"/>
    <w:tmpl w:val="27B2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D049A"/>
    <w:multiLevelType w:val="hybridMultilevel"/>
    <w:tmpl w:val="730055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F6427"/>
    <w:multiLevelType w:val="hybridMultilevel"/>
    <w:tmpl w:val="08D8C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ECF"/>
    <w:multiLevelType w:val="multilevel"/>
    <w:tmpl w:val="8EB2A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B68E3"/>
    <w:multiLevelType w:val="multilevel"/>
    <w:tmpl w:val="27B2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662A1"/>
    <w:multiLevelType w:val="hybridMultilevel"/>
    <w:tmpl w:val="F5BA8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34303"/>
    <w:multiLevelType w:val="hybridMultilevel"/>
    <w:tmpl w:val="1832A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447F1"/>
    <w:multiLevelType w:val="hybridMultilevel"/>
    <w:tmpl w:val="48D6B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C23F2"/>
    <w:multiLevelType w:val="hybridMultilevel"/>
    <w:tmpl w:val="88802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244098">
    <w:abstractNumId w:val="3"/>
  </w:num>
  <w:num w:numId="2" w16cid:durableId="1147016085">
    <w:abstractNumId w:val="4"/>
  </w:num>
  <w:num w:numId="3" w16cid:durableId="559287501">
    <w:abstractNumId w:val="5"/>
  </w:num>
  <w:num w:numId="4" w16cid:durableId="949169151">
    <w:abstractNumId w:val="2"/>
  </w:num>
  <w:num w:numId="5" w16cid:durableId="426774567">
    <w:abstractNumId w:val="7"/>
  </w:num>
  <w:num w:numId="6" w16cid:durableId="277642955">
    <w:abstractNumId w:val="0"/>
  </w:num>
  <w:num w:numId="7" w16cid:durableId="2122408793">
    <w:abstractNumId w:val="6"/>
  </w:num>
  <w:num w:numId="8" w16cid:durableId="598562073">
    <w:abstractNumId w:val="8"/>
  </w:num>
  <w:num w:numId="9" w16cid:durableId="70098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F5"/>
    <w:rsid w:val="000152CA"/>
    <w:rsid w:val="000156CE"/>
    <w:rsid w:val="00020E2D"/>
    <w:rsid w:val="000248A6"/>
    <w:rsid w:val="0005027A"/>
    <w:rsid w:val="00075175"/>
    <w:rsid w:val="000A2FD0"/>
    <w:rsid w:val="000B54E7"/>
    <w:rsid w:val="000C4E27"/>
    <w:rsid w:val="000D13BB"/>
    <w:rsid w:val="00126E61"/>
    <w:rsid w:val="0014776E"/>
    <w:rsid w:val="001514E8"/>
    <w:rsid w:val="001679F6"/>
    <w:rsid w:val="00183BAC"/>
    <w:rsid w:val="00190A15"/>
    <w:rsid w:val="00191133"/>
    <w:rsid w:val="001A31AF"/>
    <w:rsid w:val="001C52B9"/>
    <w:rsid w:val="001E038C"/>
    <w:rsid w:val="001F41D1"/>
    <w:rsid w:val="0021298B"/>
    <w:rsid w:val="0021675D"/>
    <w:rsid w:val="00243D79"/>
    <w:rsid w:val="00260204"/>
    <w:rsid w:val="00262762"/>
    <w:rsid w:val="00272BF0"/>
    <w:rsid w:val="002C0D85"/>
    <w:rsid w:val="002C3801"/>
    <w:rsid w:val="002C405C"/>
    <w:rsid w:val="00305AEC"/>
    <w:rsid w:val="003113B6"/>
    <w:rsid w:val="00343CFC"/>
    <w:rsid w:val="0035008E"/>
    <w:rsid w:val="00351A8A"/>
    <w:rsid w:val="00361962"/>
    <w:rsid w:val="0036615A"/>
    <w:rsid w:val="00376360"/>
    <w:rsid w:val="003B2C67"/>
    <w:rsid w:val="003D30A0"/>
    <w:rsid w:val="00415873"/>
    <w:rsid w:val="00417DDD"/>
    <w:rsid w:val="00440E33"/>
    <w:rsid w:val="00465F68"/>
    <w:rsid w:val="004841BF"/>
    <w:rsid w:val="00493F54"/>
    <w:rsid w:val="004B5AC9"/>
    <w:rsid w:val="00511C93"/>
    <w:rsid w:val="00516B29"/>
    <w:rsid w:val="00557722"/>
    <w:rsid w:val="0056439E"/>
    <w:rsid w:val="005A2331"/>
    <w:rsid w:val="005A354B"/>
    <w:rsid w:val="005B7F6C"/>
    <w:rsid w:val="00674AA7"/>
    <w:rsid w:val="006B4C5D"/>
    <w:rsid w:val="006C1A9D"/>
    <w:rsid w:val="00701A27"/>
    <w:rsid w:val="00756330"/>
    <w:rsid w:val="00765F57"/>
    <w:rsid w:val="007700DA"/>
    <w:rsid w:val="007E190C"/>
    <w:rsid w:val="008259F0"/>
    <w:rsid w:val="008351F3"/>
    <w:rsid w:val="008368ED"/>
    <w:rsid w:val="00854485"/>
    <w:rsid w:val="0087559D"/>
    <w:rsid w:val="008767D4"/>
    <w:rsid w:val="0089739F"/>
    <w:rsid w:val="008E0B7B"/>
    <w:rsid w:val="00946627"/>
    <w:rsid w:val="0095567D"/>
    <w:rsid w:val="0096206C"/>
    <w:rsid w:val="009631D3"/>
    <w:rsid w:val="0098528B"/>
    <w:rsid w:val="00991C5F"/>
    <w:rsid w:val="009C1A01"/>
    <w:rsid w:val="00A10B14"/>
    <w:rsid w:val="00A6195B"/>
    <w:rsid w:val="00A7053C"/>
    <w:rsid w:val="00A7259A"/>
    <w:rsid w:val="00AF1125"/>
    <w:rsid w:val="00B1202A"/>
    <w:rsid w:val="00B1437A"/>
    <w:rsid w:val="00B15F1C"/>
    <w:rsid w:val="00B37399"/>
    <w:rsid w:val="00B9775A"/>
    <w:rsid w:val="00BA4A42"/>
    <w:rsid w:val="00BD1889"/>
    <w:rsid w:val="00C01A0B"/>
    <w:rsid w:val="00C51DB9"/>
    <w:rsid w:val="00C57E90"/>
    <w:rsid w:val="00C81F8B"/>
    <w:rsid w:val="00CB403D"/>
    <w:rsid w:val="00CD3C4F"/>
    <w:rsid w:val="00D05453"/>
    <w:rsid w:val="00D84DF5"/>
    <w:rsid w:val="00D8751C"/>
    <w:rsid w:val="00E13BB4"/>
    <w:rsid w:val="00E1621B"/>
    <w:rsid w:val="00E657A5"/>
    <w:rsid w:val="00E85FD3"/>
    <w:rsid w:val="00EA7A9E"/>
    <w:rsid w:val="00F07142"/>
    <w:rsid w:val="00F26CD1"/>
    <w:rsid w:val="00F274D6"/>
    <w:rsid w:val="00F45FDC"/>
    <w:rsid w:val="00F55153"/>
    <w:rsid w:val="00F62CD6"/>
    <w:rsid w:val="00F727C4"/>
    <w:rsid w:val="00FA15B3"/>
    <w:rsid w:val="00FB328A"/>
    <w:rsid w:val="00FB6BAF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BFF4"/>
  <w15:chartTrackingRefBased/>
  <w15:docId w15:val="{D7481154-5DA2-4B73-AFEF-1EB208B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DF5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8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8A200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DF5"/>
    <w:rPr>
      <w:rFonts w:asciiTheme="majorHAnsi" w:eastAsiaTheme="majorEastAsia" w:hAnsiTheme="majorHAnsi" w:cstheme="majorBidi"/>
      <w:color w:val="C8A200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4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D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D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D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D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D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D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D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D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D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D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DF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4D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DF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3BAC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F5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F5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upol.cz/sites%2Fpub%2FPubNormy%2FPdF-B-23_08-%C3%9AZ02%20Pravidla%20grantov%C3%A9ho%20fondu%20d%C4%9Bkana%20na%20PdF%20U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ereza.tomancakova@upo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df.upol.cz/veda/projekty-a-grant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df.upol.cz/veda-a-vyzkum/projekty-a-granty/" TargetMode="External"/><Relationship Id="rId1" Type="http://schemas.openxmlformats.org/officeDocument/2006/relationships/hyperlink" Target="https://files.upol.cz/sites%2Fpub%2FPubNormy%2FPdF-B-23_08_%C3%9AZ01%20Pravidla%20Grantov%C3%A9ho%20fondu%20d%C4%9Bkana%20PdF%20UP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BF99-7644-41F6-8A29-487F1B89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5405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30" baseType="variant">
      <vt:variant>
        <vt:i4>8323079</vt:i4>
      </vt:variant>
      <vt:variant>
        <vt:i4>6</vt:i4>
      </vt:variant>
      <vt:variant>
        <vt:i4>0</vt:i4>
      </vt:variant>
      <vt:variant>
        <vt:i4>5</vt:i4>
      </vt:variant>
      <vt:variant>
        <vt:lpwstr>mailto:tereza.tomancakova@upol.cz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https://www.pdf.upol.cz/veda-a-vyzkum/projekty-a-granty/</vt:lpwstr>
      </vt:variant>
      <vt:variant>
        <vt:lpwstr/>
      </vt:variant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https://files.upol.cz/sites%2Fpub%2FPubNormy%2FPdF-B-23_08_%C3%9AZ01 Pravidla Grantov%C3%A9ho fondu d%C4%9Bkana PdF UP.pdf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https://www.pdf.upol.cz/veda-a-vyzkum/projekty-a-granty/</vt:lpwstr>
      </vt:variant>
      <vt:variant>
        <vt:lpwstr/>
      </vt:variant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https://files.upol.cz/sites%2Fpub%2FPubNormy%2FPdF-B-23_08_%C3%9AZ01 Pravidla Grantov%C3%A9ho fondu d%C4%9Bkana PdF UP.pdf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Tomancakova Tereza</dc:creator>
  <cp:keywords/>
  <dc:description/>
  <cp:lastModifiedBy>Tomancakova Tereza</cp:lastModifiedBy>
  <cp:revision>75</cp:revision>
  <cp:lastPrinted>2024-09-24T12:47:00Z</cp:lastPrinted>
  <dcterms:created xsi:type="dcterms:W3CDTF">2024-09-13T08:32:00Z</dcterms:created>
  <dcterms:modified xsi:type="dcterms:W3CDTF">2025-09-29T11:18:00Z</dcterms:modified>
</cp:coreProperties>
</file>